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4CCD" w:rsidRPr="004378E8" w:rsidRDefault="00264CCD" w:rsidP="00264CCD">
      <w:pPr>
        <w:pStyle w:val="4"/>
        <w:spacing w:before="0" w:line="240" w:lineRule="auto"/>
        <w:jc w:val="right"/>
        <w:rPr>
          <w:rFonts w:ascii="Times New Roman" w:eastAsia="Times New Roman" w:hAnsi="Times New Roman" w:cs="Times New Roman"/>
          <w:b w:val="0"/>
          <w:bCs w:val="0"/>
          <w:i w:val="0"/>
          <w:color w:val="auto"/>
        </w:rPr>
      </w:pPr>
      <w:r w:rsidRPr="004378E8">
        <w:rPr>
          <w:rFonts w:ascii="Times New Roman" w:eastAsia="Times New Roman" w:hAnsi="Times New Roman" w:cs="Times New Roman"/>
          <w:b w:val="0"/>
          <w:bCs w:val="0"/>
          <w:i w:val="0"/>
          <w:color w:val="auto"/>
        </w:rPr>
        <w:t>Ф. 7.03-03</w:t>
      </w:r>
    </w:p>
    <w:p w:rsidR="00264CCD" w:rsidRPr="004378E8" w:rsidRDefault="00264CCD" w:rsidP="00264CCD">
      <w:pPr>
        <w:spacing w:after="0" w:line="240" w:lineRule="auto"/>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pStyle w:val="3"/>
        <w:spacing w:before="0" w:beforeAutospacing="0" w:after="0" w:afterAutospacing="0"/>
        <w:jc w:val="center"/>
        <w:rPr>
          <w:b w:val="0"/>
          <w:bCs w:val="0"/>
          <w:sz w:val="28"/>
          <w:szCs w:val="28"/>
        </w:rPr>
      </w:pPr>
      <w:r w:rsidRPr="004378E8">
        <w:rPr>
          <w:b w:val="0"/>
          <w:bCs w:val="0"/>
          <w:sz w:val="28"/>
          <w:szCs w:val="28"/>
        </w:rPr>
        <w:t>Бектуреева Г.У.</w:t>
      </w: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pStyle w:val="4"/>
        <w:spacing w:before="0" w:line="240" w:lineRule="auto"/>
        <w:jc w:val="center"/>
        <w:rPr>
          <w:rFonts w:ascii="Times New Roman" w:eastAsia="Times New Roman" w:hAnsi="Times New Roman" w:cs="Times New Roman"/>
          <w:i w:val="0"/>
          <w:color w:val="auto"/>
          <w:sz w:val="28"/>
          <w:szCs w:val="28"/>
        </w:rPr>
      </w:pPr>
      <w:r w:rsidRPr="004378E8">
        <w:rPr>
          <w:rFonts w:ascii="Times New Roman" w:eastAsia="Times New Roman" w:hAnsi="Times New Roman" w:cs="Times New Roman"/>
          <w:i w:val="0"/>
          <w:color w:val="auto"/>
          <w:sz w:val="28"/>
          <w:szCs w:val="28"/>
        </w:rPr>
        <w:t xml:space="preserve">Методические указания по практическим занятиям </w:t>
      </w:r>
    </w:p>
    <w:p w:rsidR="00264CCD" w:rsidRPr="004378E8" w:rsidRDefault="00264CCD" w:rsidP="00264CCD">
      <w:pPr>
        <w:pStyle w:val="4"/>
        <w:spacing w:before="0" w:line="240" w:lineRule="auto"/>
        <w:jc w:val="center"/>
        <w:rPr>
          <w:rFonts w:ascii="Times New Roman" w:eastAsia="Calibri" w:hAnsi="Times New Roman" w:cs="Times New Roman"/>
          <w:i w:val="0"/>
          <w:color w:val="auto"/>
          <w:sz w:val="28"/>
          <w:szCs w:val="28"/>
        </w:rPr>
      </w:pPr>
      <w:r w:rsidRPr="004378E8">
        <w:rPr>
          <w:rFonts w:ascii="Times New Roman" w:eastAsia="Times New Roman" w:hAnsi="Times New Roman" w:cs="Times New Roman"/>
          <w:i w:val="0"/>
          <w:color w:val="auto"/>
          <w:sz w:val="28"/>
          <w:szCs w:val="28"/>
        </w:rPr>
        <w:t xml:space="preserve">по дисциплине </w:t>
      </w:r>
      <w:r w:rsidR="00692AFA" w:rsidRPr="004378E8">
        <w:rPr>
          <w:rFonts w:ascii="Times New Roman" w:eastAsia="Times New Roman" w:hAnsi="Times New Roman" w:cs="Times New Roman"/>
          <w:i w:val="0"/>
          <w:color w:val="auto"/>
          <w:sz w:val="28"/>
          <w:szCs w:val="28"/>
        </w:rPr>
        <w:t>Экология и основы безопасности жизнедеяельности</w:t>
      </w: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spacing w:after="0" w:line="240" w:lineRule="auto"/>
        <w:jc w:val="center"/>
        <w:rPr>
          <w:rFonts w:ascii="Times New Roman" w:eastAsia="Calibri" w:hAnsi="Times New Roman" w:cs="Times New Roman"/>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p>
    <w:p w:rsidR="00264CCD" w:rsidRPr="004378E8" w:rsidRDefault="00264CCD" w:rsidP="00264CCD">
      <w:pPr>
        <w:pStyle w:val="4"/>
        <w:spacing w:before="0" w:line="240" w:lineRule="auto"/>
        <w:jc w:val="center"/>
        <w:rPr>
          <w:rFonts w:ascii="Times New Roman" w:eastAsia="Times New Roman" w:hAnsi="Times New Roman" w:cs="Times New Roman"/>
          <w:b w:val="0"/>
          <w:bCs w:val="0"/>
          <w:i w:val="0"/>
          <w:color w:val="auto"/>
          <w:sz w:val="28"/>
          <w:szCs w:val="28"/>
          <w:lang w:val="kk-KZ"/>
        </w:rPr>
      </w:pPr>
      <w:r w:rsidRPr="004378E8">
        <w:rPr>
          <w:rFonts w:ascii="Times New Roman" w:eastAsia="Times New Roman" w:hAnsi="Times New Roman" w:cs="Times New Roman"/>
          <w:b w:val="0"/>
          <w:bCs w:val="0"/>
          <w:i w:val="0"/>
          <w:color w:val="auto"/>
          <w:sz w:val="28"/>
          <w:szCs w:val="28"/>
        </w:rPr>
        <w:t>Шымкент</w:t>
      </w:r>
      <w:r w:rsidRPr="004378E8">
        <w:rPr>
          <w:rFonts w:ascii="Times New Roman" w:eastAsia="Times New Roman" w:hAnsi="Times New Roman" w:cs="Times New Roman"/>
          <w:b w:val="0"/>
          <w:bCs w:val="0"/>
          <w:i w:val="0"/>
          <w:color w:val="auto"/>
          <w:sz w:val="28"/>
          <w:szCs w:val="28"/>
          <w:lang w:val="kk-KZ"/>
        </w:rPr>
        <w:t>,</w:t>
      </w:r>
      <w:r w:rsidRPr="004378E8">
        <w:rPr>
          <w:rFonts w:ascii="Times New Roman" w:eastAsia="Times New Roman" w:hAnsi="Times New Roman" w:cs="Times New Roman"/>
          <w:b w:val="0"/>
          <w:bCs w:val="0"/>
          <w:i w:val="0"/>
          <w:color w:val="auto"/>
          <w:sz w:val="28"/>
          <w:szCs w:val="28"/>
        </w:rPr>
        <w:t xml:space="preserve"> 20</w:t>
      </w:r>
      <w:r w:rsidRPr="004378E8">
        <w:rPr>
          <w:rFonts w:ascii="Times New Roman" w:eastAsia="Times New Roman" w:hAnsi="Times New Roman" w:cs="Times New Roman"/>
          <w:b w:val="0"/>
          <w:bCs w:val="0"/>
          <w:i w:val="0"/>
          <w:color w:val="auto"/>
          <w:sz w:val="28"/>
          <w:szCs w:val="28"/>
          <w:lang w:val="kk-KZ"/>
        </w:rPr>
        <w:t>21</w:t>
      </w:r>
    </w:p>
    <w:p w:rsidR="00264CCD" w:rsidRPr="004378E8" w:rsidRDefault="00D53E03" w:rsidP="00264CCD">
      <w:pPr>
        <w:shd w:val="clear" w:color="auto" w:fill="FFFFFF"/>
        <w:autoSpaceDE w:val="0"/>
        <w:autoSpaceDN w:val="0"/>
        <w:adjustRightInd w:val="0"/>
        <w:spacing w:after="0" w:line="240" w:lineRule="auto"/>
        <w:jc w:val="center"/>
        <w:rPr>
          <w:rFonts w:ascii="Times New Roman" w:hAnsi="Times New Roman"/>
          <w:bCs/>
          <w:sz w:val="28"/>
          <w:szCs w:val="28"/>
        </w:rPr>
      </w:pPr>
      <w:r w:rsidRPr="00D53E03">
        <w:rPr>
          <w:rFonts w:ascii="Times New Roman" w:eastAsia="Calibri" w:hAnsi="Times New Roman" w:cs="Times New Roman"/>
          <w:noProof/>
          <w:sz w:val="28"/>
          <w:szCs w:val="28"/>
          <w:lang w:eastAsia="ru-RU"/>
        </w:rPr>
        <w:pict>
          <v:rect id="_x0000_s1028" style="position:absolute;left:0;text-align:left;margin-left:216.9pt;margin-top:16pt;width:86.4pt;height:23.25pt;z-index:251658240" fillcolor="white [3212]" stroked="f"/>
        </w:pict>
      </w:r>
      <w:r w:rsidR="00264CCD" w:rsidRPr="004378E8">
        <w:rPr>
          <w:rFonts w:ascii="Times New Roman" w:eastAsia="Calibri" w:hAnsi="Times New Roman" w:cs="Times New Roman"/>
          <w:sz w:val="28"/>
          <w:szCs w:val="28"/>
        </w:rPr>
        <w:br w:type="page"/>
      </w: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172BFE" w:rsidRDefault="00172BFE" w:rsidP="00264CCD">
      <w:pPr>
        <w:shd w:val="clear" w:color="auto" w:fill="FFFFFF"/>
        <w:autoSpaceDE w:val="0"/>
        <w:autoSpaceDN w:val="0"/>
        <w:adjustRightInd w:val="0"/>
        <w:spacing w:after="0" w:line="240" w:lineRule="auto"/>
        <w:jc w:val="center"/>
        <w:rPr>
          <w:rFonts w:ascii="Times New Roman" w:hAnsi="Times New Roman"/>
          <w:bCs/>
          <w:sz w:val="28"/>
          <w:szCs w:val="28"/>
        </w:rPr>
      </w:pPr>
    </w:p>
    <w:p w:rsidR="00264CCD" w:rsidRPr="004378E8" w:rsidRDefault="00264CCD" w:rsidP="00264CCD">
      <w:pPr>
        <w:shd w:val="clear" w:color="auto" w:fill="FFFFFF"/>
        <w:autoSpaceDE w:val="0"/>
        <w:autoSpaceDN w:val="0"/>
        <w:adjustRightInd w:val="0"/>
        <w:spacing w:after="0" w:line="240" w:lineRule="auto"/>
        <w:jc w:val="center"/>
        <w:rPr>
          <w:rFonts w:ascii="Times New Roman" w:hAnsi="Times New Roman"/>
          <w:bCs/>
          <w:sz w:val="28"/>
          <w:szCs w:val="28"/>
        </w:rPr>
      </w:pPr>
      <w:r w:rsidRPr="004378E8">
        <w:rPr>
          <w:rFonts w:ascii="Times New Roman" w:hAnsi="Times New Roman"/>
          <w:bCs/>
          <w:sz w:val="28"/>
          <w:szCs w:val="28"/>
        </w:rPr>
        <w:lastRenderedPageBreak/>
        <w:t>МИНИСТЕРСТВО ОБРАЗОВАНИЯ И НАУКИ РЕСПУБЛИКИ КАЗАХСТАН</w:t>
      </w:r>
    </w:p>
    <w:p w:rsidR="005770B9" w:rsidRPr="004378E8" w:rsidRDefault="005770B9" w:rsidP="00264CCD">
      <w:pPr>
        <w:shd w:val="clear" w:color="auto" w:fill="FFFFFF"/>
        <w:autoSpaceDE w:val="0"/>
        <w:autoSpaceDN w:val="0"/>
        <w:adjustRightInd w:val="0"/>
        <w:spacing w:after="0" w:line="240" w:lineRule="auto"/>
        <w:jc w:val="center"/>
        <w:rPr>
          <w:rFonts w:ascii="Times New Roman" w:hAnsi="Times New Roman"/>
          <w:bCs/>
          <w:sz w:val="28"/>
          <w:szCs w:val="28"/>
          <w:lang w:val="kk-KZ"/>
        </w:rPr>
      </w:pPr>
    </w:p>
    <w:p w:rsidR="00264CCD" w:rsidRPr="004378E8" w:rsidRDefault="00264CCD" w:rsidP="00264CCD">
      <w:pPr>
        <w:shd w:val="clear" w:color="auto" w:fill="FFFFFF"/>
        <w:autoSpaceDE w:val="0"/>
        <w:autoSpaceDN w:val="0"/>
        <w:adjustRightInd w:val="0"/>
        <w:spacing w:after="0" w:line="240" w:lineRule="auto"/>
        <w:jc w:val="center"/>
        <w:rPr>
          <w:rFonts w:ascii="Times New Roman" w:hAnsi="Times New Roman"/>
          <w:bCs/>
          <w:sz w:val="28"/>
          <w:szCs w:val="28"/>
        </w:rPr>
      </w:pPr>
      <w:r w:rsidRPr="004378E8">
        <w:rPr>
          <w:rFonts w:ascii="Times New Roman" w:hAnsi="Times New Roman"/>
          <w:bCs/>
          <w:sz w:val="28"/>
          <w:szCs w:val="28"/>
        </w:rPr>
        <w:t>ЮЖНО-КАЗАХСТАНСКИЙ УНИВЕРСИТЕТ им. М.АУЭЗОВА</w:t>
      </w:r>
    </w:p>
    <w:p w:rsidR="005770B9" w:rsidRPr="004378E8" w:rsidRDefault="005770B9" w:rsidP="00264CCD">
      <w:pPr>
        <w:tabs>
          <w:tab w:val="left" w:pos="1982"/>
        </w:tabs>
        <w:spacing w:after="0" w:line="240" w:lineRule="auto"/>
        <w:ind w:firstLine="709"/>
        <w:jc w:val="center"/>
        <w:rPr>
          <w:rFonts w:ascii="Times New Roman" w:hAnsi="Times New Roman"/>
          <w:bCs/>
          <w:sz w:val="28"/>
          <w:szCs w:val="28"/>
          <w:lang w:val="kk-KZ"/>
        </w:rPr>
      </w:pPr>
    </w:p>
    <w:p w:rsidR="005770B9" w:rsidRPr="004378E8" w:rsidRDefault="005770B9" w:rsidP="00264CCD">
      <w:pPr>
        <w:tabs>
          <w:tab w:val="left" w:pos="1982"/>
        </w:tabs>
        <w:spacing w:after="0" w:line="240" w:lineRule="auto"/>
        <w:ind w:firstLine="709"/>
        <w:jc w:val="center"/>
        <w:rPr>
          <w:rFonts w:ascii="Times New Roman" w:hAnsi="Times New Roman"/>
          <w:bCs/>
          <w:sz w:val="28"/>
          <w:szCs w:val="28"/>
          <w:lang w:val="kk-KZ"/>
        </w:rPr>
      </w:pPr>
      <w:r w:rsidRPr="004378E8">
        <w:rPr>
          <w:rFonts w:ascii="Times New Roman" w:hAnsi="Times New Roman"/>
          <w:noProof/>
          <w:sz w:val="28"/>
          <w:szCs w:val="28"/>
          <w:lang w:eastAsia="ru-RU"/>
        </w:rPr>
        <w:drawing>
          <wp:inline distT="0" distB="0" distL="0" distR="0">
            <wp:extent cx="1560195" cy="844550"/>
            <wp:effectExtent l="19050" t="0" r="1905" b="0"/>
            <wp:docPr id="1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560195" cy="844550"/>
                    </a:xfrm>
                    <a:prstGeom prst="rect">
                      <a:avLst/>
                    </a:prstGeom>
                    <a:noFill/>
                    <a:ln w="9525">
                      <a:noFill/>
                      <a:miter lim="800000"/>
                      <a:headEnd/>
                      <a:tailEnd/>
                    </a:ln>
                  </pic:spPr>
                </pic:pic>
              </a:graphicData>
            </a:graphic>
          </wp:inline>
        </w:drawing>
      </w:r>
    </w:p>
    <w:p w:rsidR="005770B9" w:rsidRPr="004378E8" w:rsidRDefault="005770B9" w:rsidP="00264CCD">
      <w:pPr>
        <w:tabs>
          <w:tab w:val="left" w:pos="1982"/>
        </w:tabs>
        <w:spacing w:after="0" w:line="240" w:lineRule="auto"/>
        <w:ind w:firstLine="709"/>
        <w:jc w:val="center"/>
        <w:rPr>
          <w:rFonts w:ascii="Times New Roman" w:hAnsi="Times New Roman"/>
          <w:bCs/>
          <w:sz w:val="28"/>
          <w:szCs w:val="28"/>
          <w:lang w:val="kk-KZ"/>
        </w:rPr>
      </w:pPr>
    </w:p>
    <w:p w:rsidR="005770B9" w:rsidRPr="004378E8" w:rsidRDefault="005770B9" w:rsidP="00264CCD">
      <w:pPr>
        <w:tabs>
          <w:tab w:val="left" w:pos="1982"/>
        </w:tabs>
        <w:spacing w:after="0" w:line="240" w:lineRule="auto"/>
        <w:ind w:firstLine="709"/>
        <w:jc w:val="center"/>
        <w:rPr>
          <w:rFonts w:ascii="Times New Roman" w:hAnsi="Times New Roman"/>
          <w:bCs/>
          <w:sz w:val="28"/>
          <w:szCs w:val="28"/>
          <w:lang w:val="kk-KZ"/>
        </w:rPr>
      </w:pPr>
    </w:p>
    <w:p w:rsidR="005770B9" w:rsidRPr="004378E8" w:rsidRDefault="005770B9" w:rsidP="00264CCD">
      <w:pPr>
        <w:tabs>
          <w:tab w:val="left" w:pos="1982"/>
        </w:tabs>
        <w:spacing w:after="0" w:line="240" w:lineRule="auto"/>
        <w:ind w:firstLine="709"/>
        <w:jc w:val="center"/>
        <w:rPr>
          <w:rFonts w:ascii="Times New Roman" w:hAnsi="Times New Roman"/>
          <w:bCs/>
          <w:sz w:val="28"/>
          <w:szCs w:val="28"/>
          <w:lang w:val="kk-KZ"/>
        </w:rPr>
      </w:pPr>
    </w:p>
    <w:p w:rsidR="00264CCD" w:rsidRPr="004378E8" w:rsidRDefault="00264CCD" w:rsidP="00264CCD">
      <w:pPr>
        <w:tabs>
          <w:tab w:val="left" w:pos="1982"/>
        </w:tabs>
        <w:spacing w:after="0" w:line="240" w:lineRule="auto"/>
        <w:ind w:firstLine="709"/>
        <w:jc w:val="center"/>
        <w:rPr>
          <w:rFonts w:ascii="Times New Roman" w:hAnsi="Times New Roman"/>
          <w:bCs/>
          <w:sz w:val="28"/>
          <w:szCs w:val="28"/>
        </w:rPr>
      </w:pPr>
      <w:r w:rsidRPr="004378E8">
        <w:rPr>
          <w:rFonts w:ascii="Times New Roman" w:hAnsi="Times New Roman"/>
          <w:bCs/>
          <w:sz w:val="28"/>
          <w:szCs w:val="28"/>
        </w:rPr>
        <w:t>К</w:t>
      </w:r>
      <w:r w:rsidR="005770B9" w:rsidRPr="004378E8">
        <w:rPr>
          <w:rFonts w:ascii="Times New Roman" w:hAnsi="Times New Roman"/>
          <w:bCs/>
          <w:sz w:val="28"/>
          <w:szCs w:val="28"/>
        </w:rPr>
        <w:t>афедра</w:t>
      </w:r>
      <w:r w:rsidRPr="004378E8">
        <w:rPr>
          <w:rFonts w:ascii="Times New Roman" w:hAnsi="Times New Roman"/>
          <w:bCs/>
          <w:sz w:val="28"/>
          <w:szCs w:val="28"/>
        </w:rPr>
        <w:t xml:space="preserve">  «</w:t>
      </w:r>
      <w:r w:rsidR="005770B9" w:rsidRPr="004378E8">
        <w:rPr>
          <w:rFonts w:ascii="Times New Roman" w:eastAsia="Calibri" w:hAnsi="Times New Roman" w:cs="Times New Roman"/>
          <w:sz w:val="28"/>
          <w:szCs w:val="28"/>
        </w:rPr>
        <w:t>Безопасность жизнедеятельности и защита окружающей среды</w:t>
      </w:r>
      <w:r w:rsidRPr="004378E8">
        <w:rPr>
          <w:rFonts w:ascii="Times New Roman" w:hAnsi="Times New Roman"/>
          <w:bCs/>
          <w:sz w:val="28"/>
          <w:szCs w:val="28"/>
        </w:rPr>
        <w:t>»</w:t>
      </w:r>
    </w:p>
    <w:p w:rsidR="00264CCD" w:rsidRPr="004378E8" w:rsidRDefault="00264CCD" w:rsidP="00264CCD">
      <w:pPr>
        <w:tabs>
          <w:tab w:val="left" w:pos="1982"/>
        </w:tabs>
        <w:spacing w:after="0" w:line="240" w:lineRule="auto"/>
        <w:jc w:val="center"/>
        <w:rPr>
          <w:rFonts w:ascii="Times New Roman" w:hAnsi="Times New Roman"/>
          <w:b/>
          <w:bCs/>
          <w:sz w:val="28"/>
          <w:szCs w:val="28"/>
        </w:rPr>
      </w:pPr>
    </w:p>
    <w:p w:rsidR="00264CCD" w:rsidRPr="004378E8" w:rsidRDefault="00264CCD" w:rsidP="00264CCD">
      <w:pPr>
        <w:shd w:val="clear" w:color="auto" w:fill="FFFFFF"/>
        <w:autoSpaceDE w:val="0"/>
        <w:autoSpaceDN w:val="0"/>
        <w:adjustRightInd w:val="0"/>
        <w:spacing w:after="0" w:line="240" w:lineRule="auto"/>
        <w:jc w:val="center"/>
        <w:rPr>
          <w:rFonts w:ascii="Times New Roman" w:hAnsi="Times New Roman"/>
          <w:b/>
          <w:sz w:val="28"/>
          <w:szCs w:val="28"/>
          <w:lang w:val="kk-KZ"/>
        </w:rPr>
      </w:pPr>
    </w:p>
    <w:p w:rsidR="005770B9" w:rsidRPr="004378E8" w:rsidRDefault="005770B9" w:rsidP="005770B9">
      <w:pPr>
        <w:pStyle w:val="3"/>
        <w:spacing w:before="0" w:beforeAutospacing="0" w:after="0" w:afterAutospacing="0"/>
        <w:jc w:val="center"/>
        <w:rPr>
          <w:b w:val="0"/>
          <w:bCs w:val="0"/>
          <w:sz w:val="28"/>
          <w:szCs w:val="28"/>
        </w:rPr>
      </w:pPr>
      <w:r w:rsidRPr="004378E8">
        <w:rPr>
          <w:b w:val="0"/>
          <w:bCs w:val="0"/>
          <w:sz w:val="28"/>
          <w:szCs w:val="28"/>
        </w:rPr>
        <w:t>Бектуреева Г.У.</w:t>
      </w: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5770B9">
      <w:pPr>
        <w:pStyle w:val="4"/>
        <w:spacing w:before="0" w:line="240" w:lineRule="auto"/>
        <w:jc w:val="center"/>
        <w:rPr>
          <w:rFonts w:ascii="Times New Roman" w:eastAsia="Times New Roman" w:hAnsi="Times New Roman" w:cs="Times New Roman"/>
          <w:b w:val="0"/>
          <w:i w:val="0"/>
          <w:color w:val="auto"/>
          <w:sz w:val="28"/>
          <w:szCs w:val="28"/>
        </w:rPr>
      </w:pPr>
      <w:r w:rsidRPr="004378E8">
        <w:rPr>
          <w:rFonts w:ascii="Times New Roman" w:eastAsia="Times New Roman" w:hAnsi="Times New Roman" w:cs="Times New Roman"/>
          <w:b w:val="0"/>
          <w:i w:val="0"/>
          <w:color w:val="auto"/>
          <w:sz w:val="28"/>
          <w:szCs w:val="28"/>
        </w:rPr>
        <w:t xml:space="preserve">Методические указания по практическим занятиям </w:t>
      </w:r>
    </w:p>
    <w:p w:rsidR="005770B9" w:rsidRPr="004378E8" w:rsidRDefault="005770B9" w:rsidP="005770B9">
      <w:pPr>
        <w:pStyle w:val="4"/>
        <w:spacing w:before="0" w:line="240" w:lineRule="auto"/>
        <w:jc w:val="center"/>
        <w:rPr>
          <w:rFonts w:ascii="Times New Roman" w:eastAsia="Times New Roman" w:hAnsi="Times New Roman" w:cs="Times New Roman"/>
          <w:b w:val="0"/>
          <w:i w:val="0"/>
          <w:color w:val="auto"/>
          <w:sz w:val="28"/>
          <w:szCs w:val="28"/>
        </w:rPr>
      </w:pPr>
      <w:r w:rsidRPr="004378E8">
        <w:rPr>
          <w:rFonts w:ascii="Times New Roman" w:eastAsia="Times New Roman" w:hAnsi="Times New Roman" w:cs="Times New Roman"/>
          <w:b w:val="0"/>
          <w:i w:val="0"/>
          <w:color w:val="auto"/>
          <w:sz w:val="28"/>
          <w:szCs w:val="28"/>
        </w:rPr>
        <w:t xml:space="preserve">по дисциплине </w:t>
      </w:r>
      <w:r w:rsidR="00AD6D4D" w:rsidRPr="004378E8">
        <w:rPr>
          <w:rFonts w:ascii="Times New Roman" w:eastAsia="Times New Roman" w:hAnsi="Times New Roman" w:cs="Times New Roman"/>
          <w:b w:val="0"/>
          <w:i w:val="0"/>
          <w:color w:val="auto"/>
          <w:sz w:val="28"/>
          <w:szCs w:val="28"/>
        </w:rPr>
        <w:t>«Экология и основы безопасности жизнедеяельности»</w:t>
      </w:r>
    </w:p>
    <w:p w:rsidR="005770B9" w:rsidRPr="004378E8" w:rsidRDefault="005770B9" w:rsidP="005770B9">
      <w:pPr>
        <w:spacing w:after="0" w:line="240" w:lineRule="auto"/>
        <w:jc w:val="center"/>
        <w:rPr>
          <w:rFonts w:ascii="Times New Roman" w:eastAsia="Calibri" w:hAnsi="Times New Roman" w:cs="Times New Roman"/>
          <w:sz w:val="28"/>
          <w:szCs w:val="28"/>
        </w:rPr>
      </w:pPr>
    </w:p>
    <w:p w:rsidR="005770B9" w:rsidRPr="004378E8" w:rsidRDefault="005770B9" w:rsidP="00D14897">
      <w:pPr>
        <w:spacing w:after="0" w:line="240" w:lineRule="auto"/>
        <w:jc w:val="center"/>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lang w:val="kk-KZ"/>
        </w:rPr>
        <w:t xml:space="preserve">для обучающихся </w:t>
      </w:r>
      <w:r w:rsidR="00D14897">
        <w:rPr>
          <w:rFonts w:ascii="Times New Roman" w:eastAsia="Calibri" w:hAnsi="Times New Roman" w:cs="Times New Roman"/>
          <w:sz w:val="28"/>
          <w:szCs w:val="28"/>
          <w:lang w:val="kk-KZ"/>
        </w:rPr>
        <w:t xml:space="preserve">ОП </w:t>
      </w:r>
      <w:r w:rsidR="00D14897">
        <w:rPr>
          <w:rFonts w:ascii="Times New Roman" w:eastAsia="Calibri" w:hAnsi="Times New Roman" w:cs="Times New Roman"/>
          <w:sz w:val="28"/>
          <w:szCs w:val="28"/>
        </w:rPr>
        <w:t>6В11210</w:t>
      </w:r>
      <w:r w:rsidR="00D14897" w:rsidRPr="004378E8">
        <w:rPr>
          <w:rFonts w:ascii="Times New Roman" w:eastAsia="Calibri" w:hAnsi="Times New Roman" w:cs="Times New Roman"/>
          <w:sz w:val="28"/>
          <w:szCs w:val="28"/>
        </w:rPr>
        <w:t xml:space="preserve"> – Безопасность жизнедеятельности и защита окружающей среды</w:t>
      </w: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5770B9" w:rsidRPr="004378E8" w:rsidRDefault="005770B9" w:rsidP="00264CCD">
      <w:pPr>
        <w:spacing w:after="0" w:line="240" w:lineRule="auto"/>
        <w:rPr>
          <w:rFonts w:ascii="Times New Roman" w:eastAsia="Calibri" w:hAnsi="Times New Roman" w:cs="Times New Roman"/>
          <w:sz w:val="28"/>
          <w:szCs w:val="28"/>
          <w:lang w:val="kk-KZ"/>
        </w:rPr>
      </w:pPr>
    </w:p>
    <w:p w:rsidR="00660755" w:rsidRPr="004378E8" w:rsidRDefault="00660755" w:rsidP="00660755">
      <w:pPr>
        <w:pStyle w:val="4"/>
        <w:spacing w:before="0" w:line="240" w:lineRule="auto"/>
        <w:jc w:val="center"/>
        <w:rPr>
          <w:rFonts w:ascii="Times New Roman" w:eastAsia="Times New Roman" w:hAnsi="Times New Roman" w:cs="Times New Roman"/>
          <w:b w:val="0"/>
          <w:bCs w:val="0"/>
          <w:i w:val="0"/>
          <w:color w:val="auto"/>
          <w:sz w:val="28"/>
          <w:szCs w:val="28"/>
          <w:lang w:val="kk-KZ"/>
        </w:rPr>
      </w:pPr>
      <w:r w:rsidRPr="004378E8">
        <w:rPr>
          <w:rFonts w:ascii="Times New Roman" w:eastAsia="Times New Roman" w:hAnsi="Times New Roman" w:cs="Times New Roman"/>
          <w:b w:val="0"/>
          <w:bCs w:val="0"/>
          <w:i w:val="0"/>
          <w:color w:val="auto"/>
          <w:sz w:val="28"/>
          <w:szCs w:val="28"/>
        </w:rPr>
        <w:t>Шымкент</w:t>
      </w:r>
      <w:r w:rsidRPr="004378E8">
        <w:rPr>
          <w:rFonts w:ascii="Times New Roman" w:eastAsia="Times New Roman" w:hAnsi="Times New Roman" w:cs="Times New Roman"/>
          <w:b w:val="0"/>
          <w:bCs w:val="0"/>
          <w:i w:val="0"/>
          <w:color w:val="auto"/>
          <w:sz w:val="28"/>
          <w:szCs w:val="28"/>
          <w:lang w:val="kk-KZ"/>
        </w:rPr>
        <w:t>,</w:t>
      </w:r>
      <w:r w:rsidRPr="004378E8">
        <w:rPr>
          <w:rFonts w:ascii="Times New Roman" w:eastAsia="Times New Roman" w:hAnsi="Times New Roman" w:cs="Times New Roman"/>
          <w:b w:val="0"/>
          <w:bCs w:val="0"/>
          <w:i w:val="0"/>
          <w:color w:val="auto"/>
          <w:sz w:val="28"/>
          <w:szCs w:val="28"/>
        </w:rPr>
        <w:t xml:space="preserve"> 20</w:t>
      </w:r>
      <w:r w:rsidRPr="004378E8">
        <w:rPr>
          <w:rFonts w:ascii="Times New Roman" w:eastAsia="Times New Roman" w:hAnsi="Times New Roman" w:cs="Times New Roman"/>
          <w:b w:val="0"/>
          <w:bCs w:val="0"/>
          <w:i w:val="0"/>
          <w:color w:val="auto"/>
          <w:sz w:val="28"/>
          <w:szCs w:val="28"/>
          <w:lang w:val="kk-KZ"/>
        </w:rPr>
        <w:t>21г.</w:t>
      </w:r>
    </w:p>
    <w:p w:rsidR="005770B9" w:rsidRPr="004378E8" w:rsidRDefault="00D53E03" w:rsidP="00264CCD">
      <w:pPr>
        <w:spacing w:after="0" w:line="240" w:lineRule="auto"/>
        <w:rPr>
          <w:rFonts w:ascii="Times New Roman" w:eastAsia="Calibri" w:hAnsi="Times New Roman" w:cs="Times New Roman"/>
          <w:sz w:val="28"/>
          <w:szCs w:val="28"/>
          <w:lang w:val="kk-KZ"/>
        </w:rPr>
      </w:pPr>
      <w:r>
        <w:rPr>
          <w:rFonts w:ascii="Times New Roman" w:eastAsia="Calibri" w:hAnsi="Times New Roman" w:cs="Times New Roman"/>
          <w:noProof/>
          <w:sz w:val="28"/>
          <w:szCs w:val="28"/>
          <w:lang w:eastAsia="ru-RU"/>
        </w:rPr>
        <w:pict>
          <v:rect id="_x0000_s1029" style="position:absolute;margin-left:210.05pt;margin-top:27.65pt;width:86.4pt;height:23.25pt;z-index:251659264" fillcolor="white [3212]" stroked="f"/>
        </w:pict>
      </w:r>
    </w:p>
    <w:p w:rsidR="00264CCD" w:rsidRPr="004378E8" w:rsidRDefault="00264CCD" w:rsidP="00264CCD">
      <w:pPr>
        <w:spacing w:after="0" w:line="240" w:lineRule="auto"/>
        <w:rPr>
          <w:rFonts w:ascii="Times New Roman" w:eastAsia="Calibri" w:hAnsi="Times New Roman" w:cs="Times New Roman"/>
          <w:sz w:val="28"/>
          <w:szCs w:val="28"/>
          <w:u w:val="single"/>
        </w:rPr>
      </w:pPr>
      <w:r w:rsidRPr="004378E8">
        <w:rPr>
          <w:rFonts w:ascii="Times New Roman" w:eastAsia="Calibri" w:hAnsi="Times New Roman" w:cs="Times New Roman"/>
          <w:sz w:val="28"/>
          <w:szCs w:val="28"/>
        </w:rPr>
        <w:lastRenderedPageBreak/>
        <w:t xml:space="preserve">УДК  </w:t>
      </w:r>
      <w:r w:rsidRPr="004378E8">
        <w:rPr>
          <w:rFonts w:ascii="Times New Roman" w:eastAsia="Calibri" w:hAnsi="Times New Roman" w:cs="Times New Roman"/>
          <w:sz w:val="28"/>
          <w:szCs w:val="28"/>
          <w:u w:val="single"/>
        </w:rPr>
        <w:t>661.2/6.(076.5)</w:t>
      </w: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pStyle w:val="af4"/>
        <w:spacing w:after="0" w:line="240" w:lineRule="auto"/>
        <w:jc w:val="both"/>
        <w:rPr>
          <w:rFonts w:ascii="Times New Roman" w:eastAsia="Calibri" w:hAnsi="Times New Roman" w:cs="Times New Roman"/>
          <w:sz w:val="28"/>
          <w:szCs w:val="28"/>
        </w:rPr>
      </w:pPr>
      <w:r w:rsidRPr="004378E8">
        <w:rPr>
          <w:rFonts w:ascii="Times New Roman" w:eastAsia="Calibri" w:hAnsi="Times New Roman" w:cs="Times New Roman"/>
          <w:sz w:val="28"/>
          <w:szCs w:val="28"/>
        </w:rPr>
        <w:t>Составитель: Бектуреева Г.У.</w:t>
      </w:r>
    </w:p>
    <w:p w:rsidR="00264CCD" w:rsidRPr="004378E8" w:rsidRDefault="00264CCD" w:rsidP="00660755">
      <w:pPr>
        <w:spacing w:after="0" w:line="240" w:lineRule="auto"/>
        <w:jc w:val="both"/>
        <w:rPr>
          <w:rFonts w:ascii="Times New Roman" w:eastAsia="Calibri" w:hAnsi="Times New Roman" w:cs="Times New Roman"/>
          <w:sz w:val="28"/>
          <w:szCs w:val="28"/>
        </w:rPr>
      </w:pPr>
      <w:r w:rsidRPr="004378E8">
        <w:rPr>
          <w:rFonts w:ascii="Times New Roman" w:eastAsia="Calibri" w:hAnsi="Times New Roman" w:cs="Times New Roman"/>
          <w:sz w:val="28"/>
          <w:szCs w:val="28"/>
        </w:rPr>
        <w:t xml:space="preserve">Методические указания по </w:t>
      </w:r>
      <w:r w:rsidR="00660755" w:rsidRPr="004378E8">
        <w:rPr>
          <w:rFonts w:ascii="Times New Roman" w:eastAsia="Calibri" w:hAnsi="Times New Roman" w:cs="Times New Roman"/>
          <w:sz w:val="28"/>
          <w:szCs w:val="28"/>
        </w:rPr>
        <w:t xml:space="preserve">практическим занятиям дисциплине </w:t>
      </w:r>
      <w:r w:rsidR="00AD6D4D" w:rsidRPr="004378E8">
        <w:rPr>
          <w:rFonts w:ascii="Times New Roman" w:eastAsia="Calibri" w:hAnsi="Times New Roman" w:cs="Times New Roman"/>
          <w:sz w:val="28"/>
          <w:szCs w:val="28"/>
          <w:lang w:val="kk-KZ"/>
        </w:rPr>
        <w:t>«</w:t>
      </w:r>
      <w:r w:rsidR="00660755" w:rsidRPr="004378E8">
        <w:rPr>
          <w:rFonts w:ascii="Times New Roman" w:eastAsia="Calibri" w:hAnsi="Times New Roman" w:cs="Times New Roman"/>
          <w:sz w:val="28"/>
          <w:szCs w:val="28"/>
        </w:rPr>
        <w:t>Эко</w:t>
      </w:r>
      <w:r w:rsidR="00660755" w:rsidRPr="004378E8">
        <w:rPr>
          <w:rFonts w:ascii="Times New Roman" w:eastAsia="Calibri" w:hAnsi="Times New Roman" w:cs="Times New Roman"/>
          <w:sz w:val="28"/>
          <w:szCs w:val="28"/>
          <w:lang w:val="kk-KZ"/>
        </w:rPr>
        <w:t xml:space="preserve">логия и основы безопасности жизнедеяельности» .- </w:t>
      </w:r>
      <w:r w:rsidRPr="004378E8">
        <w:rPr>
          <w:rFonts w:ascii="Times New Roman" w:eastAsia="Calibri" w:hAnsi="Times New Roman" w:cs="Times New Roman"/>
          <w:sz w:val="28"/>
          <w:szCs w:val="28"/>
        </w:rPr>
        <w:t>Шымкент: Южно-Казахстанск</w:t>
      </w:r>
      <w:r w:rsidR="00660755" w:rsidRPr="004378E8">
        <w:rPr>
          <w:rFonts w:ascii="Times New Roman" w:eastAsia="Calibri" w:hAnsi="Times New Roman" w:cs="Times New Roman"/>
          <w:sz w:val="28"/>
          <w:szCs w:val="28"/>
        </w:rPr>
        <w:t>ий университет им.М.</w:t>
      </w:r>
      <w:r w:rsidR="00E74984">
        <w:rPr>
          <w:rFonts w:ascii="Times New Roman" w:eastAsia="Calibri" w:hAnsi="Times New Roman" w:cs="Times New Roman"/>
          <w:sz w:val="28"/>
          <w:szCs w:val="28"/>
        </w:rPr>
        <w:t>Ауэзова</w:t>
      </w:r>
      <w:r w:rsidR="00660755" w:rsidRPr="004378E8">
        <w:rPr>
          <w:rFonts w:ascii="Times New Roman" w:eastAsia="Calibri" w:hAnsi="Times New Roman" w:cs="Times New Roman"/>
          <w:sz w:val="28"/>
          <w:szCs w:val="28"/>
        </w:rPr>
        <w:t>, 20</w:t>
      </w:r>
      <w:r w:rsidR="00660755" w:rsidRPr="004378E8">
        <w:rPr>
          <w:rFonts w:ascii="Times New Roman" w:eastAsia="Calibri" w:hAnsi="Times New Roman" w:cs="Times New Roman"/>
          <w:sz w:val="28"/>
          <w:szCs w:val="28"/>
          <w:lang w:val="kk-KZ"/>
        </w:rPr>
        <w:t>21</w:t>
      </w:r>
      <w:r w:rsidRPr="004378E8">
        <w:rPr>
          <w:rFonts w:ascii="Times New Roman" w:eastAsia="Calibri" w:hAnsi="Times New Roman" w:cs="Times New Roman"/>
          <w:sz w:val="28"/>
          <w:szCs w:val="28"/>
        </w:rPr>
        <w:t xml:space="preserve">,- </w:t>
      </w:r>
      <w:r w:rsidR="00E65890">
        <w:rPr>
          <w:rFonts w:ascii="Times New Roman" w:eastAsia="Calibri" w:hAnsi="Times New Roman" w:cs="Times New Roman"/>
          <w:sz w:val="28"/>
          <w:szCs w:val="28"/>
          <w:lang w:val="kk-KZ"/>
        </w:rPr>
        <w:t>116</w:t>
      </w:r>
      <w:r w:rsidRPr="004378E8">
        <w:rPr>
          <w:rFonts w:ascii="Times New Roman" w:eastAsia="Calibri" w:hAnsi="Times New Roman" w:cs="Times New Roman"/>
          <w:sz w:val="28"/>
          <w:szCs w:val="28"/>
        </w:rPr>
        <w:t>с.</w:t>
      </w: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spacing w:after="0" w:line="240" w:lineRule="auto"/>
        <w:jc w:val="both"/>
        <w:rPr>
          <w:rFonts w:ascii="Times New Roman" w:eastAsia="Calibri" w:hAnsi="Times New Roman" w:cs="Times New Roman"/>
          <w:sz w:val="28"/>
          <w:szCs w:val="28"/>
        </w:rPr>
      </w:pPr>
      <w:r w:rsidRPr="004378E8">
        <w:rPr>
          <w:rFonts w:ascii="Times New Roman" w:eastAsia="Calibri" w:hAnsi="Times New Roman" w:cs="Times New Roman"/>
          <w:sz w:val="28"/>
          <w:szCs w:val="28"/>
        </w:rPr>
        <w:t xml:space="preserve">Методические указания составлены в соответствии с требованиями </w:t>
      </w:r>
      <w:r w:rsidR="008E1FF4" w:rsidRPr="004378E8">
        <w:rPr>
          <w:rFonts w:ascii="Times New Roman" w:eastAsia="Calibri" w:hAnsi="Times New Roman" w:cs="Times New Roman"/>
          <w:sz w:val="28"/>
          <w:szCs w:val="28"/>
          <w:lang w:val="kk-KZ"/>
        </w:rPr>
        <w:t xml:space="preserve">рабочего учебного плана и </w:t>
      </w:r>
      <w:r w:rsidRPr="004378E8">
        <w:rPr>
          <w:rFonts w:ascii="Times New Roman" w:eastAsia="Calibri" w:hAnsi="Times New Roman" w:cs="Times New Roman"/>
          <w:sz w:val="28"/>
          <w:szCs w:val="28"/>
        </w:rPr>
        <w:t>учебно</w:t>
      </w:r>
      <w:r w:rsidR="008E1FF4" w:rsidRPr="004378E8">
        <w:rPr>
          <w:rFonts w:ascii="Times New Roman" w:eastAsia="Calibri" w:hAnsi="Times New Roman" w:cs="Times New Roman"/>
          <w:sz w:val="28"/>
          <w:szCs w:val="28"/>
          <w:lang w:val="kk-KZ"/>
        </w:rPr>
        <w:t>й программы дисциплины вузовского компонента, дисциплины компонента по выбору</w:t>
      </w:r>
      <w:r w:rsidRPr="004378E8">
        <w:rPr>
          <w:rFonts w:ascii="Times New Roman" w:eastAsia="Calibri" w:hAnsi="Times New Roman" w:cs="Times New Roman"/>
          <w:sz w:val="28"/>
          <w:szCs w:val="28"/>
        </w:rPr>
        <w:t xml:space="preserve"> специальности </w:t>
      </w:r>
      <w:r w:rsidR="00D14897">
        <w:rPr>
          <w:rFonts w:ascii="Times New Roman" w:eastAsia="Calibri" w:hAnsi="Times New Roman" w:cs="Times New Roman"/>
          <w:sz w:val="28"/>
          <w:szCs w:val="28"/>
        </w:rPr>
        <w:t>6В11210</w:t>
      </w:r>
      <w:r w:rsidRPr="004378E8">
        <w:rPr>
          <w:rFonts w:ascii="Times New Roman" w:eastAsia="Calibri" w:hAnsi="Times New Roman" w:cs="Times New Roman"/>
          <w:sz w:val="28"/>
          <w:szCs w:val="28"/>
        </w:rPr>
        <w:t xml:space="preserve"> – Безопасность жизнедеятельности и защита окружающей среды</w:t>
      </w:r>
      <w:r w:rsidRPr="004378E8">
        <w:rPr>
          <w:rFonts w:ascii="Times New Roman" w:eastAsia="Calibri" w:hAnsi="Times New Roman" w:cs="Times New Roman"/>
          <w:sz w:val="28"/>
          <w:szCs w:val="28"/>
          <w:lang w:val="kk-KZ"/>
        </w:rPr>
        <w:t xml:space="preserve"> </w:t>
      </w:r>
      <w:r w:rsidRPr="004378E8">
        <w:rPr>
          <w:rFonts w:ascii="Times New Roman" w:eastAsia="Calibri" w:hAnsi="Times New Roman" w:cs="Times New Roman"/>
          <w:sz w:val="28"/>
          <w:szCs w:val="28"/>
        </w:rPr>
        <w:t xml:space="preserve">и включают все необходимые сведения по выполнению </w:t>
      </w:r>
      <w:r w:rsidR="008E1FF4" w:rsidRPr="004378E8">
        <w:rPr>
          <w:rFonts w:ascii="Times New Roman" w:eastAsia="Calibri" w:hAnsi="Times New Roman" w:cs="Times New Roman"/>
          <w:sz w:val="28"/>
          <w:szCs w:val="28"/>
          <w:lang w:val="kk-KZ"/>
        </w:rPr>
        <w:t>тем пракических занятий курса</w:t>
      </w:r>
      <w:r w:rsidRPr="004378E8">
        <w:rPr>
          <w:rFonts w:ascii="Times New Roman" w:eastAsia="Calibri" w:hAnsi="Times New Roman" w:cs="Times New Roman"/>
          <w:sz w:val="28"/>
          <w:szCs w:val="28"/>
        </w:rPr>
        <w:t>.</w:t>
      </w: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pStyle w:val="af4"/>
        <w:spacing w:after="0" w:line="240" w:lineRule="auto"/>
        <w:ind w:right="-9" w:firstLine="707"/>
        <w:jc w:val="both"/>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rPr>
        <w:t xml:space="preserve">Краткая аннотация </w:t>
      </w:r>
    </w:p>
    <w:p w:rsidR="00264CCD" w:rsidRPr="004378E8" w:rsidRDefault="008E1FF4" w:rsidP="00264CCD">
      <w:pPr>
        <w:pStyle w:val="af4"/>
        <w:spacing w:after="0" w:line="240" w:lineRule="auto"/>
        <w:ind w:right="-9" w:firstLine="707"/>
        <w:jc w:val="both"/>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rPr>
        <w:t xml:space="preserve">Методические указания </w:t>
      </w:r>
      <w:r w:rsidRPr="004378E8">
        <w:rPr>
          <w:rFonts w:ascii="Times New Roman" w:eastAsia="Calibri" w:hAnsi="Times New Roman" w:cs="Times New Roman"/>
          <w:sz w:val="28"/>
          <w:szCs w:val="28"/>
          <w:lang w:val="kk-KZ"/>
        </w:rPr>
        <w:t>п</w:t>
      </w:r>
      <w:r w:rsidR="00264CCD" w:rsidRPr="004378E8">
        <w:rPr>
          <w:rFonts w:ascii="Times New Roman" w:eastAsia="Calibri" w:hAnsi="Times New Roman" w:cs="Times New Roman"/>
          <w:sz w:val="28"/>
          <w:szCs w:val="28"/>
        </w:rPr>
        <w:t>редназначен</w:t>
      </w:r>
      <w:r w:rsidRPr="004378E8">
        <w:rPr>
          <w:rFonts w:ascii="Times New Roman" w:eastAsia="Calibri" w:hAnsi="Times New Roman" w:cs="Times New Roman"/>
          <w:sz w:val="28"/>
          <w:szCs w:val="28"/>
          <w:lang w:val="kk-KZ"/>
        </w:rPr>
        <w:t>ы</w:t>
      </w:r>
      <w:r w:rsidR="00264CCD" w:rsidRPr="004378E8">
        <w:rPr>
          <w:rFonts w:ascii="Times New Roman" w:eastAsia="Calibri" w:hAnsi="Times New Roman" w:cs="Times New Roman"/>
          <w:sz w:val="28"/>
          <w:szCs w:val="28"/>
        </w:rPr>
        <w:t xml:space="preserve"> для </w:t>
      </w:r>
      <w:r w:rsidRPr="004378E8">
        <w:rPr>
          <w:rFonts w:ascii="Times New Roman" w:eastAsia="Calibri" w:hAnsi="Times New Roman" w:cs="Times New Roman"/>
          <w:sz w:val="28"/>
          <w:szCs w:val="28"/>
          <w:lang w:val="kk-KZ"/>
        </w:rPr>
        <w:t>обучающихся</w:t>
      </w:r>
      <w:r w:rsidR="00264CCD" w:rsidRPr="004378E8">
        <w:rPr>
          <w:rFonts w:ascii="Times New Roman" w:eastAsia="Calibri" w:hAnsi="Times New Roman" w:cs="Times New Roman"/>
          <w:sz w:val="28"/>
          <w:szCs w:val="28"/>
        </w:rPr>
        <w:t xml:space="preserve"> </w:t>
      </w:r>
      <w:r w:rsidRPr="004378E8">
        <w:rPr>
          <w:rFonts w:ascii="Times New Roman" w:eastAsia="Calibri" w:hAnsi="Times New Roman" w:cs="Times New Roman"/>
          <w:sz w:val="28"/>
          <w:szCs w:val="28"/>
        </w:rPr>
        <w:t xml:space="preserve">по </w:t>
      </w:r>
      <w:r w:rsidRPr="004378E8">
        <w:rPr>
          <w:rFonts w:ascii="Times New Roman" w:eastAsia="Calibri" w:hAnsi="Times New Roman" w:cs="Times New Roman"/>
          <w:sz w:val="28"/>
          <w:szCs w:val="28"/>
          <w:lang w:val="kk-KZ"/>
        </w:rPr>
        <w:t>ОП</w:t>
      </w:r>
      <w:r w:rsidR="00264CCD" w:rsidRPr="004378E8">
        <w:rPr>
          <w:rFonts w:ascii="Times New Roman" w:eastAsia="Calibri" w:hAnsi="Times New Roman" w:cs="Times New Roman"/>
          <w:sz w:val="28"/>
          <w:szCs w:val="28"/>
        </w:rPr>
        <w:t xml:space="preserve"> </w:t>
      </w:r>
      <w:r w:rsidR="009D57A6" w:rsidRPr="004378E8">
        <w:rPr>
          <w:rFonts w:ascii="Times New Roman" w:eastAsia="Calibri" w:hAnsi="Times New Roman" w:cs="Times New Roman"/>
          <w:sz w:val="28"/>
          <w:szCs w:val="28"/>
          <w:lang w:val="kk-KZ"/>
        </w:rPr>
        <w:t>6</w:t>
      </w:r>
      <w:r w:rsidR="00264CCD" w:rsidRPr="004378E8">
        <w:rPr>
          <w:rFonts w:ascii="Times New Roman" w:eastAsia="Calibri" w:hAnsi="Times New Roman" w:cs="Times New Roman"/>
          <w:sz w:val="28"/>
          <w:szCs w:val="28"/>
        </w:rPr>
        <w:t>В</w:t>
      </w:r>
      <w:r w:rsidR="009D57A6" w:rsidRPr="004378E8">
        <w:rPr>
          <w:rFonts w:ascii="Times New Roman" w:eastAsia="Calibri" w:hAnsi="Times New Roman" w:cs="Times New Roman"/>
          <w:sz w:val="28"/>
          <w:szCs w:val="28"/>
          <w:lang w:val="kk-KZ"/>
        </w:rPr>
        <w:t xml:space="preserve">11210 </w:t>
      </w:r>
      <w:r w:rsidR="00264CCD" w:rsidRPr="004378E8">
        <w:rPr>
          <w:rFonts w:ascii="Times New Roman" w:eastAsia="Calibri" w:hAnsi="Times New Roman" w:cs="Times New Roman"/>
          <w:sz w:val="28"/>
          <w:szCs w:val="28"/>
        </w:rPr>
        <w:t>- «Безопасность жизнедеятельно</w:t>
      </w:r>
      <w:r w:rsidR="00596DE4" w:rsidRPr="004378E8">
        <w:rPr>
          <w:rFonts w:ascii="Times New Roman" w:eastAsia="Calibri" w:hAnsi="Times New Roman" w:cs="Times New Roman"/>
          <w:sz w:val="28"/>
          <w:szCs w:val="28"/>
        </w:rPr>
        <w:t>сти и защита окружающей среды»</w:t>
      </w:r>
      <w:r w:rsidR="00596DE4" w:rsidRPr="004378E8">
        <w:rPr>
          <w:rFonts w:ascii="Times New Roman" w:eastAsia="Calibri" w:hAnsi="Times New Roman" w:cs="Times New Roman"/>
          <w:sz w:val="28"/>
          <w:szCs w:val="28"/>
          <w:lang w:val="kk-KZ"/>
        </w:rPr>
        <w:t>.</w:t>
      </w: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pStyle w:val="af4"/>
        <w:spacing w:after="0" w:line="240" w:lineRule="auto"/>
        <w:rPr>
          <w:rFonts w:ascii="Times New Roman" w:eastAsia="Calibri" w:hAnsi="Times New Roman" w:cs="Times New Roman"/>
          <w:sz w:val="28"/>
          <w:szCs w:val="28"/>
        </w:rPr>
      </w:pPr>
      <w:r w:rsidRPr="004378E8">
        <w:rPr>
          <w:rFonts w:ascii="Times New Roman" w:eastAsia="Calibri" w:hAnsi="Times New Roman" w:cs="Times New Roman"/>
          <w:sz w:val="28"/>
          <w:szCs w:val="28"/>
        </w:rPr>
        <w:t xml:space="preserve">Рецензент: </w:t>
      </w:r>
      <w:r w:rsidR="008E1FF4" w:rsidRPr="004378E8">
        <w:rPr>
          <w:rFonts w:ascii="Times New Roman" w:eastAsia="Calibri" w:hAnsi="Times New Roman" w:cs="Times New Roman"/>
          <w:sz w:val="28"/>
          <w:szCs w:val="28"/>
          <w:lang w:val="kk-KZ"/>
        </w:rPr>
        <w:t>Мамитова А.Д</w:t>
      </w:r>
      <w:r w:rsidRPr="004378E8">
        <w:rPr>
          <w:rFonts w:ascii="Times New Roman" w:eastAsia="Calibri" w:hAnsi="Times New Roman" w:cs="Times New Roman"/>
          <w:sz w:val="28"/>
          <w:szCs w:val="28"/>
          <w:lang w:val="kk-KZ"/>
        </w:rPr>
        <w:t xml:space="preserve">. </w:t>
      </w:r>
      <w:r w:rsidRPr="004378E8">
        <w:rPr>
          <w:rFonts w:ascii="Times New Roman" w:eastAsia="Calibri" w:hAnsi="Times New Roman" w:cs="Times New Roman"/>
          <w:sz w:val="28"/>
          <w:szCs w:val="28"/>
        </w:rPr>
        <w:t xml:space="preserve"> - </w:t>
      </w:r>
      <w:r w:rsidRPr="004378E8">
        <w:rPr>
          <w:rFonts w:ascii="Times New Roman" w:eastAsia="Calibri" w:hAnsi="Times New Roman" w:cs="Times New Roman"/>
          <w:sz w:val="28"/>
          <w:szCs w:val="28"/>
          <w:lang w:val="kk-KZ"/>
        </w:rPr>
        <w:t>к</w:t>
      </w:r>
      <w:r w:rsidRPr="004378E8">
        <w:rPr>
          <w:rFonts w:ascii="Times New Roman" w:eastAsia="Calibri" w:hAnsi="Times New Roman" w:cs="Times New Roman"/>
          <w:sz w:val="28"/>
          <w:szCs w:val="28"/>
        </w:rPr>
        <w:t xml:space="preserve">.т.н., </w:t>
      </w:r>
      <w:r w:rsidRPr="004378E8">
        <w:rPr>
          <w:rFonts w:ascii="Times New Roman" w:eastAsia="Calibri" w:hAnsi="Times New Roman" w:cs="Times New Roman"/>
          <w:sz w:val="28"/>
          <w:szCs w:val="28"/>
          <w:lang w:val="kk-KZ"/>
        </w:rPr>
        <w:t>доцент</w:t>
      </w:r>
      <w:r w:rsidRPr="004378E8">
        <w:rPr>
          <w:rFonts w:ascii="Times New Roman" w:eastAsia="Calibri" w:hAnsi="Times New Roman" w:cs="Times New Roman"/>
          <w:sz w:val="28"/>
          <w:szCs w:val="28"/>
        </w:rPr>
        <w:t xml:space="preserve"> кафедры  </w:t>
      </w:r>
      <w:r w:rsidRPr="004378E8">
        <w:rPr>
          <w:rFonts w:ascii="Times New Roman" w:eastAsia="Calibri" w:hAnsi="Times New Roman" w:cs="Times New Roman"/>
          <w:sz w:val="28"/>
          <w:szCs w:val="28"/>
          <w:lang w:val="kk-KZ"/>
        </w:rPr>
        <w:t>«</w:t>
      </w:r>
      <w:r w:rsidRPr="004378E8">
        <w:rPr>
          <w:rFonts w:ascii="Times New Roman" w:eastAsia="Calibri" w:hAnsi="Times New Roman" w:cs="Times New Roman"/>
          <w:sz w:val="28"/>
          <w:szCs w:val="28"/>
        </w:rPr>
        <w:t>Безопасность жизнедеятельности и защита окружающей среды</w:t>
      </w:r>
      <w:r w:rsidRPr="004378E8">
        <w:rPr>
          <w:rFonts w:ascii="Times New Roman" w:eastAsia="Calibri" w:hAnsi="Times New Roman" w:cs="Times New Roman"/>
          <w:sz w:val="28"/>
          <w:szCs w:val="28"/>
          <w:lang w:val="kk-KZ"/>
        </w:rPr>
        <w:t xml:space="preserve">» </w:t>
      </w:r>
      <w:r w:rsidRPr="004378E8">
        <w:rPr>
          <w:rFonts w:ascii="Times New Roman" w:eastAsia="Calibri" w:hAnsi="Times New Roman" w:cs="Times New Roman"/>
          <w:sz w:val="28"/>
          <w:szCs w:val="28"/>
        </w:rPr>
        <w:t xml:space="preserve"> ЮКУ им.М.</w:t>
      </w:r>
      <w:r w:rsidR="00E74984">
        <w:rPr>
          <w:rFonts w:ascii="Times New Roman" w:eastAsia="Calibri" w:hAnsi="Times New Roman" w:cs="Times New Roman"/>
          <w:sz w:val="28"/>
          <w:szCs w:val="28"/>
        </w:rPr>
        <w:t>Ауэзова</w:t>
      </w:r>
    </w:p>
    <w:p w:rsidR="00264CCD" w:rsidRPr="004378E8" w:rsidRDefault="00264CCD" w:rsidP="00264CCD">
      <w:pPr>
        <w:pStyle w:val="af4"/>
        <w:spacing w:after="0" w:line="240" w:lineRule="auto"/>
        <w:rPr>
          <w:rFonts w:ascii="Times New Roman" w:eastAsia="Calibri" w:hAnsi="Times New Roman" w:cs="Times New Roman"/>
          <w:sz w:val="28"/>
          <w:szCs w:val="28"/>
        </w:rPr>
      </w:pPr>
    </w:p>
    <w:p w:rsidR="00264CCD" w:rsidRPr="004378E8" w:rsidRDefault="00264CCD" w:rsidP="00264CCD">
      <w:pPr>
        <w:pStyle w:val="af4"/>
        <w:spacing w:after="0" w:line="240" w:lineRule="auto"/>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rPr>
        <w:t xml:space="preserve">Рассмотрено </w:t>
      </w:r>
      <w:r w:rsidR="00596DE4" w:rsidRPr="004378E8">
        <w:rPr>
          <w:rFonts w:ascii="Times New Roman" w:eastAsia="Calibri" w:hAnsi="Times New Roman" w:cs="Times New Roman"/>
          <w:sz w:val="28"/>
          <w:szCs w:val="28"/>
          <w:lang w:val="kk-KZ"/>
        </w:rPr>
        <w:t xml:space="preserve">на </w:t>
      </w:r>
      <w:r w:rsidRPr="004378E8">
        <w:rPr>
          <w:rFonts w:ascii="Times New Roman" w:eastAsia="Calibri" w:hAnsi="Times New Roman" w:cs="Times New Roman"/>
          <w:sz w:val="28"/>
          <w:szCs w:val="28"/>
        </w:rPr>
        <w:t xml:space="preserve"> заседани</w:t>
      </w:r>
      <w:r w:rsidR="00596DE4" w:rsidRPr="004378E8">
        <w:rPr>
          <w:rFonts w:ascii="Times New Roman" w:eastAsia="Calibri" w:hAnsi="Times New Roman" w:cs="Times New Roman"/>
          <w:sz w:val="28"/>
          <w:szCs w:val="28"/>
          <w:lang w:val="kk-KZ"/>
        </w:rPr>
        <w:t xml:space="preserve">и </w:t>
      </w:r>
      <w:r w:rsidRPr="004378E8">
        <w:rPr>
          <w:rFonts w:ascii="Times New Roman" w:eastAsia="Calibri" w:hAnsi="Times New Roman" w:cs="Times New Roman"/>
          <w:sz w:val="28"/>
          <w:szCs w:val="28"/>
        </w:rPr>
        <w:t xml:space="preserve"> кафедры (протокол №</w:t>
      </w:r>
      <w:r w:rsidR="00E04BD6">
        <w:rPr>
          <w:rFonts w:ascii="Times New Roman" w:eastAsia="Calibri" w:hAnsi="Times New Roman" w:cs="Times New Roman"/>
          <w:sz w:val="28"/>
          <w:szCs w:val="28"/>
          <w:lang w:val="kk-KZ"/>
        </w:rPr>
        <w:t>12</w:t>
      </w:r>
      <w:r w:rsidRPr="004378E8">
        <w:rPr>
          <w:rFonts w:ascii="Times New Roman" w:eastAsia="Calibri" w:hAnsi="Times New Roman" w:cs="Times New Roman"/>
          <w:sz w:val="28"/>
          <w:szCs w:val="28"/>
        </w:rPr>
        <w:t xml:space="preserve">    от</w:t>
      </w:r>
      <w:r w:rsidR="00596DE4" w:rsidRPr="004378E8">
        <w:rPr>
          <w:rFonts w:ascii="Times New Roman" w:eastAsia="Calibri" w:hAnsi="Times New Roman" w:cs="Times New Roman"/>
          <w:sz w:val="28"/>
          <w:szCs w:val="28"/>
          <w:lang w:val="kk-KZ"/>
        </w:rPr>
        <w:t xml:space="preserve"> </w:t>
      </w:r>
      <w:r w:rsidRPr="004378E8">
        <w:rPr>
          <w:rFonts w:ascii="Times New Roman" w:eastAsia="Calibri" w:hAnsi="Times New Roman" w:cs="Times New Roman"/>
          <w:sz w:val="28"/>
          <w:szCs w:val="28"/>
        </w:rPr>
        <w:t xml:space="preserve"> </w:t>
      </w:r>
      <w:r w:rsidRPr="004378E8">
        <w:rPr>
          <w:rFonts w:ascii="Times New Roman" w:eastAsia="Calibri" w:hAnsi="Times New Roman" w:cs="Times New Roman"/>
          <w:sz w:val="28"/>
          <w:szCs w:val="28"/>
          <w:lang w:val="kk-KZ"/>
        </w:rPr>
        <w:t>«</w:t>
      </w:r>
      <w:r w:rsidR="00E04BD6">
        <w:rPr>
          <w:rFonts w:ascii="Times New Roman" w:eastAsia="Calibri" w:hAnsi="Times New Roman" w:cs="Times New Roman"/>
          <w:sz w:val="28"/>
          <w:szCs w:val="28"/>
          <w:lang w:val="kk-KZ"/>
        </w:rPr>
        <w:t>16</w:t>
      </w:r>
      <w:r w:rsidRPr="004378E8">
        <w:rPr>
          <w:rFonts w:ascii="Times New Roman" w:eastAsia="Calibri" w:hAnsi="Times New Roman" w:cs="Times New Roman"/>
          <w:sz w:val="28"/>
          <w:szCs w:val="28"/>
          <w:lang w:val="kk-KZ"/>
        </w:rPr>
        <w:t>»</w:t>
      </w:r>
      <w:r w:rsidR="00E04BD6">
        <w:rPr>
          <w:rFonts w:ascii="Times New Roman" w:eastAsia="Calibri" w:hAnsi="Times New Roman" w:cs="Times New Roman"/>
          <w:sz w:val="28"/>
          <w:szCs w:val="28"/>
          <w:lang w:val="kk-KZ"/>
        </w:rPr>
        <w:t xml:space="preserve"> 06.</w:t>
      </w:r>
      <w:r w:rsidRPr="004378E8">
        <w:rPr>
          <w:rFonts w:ascii="Times New Roman" w:eastAsia="Calibri" w:hAnsi="Times New Roman" w:cs="Times New Roman"/>
          <w:sz w:val="28"/>
          <w:szCs w:val="28"/>
        </w:rPr>
        <w:t>20</w:t>
      </w:r>
      <w:r w:rsidR="00596DE4" w:rsidRPr="004378E8">
        <w:rPr>
          <w:rFonts w:ascii="Times New Roman" w:eastAsia="Calibri" w:hAnsi="Times New Roman" w:cs="Times New Roman"/>
          <w:sz w:val="28"/>
          <w:szCs w:val="28"/>
          <w:lang w:val="kk-KZ"/>
        </w:rPr>
        <w:t>2</w:t>
      </w:r>
      <w:r w:rsidRPr="004378E8">
        <w:rPr>
          <w:rFonts w:ascii="Times New Roman" w:eastAsia="Calibri" w:hAnsi="Times New Roman" w:cs="Times New Roman"/>
          <w:sz w:val="28"/>
          <w:szCs w:val="28"/>
        </w:rPr>
        <w:t>1</w:t>
      </w:r>
      <w:r w:rsidR="00596DE4" w:rsidRPr="004378E8">
        <w:rPr>
          <w:rFonts w:ascii="Times New Roman" w:eastAsia="Calibri" w:hAnsi="Times New Roman" w:cs="Times New Roman"/>
          <w:sz w:val="28"/>
          <w:szCs w:val="28"/>
        </w:rPr>
        <w:t xml:space="preserve">г.) </w:t>
      </w:r>
      <w:r w:rsidR="00596DE4" w:rsidRPr="004378E8">
        <w:rPr>
          <w:rFonts w:ascii="Times New Roman" w:eastAsia="Calibri" w:hAnsi="Times New Roman" w:cs="Times New Roman"/>
          <w:sz w:val="28"/>
          <w:szCs w:val="28"/>
          <w:lang w:val="kk-KZ"/>
        </w:rPr>
        <w:t xml:space="preserve">и методической комиссией факульета « Архитектура, </w:t>
      </w:r>
      <w:r w:rsidR="00596DE4" w:rsidRPr="004378E8">
        <w:rPr>
          <w:rFonts w:ascii="Times New Roman" w:eastAsia="Calibri" w:hAnsi="Times New Roman" w:cs="Times New Roman"/>
          <w:sz w:val="28"/>
          <w:szCs w:val="28"/>
        </w:rPr>
        <w:t>строительств</w:t>
      </w:r>
      <w:r w:rsidR="00596DE4" w:rsidRPr="004378E8">
        <w:rPr>
          <w:rFonts w:ascii="Times New Roman" w:eastAsia="Calibri" w:hAnsi="Times New Roman" w:cs="Times New Roman"/>
          <w:sz w:val="28"/>
          <w:szCs w:val="28"/>
          <w:lang w:val="kk-KZ"/>
        </w:rPr>
        <w:t>о</w:t>
      </w:r>
      <w:r w:rsidR="00596DE4" w:rsidRPr="004378E8">
        <w:rPr>
          <w:rFonts w:ascii="Times New Roman" w:eastAsia="Calibri" w:hAnsi="Times New Roman" w:cs="Times New Roman"/>
          <w:sz w:val="28"/>
          <w:szCs w:val="28"/>
        </w:rPr>
        <w:t xml:space="preserve"> и транспорт</w:t>
      </w:r>
      <w:r w:rsidR="00596DE4" w:rsidRPr="004378E8">
        <w:rPr>
          <w:rFonts w:ascii="Times New Roman" w:eastAsia="Calibri" w:hAnsi="Times New Roman" w:cs="Times New Roman"/>
          <w:sz w:val="28"/>
          <w:szCs w:val="28"/>
          <w:lang w:val="kk-KZ"/>
        </w:rPr>
        <w:t xml:space="preserve">» </w:t>
      </w:r>
      <w:r w:rsidR="00596DE4" w:rsidRPr="004378E8">
        <w:rPr>
          <w:rFonts w:ascii="Times New Roman" w:eastAsia="Calibri" w:hAnsi="Times New Roman" w:cs="Times New Roman"/>
          <w:sz w:val="28"/>
          <w:szCs w:val="28"/>
        </w:rPr>
        <w:t>(протокол №</w:t>
      </w:r>
      <w:r w:rsidR="00E04BD6">
        <w:rPr>
          <w:rFonts w:ascii="Times New Roman" w:eastAsia="Calibri" w:hAnsi="Times New Roman" w:cs="Times New Roman"/>
          <w:sz w:val="28"/>
          <w:szCs w:val="28"/>
          <w:lang w:val="kk-KZ"/>
        </w:rPr>
        <w:t>11</w:t>
      </w:r>
      <w:r w:rsidR="00596DE4" w:rsidRPr="004378E8">
        <w:rPr>
          <w:rFonts w:ascii="Times New Roman" w:eastAsia="Calibri" w:hAnsi="Times New Roman" w:cs="Times New Roman"/>
          <w:sz w:val="28"/>
          <w:szCs w:val="28"/>
        </w:rPr>
        <w:t xml:space="preserve">    от</w:t>
      </w:r>
      <w:r w:rsidR="00596DE4" w:rsidRPr="004378E8">
        <w:rPr>
          <w:rFonts w:ascii="Times New Roman" w:eastAsia="Calibri" w:hAnsi="Times New Roman" w:cs="Times New Roman"/>
          <w:sz w:val="28"/>
          <w:szCs w:val="28"/>
          <w:lang w:val="kk-KZ"/>
        </w:rPr>
        <w:t xml:space="preserve"> </w:t>
      </w:r>
      <w:r w:rsidR="00596DE4" w:rsidRPr="004378E8">
        <w:rPr>
          <w:rFonts w:ascii="Times New Roman" w:eastAsia="Calibri" w:hAnsi="Times New Roman" w:cs="Times New Roman"/>
          <w:sz w:val="28"/>
          <w:szCs w:val="28"/>
        </w:rPr>
        <w:t xml:space="preserve"> </w:t>
      </w:r>
      <w:r w:rsidR="00596DE4" w:rsidRPr="004378E8">
        <w:rPr>
          <w:rFonts w:ascii="Times New Roman" w:eastAsia="Calibri" w:hAnsi="Times New Roman" w:cs="Times New Roman"/>
          <w:sz w:val="28"/>
          <w:szCs w:val="28"/>
          <w:lang w:val="kk-KZ"/>
        </w:rPr>
        <w:t>«</w:t>
      </w:r>
      <w:r w:rsidR="00E04BD6">
        <w:rPr>
          <w:rFonts w:ascii="Times New Roman" w:eastAsia="Calibri" w:hAnsi="Times New Roman" w:cs="Times New Roman"/>
          <w:sz w:val="28"/>
          <w:szCs w:val="28"/>
          <w:lang w:val="kk-KZ"/>
        </w:rPr>
        <w:t>17</w:t>
      </w:r>
      <w:r w:rsidR="00596DE4" w:rsidRPr="004378E8">
        <w:rPr>
          <w:rFonts w:ascii="Times New Roman" w:eastAsia="Calibri" w:hAnsi="Times New Roman" w:cs="Times New Roman"/>
          <w:sz w:val="28"/>
          <w:szCs w:val="28"/>
          <w:lang w:val="kk-KZ"/>
        </w:rPr>
        <w:t>»</w:t>
      </w:r>
      <w:r w:rsidR="00E04BD6">
        <w:rPr>
          <w:rFonts w:ascii="Times New Roman" w:eastAsia="Calibri" w:hAnsi="Times New Roman" w:cs="Times New Roman"/>
          <w:sz w:val="28"/>
          <w:szCs w:val="28"/>
          <w:lang w:val="kk-KZ"/>
        </w:rPr>
        <w:t xml:space="preserve"> 06. </w:t>
      </w:r>
      <w:r w:rsidR="00596DE4" w:rsidRPr="004378E8">
        <w:rPr>
          <w:rFonts w:ascii="Times New Roman" w:eastAsia="Calibri" w:hAnsi="Times New Roman" w:cs="Times New Roman"/>
          <w:sz w:val="28"/>
          <w:szCs w:val="28"/>
        </w:rPr>
        <w:t>20</w:t>
      </w:r>
      <w:r w:rsidR="00596DE4" w:rsidRPr="004378E8">
        <w:rPr>
          <w:rFonts w:ascii="Times New Roman" w:eastAsia="Calibri" w:hAnsi="Times New Roman" w:cs="Times New Roman"/>
          <w:sz w:val="28"/>
          <w:szCs w:val="28"/>
          <w:lang w:val="kk-KZ"/>
        </w:rPr>
        <w:t>2</w:t>
      </w:r>
      <w:r w:rsidR="00596DE4" w:rsidRPr="004378E8">
        <w:rPr>
          <w:rFonts w:ascii="Times New Roman" w:eastAsia="Calibri" w:hAnsi="Times New Roman" w:cs="Times New Roman"/>
          <w:sz w:val="28"/>
          <w:szCs w:val="28"/>
        </w:rPr>
        <w:t>1г.)</w:t>
      </w:r>
    </w:p>
    <w:p w:rsidR="00596DE4" w:rsidRPr="004378E8" w:rsidRDefault="00596DE4" w:rsidP="00264CCD">
      <w:pPr>
        <w:pStyle w:val="af4"/>
        <w:spacing w:after="0" w:line="240" w:lineRule="auto"/>
        <w:rPr>
          <w:rFonts w:ascii="Times New Roman" w:eastAsia="Calibri" w:hAnsi="Times New Roman" w:cs="Times New Roman"/>
          <w:sz w:val="28"/>
          <w:szCs w:val="28"/>
          <w:lang w:val="kk-KZ"/>
        </w:rPr>
      </w:pPr>
    </w:p>
    <w:p w:rsidR="00264CCD" w:rsidRPr="004378E8" w:rsidRDefault="00264CCD" w:rsidP="00264CCD">
      <w:pPr>
        <w:pStyle w:val="af4"/>
        <w:spacing w:after="0" w:line="240" w:lineRule="auto"/>
        <w:rPr>
          <w:rFonts w:ascii="Times New Roman" w:eastAsia="Calibri" w:hAnsi="Times New Roman" w:cs="Times New Roman"/>
          <w:sz w:val="28"/>
          <w:szCs w:val="28"/>
        </w:rPr>
      </w:pPr>
      <w:r w:rsidRPr="004378E8">
        <w:rPr>
          <w:rFonts w:ascii="Times New Roman" w:eastAsia="Calibri" w:hAnsi="Times New Roman" w:cs="Times New Roman"/>
          <w:sz w:val="28"/>
          <w:szCs w:val="28"/>
        </w:rPr>
        <w:t xml:space="preserve">Рекомендовано к изданию </w:t>
      </w:r>
      <w:r w:rsidR="00596DE4" w:rsidRPr="004378E8">
        <w:rPr>
          <w:rFonts w:ascii="Times New Roman" w:eastAsia="Calibri" w:hAnsi="Times New Roman" w:cs="Times New Roman"/>
          <w:sz w:val="28"/>
          <w:szCs w:val="28"/>
          <w:lang w:val="kk-KZ"/>
        </w:rPr>
        <w:t>Учебно-м</w:t>
      </w:r>
      <w:r w:rsidRPr="004378E8">
        <w:rPr>
          <w:rFonts w:ascii="Times New Roman" w:eastAsia="Calibri" w:hAnsi="Times New Roman" w:cs="Times New Roman"/>
          <w:sz w:val="28"/>
          <w:szCs w:val="28"/>
        </w:rPr>
        <w:t>етодическим Советом ЮКУ им.М.</w:t>
      </w:r>
      <w:r w:rsidR="00E74984">
        <w:rPr>
          <w:rFonts w:ascii="Times New Roman" w:eastAsia="Calibri" w:hAnsi="Times New Roman" w:cs="Times New Roman"/>
          <w:sz w:val="28"/>
          <w:szCs w:val="28"/>
        </w:rPr>
        <w:t>Ауэзова</w:t>
      </w:r>
      <w:r w:rsidR="00596DE4" w:rsidRPr="004378E8">
        <w:rPr>
          <w:rFonts w:ascii="Times New Roman" w:eastAsia="Calibri" w:hAnsi="Times New Roman" w:cs="Times New Roman"/>
          <w:sz w:val="28"/>
          <w:szCs w:val="28"/>
          <w:lang w:val="kk-KZ"/>
        </w:rPr>
        <w:t xml:space="preserve">, </w:t>
      </w:r>
      <w:r w:rsidRPr="004378E8">
        <w:rPr>
          <w:rFonts w:ascii="Times New Roman" w:eastAsia="Calibri" w:hAnsi="Times New Roman" w:cs="Times New Roman"/>
          <w:sz w:val="28"/>
          <w:szCs w:val="28"/>
        </w:rPr>
        <w:t>протокол №______</w:t>
      </w:r>
      <w:r w:rsidRPr="004378E8">
        <w:rPr>
          <w:rFonts w:ascii="Times New Roman" w:eastAsia="Calibri" w:hAnsi="Times New Roman" w:cs="Times New Roman"/>
          <w:sz w:val="28"/>
          <w:szCs w:val="28"/>
          <w:u w:val="single"/>
        </w:rPr>
        <w:t xml:space="preserve"> </w:t>
      </w:r>
      <w:r w:rsidRPr="004378E8">
        <w:rPr>
          <w:rFonts w:ascii="Times New Roman" w:eastAsia="Calibri" w:hAnsi="Times New Roman" w:cs="Times New Roman"/>
          <w:sz w:val="28"/>
          <w:szCs w:val="28"/>
        </w:rPr>
        <w:t xml:space="preserve"> от  «_______»</w:t>
      </w:r>
      <w:r w:rsidR="00E04BD6">
        <w:rPr>
          <w:rFonts w:ascii="Times New Roman" w:eastAsia="Calibri" w:hAnsi="Times New Roman" w:cs="Times New Roman"/>
          <w:sz w:val="28"/>
          <w:szCs w:val="28"/>
          <w:lang w:val="kk-KZ"/>
        </w:rPr>
        <w:t xml:space="preserve"> 06. </w:t>
      </w:r>
      <w:r w:rsidRPr="004378E8">
        <w:rPr>
          <w:rFonts w:ascii="Times New Roman" w:eastAsia="Calibri" w:hAnsi="Times New Roman" w:cs="Times New Roman"/>
          <w:sz w:val="28"/>
          <w:szCs w:val="28"/>
        </w:rPr>
        <w:t>20</w:t>
      </w:r>
      <w:r w:rsidR="00596DE4" w:rsidRPr="004378E8">
        <w:rPr>
          <w:rFonts w:ascii="Times New Roman" w:eastAsia="Calibri" w:hAnsi="Times New Roman" w:cs="Times New Roman"/>
          <w:sz w:val="28"/>
          <w:szCs w:val="28"/>
          <w:lang w:val="kk-KZ"/>
        </w:rPr>
        <w:t>2</w:t>
      </w:r>
      <w:r w:rsidRPr="004378E8">
        <w:rPr>
          <w:rFonts w:ascii="Times New Roman" w:eastAsia="Calibri" w:hAnsi="Times New Roman" w:cs="Times New Roman"/>
          <w:sz w:val="28"/>
          <w:szCs w:val="28"/>
          <w:lang w:val="kk-KZ"/>
        </w:rPr>
        <w:t>1</w:t>
      </w:r>
      <w:r w:rsidRPr="004378E8">
        <w:rPr>
          <w:rFonts w:ascii="Times New Roman" w:eastAsia="Calibri" w:hAnsi="Times New Roman" w:cs="Times New Roman"/>
          <w:sz w:val="28"/>
          <w:szCs w:val="28"/>
        </w:rPr>
        <w:t xml:space="preserve">г. </w:t>
      </w:r>
    </w:p>
    <w:p w:rsidR="00264CCD" w:rsidRPr="004378E8" w:rsidRDefault="00264CCD" w:rsidP="00264CCD">
      <w:pPr>
        <w:spacing w:after="0" w:line="240" w:lineRule="auto"/>
        <w:rPr>
          <w:rFonts w:ascii="Times New Roman" w:eastAsia="Calibri" w:hAnsi="Times New Roman" w:cs="Times New Roman"/>
          <w:iCs/>
          <w:sz w:val="28"/>
          <w:szCs w:val="28"/>
        </w:rPr>
      </w:pPr>
    </w:p>
    <w:p w:rsidR="00264CCD" w:rsidRPr="004378E8" w:rsidRDefault="00264CCD" w:rsidP="00264CCD">
      <w:pPr>
        <w:spacing w:after="0" w:line="240" w:lineRule="auto"/>
        <w:rPr>
          <w:rFonts w:ascii="Times New Roman" w:eastAsia="Calibri" w:hAnsi="Times New Roman" w:cs="Times New Roman"/>
          <w:iCs/>
          <w:sz w:val="28"/>
          <w:szCs w:val="28"/>
        </w:rPr>
      </w:pPr>
    </w:p>
    <w:p w:rsidR="00264CCD" w:rsidRPr="004378E8" w:rsidRDefault="00264CCD" w:rsidP="00264CCD">
      <w:pPr>
        <w:spacing w:after="0" w:line="240" w:lineRule="auto"/>
        <w:rPr>
          <w:rFonts w:ascii="Times New Roman" w:eastAsia="Calibri" w:hAnsi="Times New Roman" w:cs="Times New Roman"/>
          <w:iCs/>
          <w:sz w:val="28"/>
          <w:szCs w:val="28"/>
        </w:rPr>
      </w:pPr>
    </w:p>
    <w:p w:rsidR="00264CCD" w:rsidRPr="004378E8" w:rsidRDefault="00264CCD" w:rsidP="00264CCD">
      <w:pPr>
        <w:spacing w:after="0" w:line="240" w:lineRule="auto"/>
        <w:rPr>
          <w:rFonts w:ascii="Times New Roman" w:eastAsia="Calibri" w:hAnsi="Times New Roman" w:cs="Times New Roman"/>
          <w:lang w:val="kk-KZ"/>
        </w:rPr>
      </w:pPr>
    </w:p>
    <w:p w:rsidR="00264CCD" w:rsidRPr="004378E8" w:rsidRDefault="00264CCD" w:rsidP="00264CCD">
      <w:pPr>
        <w:spacing w:after="0" w:line="240" w:lineRule="auto"/>
        <w:rPr>
          <w:rFonts w:ascii="Times New Roman" w:eastAsia="Calibri" w:hAnsi="Times New Roman" w:cs="Times New Roman"/>
          <w:lang w:val="kk-KZ"/>
        </w:rPr>
      </w:pPr>
    </w:p>
    <w:p w:rsidR="00264CCD" w:rsidRPr="004378E8" w:rsidRDefault="00264CCD" w:rsidP="00264CCD">
      <w:pPr>
        <w:spacing w:after="0" w:line="240" w:lineRule="auto"/>
        <w:rPr>
          <w:rFonts w:ascii="Times New Roman" w:eastAsia="Calibri" w:hAnsi="Times New Roman" w:cs="Times New Roman"/>
          <w:lang w:val="kk-KZ"/>
        </w:rPr>
      </w:pPr>
    </w:p>
    <w:p w:rsidR="00596DE4" w:rsidRPr="004378E8" w:rsidRDefault="00596DE4" w:rsidP="00264CCD">
      <w:pPr>
        <w:spacing w:after="0" w:line="240" w:lineRule="auto"/>
        <w:rPr>
          <w:rFonts w:ascii="Times New Roman" w:eastAsia="Calibri" w:hAnsi="Times New Roman" w:cs="Times New Roman"/>
          <w:lang w:val="kk-KZ"/>
        </w:rPr>
      </w:pPr>
    </w:p>
    <w:p w:rsidR="00596DE4" w:rsidRPr="004378E8" w:rsidRDefault="00596DE4" w:rsidP="00264CCD">
      <w:pPr>
        <w:spacing w:after="0" w:line="240" w:lineRule="auto"/>
        <w:rPr>
          <w:rFonts w:ascii="Times New Roman" w:eastAsia="Calibri" w:hAnsi="Times New Roman" w:cs="Times New Roman"/>
          <w:lang w:val="kk-KZ"/>
        </w:rPr>
      </w:pPr>
    </w:p>
    <w:p w:rsidR="00596DE4" w:rsidRPr="004378E8" w:rsidRDefault="00596DE4" w:rsidP="00264CCD">
      <w:pPr>
        <w:spacing w:after="0" w:line="240" w:lineRule="auto"/>
        <w:rPr>
          <w:rFonts w:ascii="Times New Roman" w:eastAsia="Calibri" w:hAnsi="Times New Roman" w:cs="Times New Roman"/>
          <w:lang w:val="kk-KZ"/>
        </w:rPr>
      </w:pPr>
    </w:p>
    <w:p w:rsidR="00596DE4" w:rsidRPr="004378E8" w:rsidRDefault="00596DE4" w:rsidP="00264CCD">
      <w:pPr>
        <w:spacing w:after="0" w:line="240" w:lineRule="auto"/>
        <w:rPr>
          <w:rFonts w:ascii="Times New Roman" w:eastAsia="Calibri" w:hAnsi="Times New Roman" w:cs="Times New Roman"/>
          <w:lang w:val="kk-KZ"/>
        </w:rPr>
      </w:pPr>
    </w:p>
    <w:p w:rsidR="00596DE4" w:rsidRPr="004378E8" w:rsidRDefault="00596DE4" w:rsidP="00264CCD">
      <w:pPr>
        <w:spacing w:after="0" w:line="240" w:lineRule="auto"/>
        <w:rPr>
          <w:rFonts w:ascii="Times New Roman" w:eastAsia="Calibri" w:hAnsi="Times New Roman" w:cs="Times New Roman"/>
          <w:lang w:val="kk-KZ"/>
        </w:rPr>
      </w:pPr>
    </w:p>
    <w:p w:rsidR="00596DE4" w:rsidRPr="004378E8" w:rsidRDefault="00596DE4" w:rsidP="00264CCD">
      <w:pPr>
        <w:pStyle w:val="9"/>
        <w:spacing w:before="0" w:line="240" w:lineRule="auto"/>
        <w:rPr>
          <w:rFonts w:ascii="Times New Roman" w:eastAsia="Times New Roman" w:hAnsi="Times New Roman" w:cs="Times New Roman"/>
          <w:b/>
          <w:bCs/>
          <w:i w:val="0"/>
          <w:iCs w:val="0"/>
          <w:color w:val="auto"/>
          <w:sz w:val="28"/>
          <w:szCs w:val="28"/>
          <w:lang w:val="kk-KZ"/>
        </w:rPr>
      </w:pPr>
    </w:p>
    <w:p w:rsidR="00596DE4" w:rsidRPr="004378E8" w:rsidRDefault="00596DE4" w:rsidP="00264CCD">
      <w:pPr>
        <w:pStyle w:val="9"/>
        <w:spacing w:before="0" w:line="240" w:lineRule="auto"/>
        <w:rPr>
          <w:rFonts w:ascii="Times New Roman" w:eastAsia="Times New Roman" w:hAnsi="Times New Roman" w:cs="Times New Roman"/>
          <w:b/>
          <w:bCs/>
          <w:i w:val="0"/>
          <w:iCs w:val="0"/>
          <w:color w:val="auto"/>
          <w:sz w:val="28"/>
          <w:szCs w:val="28"/>
          <w:lang w:val="kk-KZ"/>
        </w:rPr>
      </w:pPr>
    </w:p>
    <w:p w:rsidR="00596DE4" w:rsidRDefault="00596DE4" w:rsidP="00264CCD">
      <w:pPr>
        <w:pStyle w:val="9"/>
        <w:spacing w:before="0" w:line="240" w:lineRule="auto"/>
        <w:rPr>
          <w:rFonts w:ascii="Times New Roman" w:eastAsia="Times New Roman" w:hAnsi="Times New Roman" w:cs="Times New Roman"/>
          <w:b/>
          <w:bCs/>
          <w:i w:val="0"/>
          <w:iCs w:val="0"/>
          <w:color w:val="auto"/>
          <w:sz w:val="28"/>
          <w:szCs w:val="28"/>
          <w:lang w:val="kk-KZ"/>
        </w:rPr>
      </w:pPr>
    </w:p>
    <w:p w:rsidR="00E04BD6" w:rsidRPr="00E04BD6" w:rsidRDefault="00E04BD6" w:rsidP="00E04BD6">
      <w:pPr>
        <w:rPr>
          <w:lang w:val="kk-KZ"/>
        </w:rPr>
      </w:pPr>
    </w:p>
    <w:p w:rsidR="00596DE4" w:rsidRPr="004378E8" w:rsidRDefault="00596DE4" w:rsidP="00264CCD">
      <w:pPr>
        <w:pStyle w:val="9"/>
        <w:spacing w:before="0" w:line="240" w:lineRule="auto"/>
        <w:rPr>
          <w:rFonts w:ascii="Times New Roman" w:eastAsia="Times New Roman" w:hAnsi="Times New Roman" w:cs="Times New Roman"/>
          <w:b/>
          <w:bCs/>
          <w:i w:val="0"/>
          <w:iCs w:val="0"/>
          <w:color w:val="auto"/>
          <w:sz w:val="28"/>
          <w:szCs w:val="28"/>
          <w:lang w:val="kk-KZ"/>
        </w:rPr>
      </w:pPr>
    </w:p>
    <w:p w:rsidR="00264CCD" w:rsidRPr="004378E8" w:rsidRDefault="00AD6D4D" w:rsidP="00264CCD">
      <w:pPr>
        <w:pStyle w:val="9"/>
        <w:spacing w:before="0" w:line="240" w:lineRule="auto"/>
        <w:rPr>
          <w:rFonts w:ascii="Times New Roman" w:eastAsia="Times New Roman" w:hAnsi="Times New Roman" w:cs="Times New Roman"/>
          <w:bCs/>
          <w:i w:val="0"/>
          <w:color w:val="auto"/>
          <w:sz w:val="28"/>
          <w:szCs w:val="28"/>
          <w:lang w:val="kk-KZ"/>
        </w:rPr>
      </w:pPr>
      <w:r w:rsidRPr="004378E8">
        <w:rPr>
          <w:rFonts w:ascii="Times New Roman" w:eastAsia="Times New Roman" w:hAnsi="Times New Roman" w:cs="Times New Roman"/>
          <w:bCs/>
          <w:i w:val="0"/>
          <w:iCs w:val="0"/>
          <w:color w:val="auto"/>
          <w:sz w:val="28"/>
          <w:szCs w:val="28"/>
          <w:lang w:val="kk-KZ"/>
        </w:rPr>
        <w:t xml:space="preserve">       </w:t>
      </w:r>
      <w:r w:rsidR="00264CCD" w:rsidRPr="004378E8">
        <w:rPr>
          <w:rFonts w:ascii="Times New Roman" w:eastAsia="Times New Roman" w:hAnsi="Times New Roman" w:cs="Times New Roman"/>
          <w:bCs/>
          <w:i w:val="0"/>
          <w:iCs w:val="0"/>
          <w:color w:val="auto"/>
          <w:sz w:val="28"/>
          <w:szCs w:val="28"/>
        </w:rPr>
        <w:t>©</w:t>
      </w:r>
      <w:r w:rsidR="00264CCD" w:rsidRPr="004378E8">
        <w:rPr>
          <w:rFonts w:ascii="Times New Roman" w:eastAsia="Times New Roman" w:hAnsi="Times New Roman" w:cs="Times New Roman"/>
          <w:bCs/>
          <w:i w:val="0"/>
          <w:color w:val="auto"/>
          <w:sz w:val="28"/>
          <w:szCs w:val="28"/>
        </w:rPr>
        <w:t xml:space="preserve"> Южно-</w:t>
      </w:r>
      <w:r w:rsidR="00264CCD" w:rsidRPr="004378E8">
        <w:rPr>
          <w:rFonts w:ascii="Times New Roman" w:eastAsia="Times New Roman" w:hAnsi="Times New Roman" w:cs="Times New Roman"/>
          <w:bCs/>
          <w:i w:val="0"/>
          <w:color w:val="auto"/>
          <w:sz w:val="28"/>
          <w:szCs w:val="28"/>
          <w:lang w:val="kk-KZ"/>
        </w:rPr>
        <w:t>К</w:t>
      </w:r>
      <w:r w:rsidR="00264CCD" w:rsidRPr="004378E8">
        <w:rPr>
          <w:rFonts w:ascii="Times New Roman" w:eastAsia="Times New Roman" w:hAnsi="Times New Roman" w:cs="Times New Roman"/>
          <w:bCs/>
          <w:i w:val="0"/>
          <w:color w:val="auto"/>
          <w:sz w:val="28"/>
          <w:szCs w:val="28"/>
        </w:rPr>
        <w:t>азахстанский университет им.М.</w:t>
      </w:r>
      <w:r w:rsidR="00E74984">
        <w:rPr>
          <w:rFonts w:ascii="Times New Roman" w:eastAsia="Times New Roman" w:hAnsi="Times New Roman" w:cs="Times New Roman"/>
          <w:bCs/>
          <w:i w:val="0"/>
          <w:color w:val="auto"/>
          <w:sz w:val="28"/>
          <w:szCs w:val="28"/>
        </w:rPr>
        <w:t>Ауэзова</w:t>
      </w:r>
      <w:r w:rsidR="00596DE4" w:rsidRPr="004378E8">
        <w:rPr>
          <w:rFonts w:ascii="Times New Roman" w:eastAsia="Times New Roman" w:hAnsi="Times New Roman" w:cs="Times New Roman"/>
          <w:bCs/>
          <w:i w:val="0"/>
          <w:color w:val="auto"/>
          <w:sz w:val="28"/>
          <w:szCs w:val="28"/>
          <w:lang w:val="kk-KZ"/>
        </w:rPr>
        <w:t xml:space="preserve">, </w:t>
      </w:r>
      <w:r w:rsidR="00596DE4" w:rsidRPr="004378E8">
        <w:rPr>
          <w:rFonts w:ascii="Times New Roman" w:eastAsia="Calibri" w:hAnsi="Times New Roman" w:cs="Times New Roman"/>
          <w:i w:val="0"/>
          <w:sz w:val="28"/>
          <w:szCs w:val="28"/>
        </w:rPr>
        <w:t>20</w:t>
      </w:r>
      <w:r w:rsidR="00596DE4" w:rsidRPr="004378E8">
        <w:rPr>
          <w:rFonts w:ascii="Times New Roman" w:eastAsia="Calibri" w:hAnsi="Times New Roman" w:cs="Times New Roman"/>
          <w:i w:val="0"/>
          <w:sz w:val="28"/>
          <w:szCs w:val="28"/>
          <w:lang w:val="kk-KZ"/>
        </w:rPr>
        <w:t>21</w:t>
      </w:r>
      <w:r w:rsidR="00596DE4" w:rsidRPr="004378E8">
        <w:rPr>
          <w:rFonts w:ascii="Times New Roman" w:eastAsia="Calibri" w:hAnsi="Times New Roman" w:cs="Times New Roman"/>
          <w:i w:val="0"/>
          <w:sz w:val="28"/>
          <w:szCs w:val="28"/>
        </w:rPr>
        <w:t>г.</w:t>
      </w:r>
    </w:p>
    <w:p w:rsidR="00264CCD" w:rsidRPr="004378E8" w:rsidRDefault="00264CCD" w:rsidP="00264CCD">
      <w:pPr>
        <w:pStyle w:val="21"/>
        <w:tabs>
          <w:tab w:val="num" w:pos="540"/>
        </w:tabs>
        <w:spacing w:after="0" w:line="240" w:lineRule="auto"/>
        <w:ind w:left="540" w:hanging="540"/>
        <w:rPr>
          <w:b/>
          <w:bCs/>
          <w:sz w:val="28"/>
          <w:szCs w:val="28"/>
        </w:rPr>
      </w:pPr>
    </w:p>
    <w:p w:rsidR="00596DE4" w:rsidRPr="004378E8" w:rsidRDefault="00596DE4" w:rsidP="00596DE4">
      <w:pPr>
        <w:spacing w:after="0" w:line="240" w:lineRule="auto"/>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lang w:val="kk-KZ"/>
        </w:rPr>
        <w:t>Ответственный за выпуск: Бектуреева Г.У.</w:t>
      </w:r>
    </w:p>
    <w:p w:rsidR="00AD6D4D" w:rsidRPr="004378E8" w:rsidRDefault="00AD6D4D" w:rsidP="00AD6D4D">
      <w:pPr>
        <w:tabs>
          <w:tab w:val="left" w:pos="284"/>
        </w:tabs>
        <w:jc w:val="center"/>
        <w:rPr>
          <w:rFonts w:ascii="Times New Roman" w:hAnsi="Times New Roman" w:cs="Times New Roman"/>
          <w:b/>
          <w:sz w:val="32"/>
          <w:szCs w:val="32"/>
          <w:lang w:val="kk-KZ"/>
        </w:rPr>
      </w:pPr>
      <w:r w:rsidRPr="004378E8">
        <w:rPr>
          <w:rFonts w:ascii="Times New Roman" w:hAnsi="Times New Roman" w:cs="Times New Roman"/>
          <w:b/>
          <w:sz w:val="32"/>
          <w:szCs w:val="32"/>
          <w:lang w:val="kk-KZ"/>
        </w:rPr>
        <w:lastRenderedPageBreak/>
        <w:t>В</w:t>
      </w:r>
      <w:r w:rsidRPr="004378E8">
        <w:rPr>
          <w:rFonts w:ascii="Times New Roman" w:hAnsi="Times New Roman" w:cs="Times New Roman"/>
          <w:b/>
          <w:sz w:val="32"/>
          <w:szCs w:val="32"/>
        </w:rPr>
        <w:t>ведение</w:t>
      </w:r>
    </w:p>
    <w:p w:rsidR="00692AFA" w:rsidRPr="004378E8" w:rsidRDefault="00692AFA" w:rsidP="00692AFA">
      <w:pPr>
        <w:tabs>
          <w:tab w:val="left" w:pos="851"/>
        </w:tabs>
        <w:spacing w:after="0" w:line="240" w:lineRule="auto"/>
        <w:ind w:firstLine="425"/>
        <w:jc w:val="both"/>
        <w:rPr>
          <w:rFonts w:ascii="Times New Roman" w:hAnsi="Times New Roman" w:cs="Times New Roman"/>
          <w:sz w:val="28"/>
          <w:szCs w:val="28"/>
        </w:rPr>
      </w:pPr>
      <w:r w:rsidRPr="004378E8">
        <w:rPr>
          <w:rFonts w:ascii="Times New Roman" w:hAnsi="Times New Roman" w:cs="Times New Roman"/>
          <w:i/>
          <w:color w:val="000000"/>
          <w:sz w:val="28"/>
          <w:szCs w:val="28"/>
          <w:shd w:val="clear" w:color="auto" w:fill="FFFFFF"/>
        </w:rPr>
        <w:t>Цель учебной дисциплины</w:t>
      </w:r>
      <w:r w:rsidRPr="004378E8">
        <w:rPr>
          <w:rFonts w:ascii="Times New Roman" w:hAnsi="Times New Roman" w:cs="Times New Roman"/>
          <w:color w:val="000000"/>
          <w:sz w:val="28"/>
          <w:szCs w:val="28"/>
          <w:shd w:val="clear" w:color="auto" w:fill="FFFFFF"/>
        </w:rPr>
        <w:t xml:space="preserve">  «</w:t>
      </w:r>
      <w:r w:rsidRPr="004378E8">
        <w:rPr>
          <w:rFonts w:ascii="Times New Roman" w:hAnsi="Times New Roman" w:cs="Times New Roman"/>
          <w:sz w:val="28"/>
          <w:szCs w:val="28"/>
          <w:lang w:val="kk-KZ"/>
        </w:rPr>
        <w:t>Экология и основы б</w:t>
      </w:r>
      <w:r w:rsidRPr="004378E8">
        <w:rPr>
          <w:rFonts w:ascii="Times New Roman" w:hAnsi="Times New Roman" w:cs="Times New Roman"/>
          <w:sz w:val="28"/>
          <w:szCs w:val="28"/>
        </w:rPr>
        <w:t>езопасности жизнедеятельности</w:t>
      </w:r>
      <w:r w:rsidRPr="004378E8">
        <w:rPr>
          <w:rFonts w:ascii="Times New Roman" w:hAnsi="Times New Roman" w:cs="Times New Roman"/>
          <w:color w:val="000000"/>
          <w:sz w:val="28"/>
          <w:szCs w:val="28"/>
          <w:shd w:val="clear" w:color="auto" w:fill="FFFFFF"/>
        </w:rPr>
        <w:t>» является</w:t>
      </w:r>
      <w:r w:rsidRPr="004378E8">
        <w:rPr>
          <w:rFonts w:ascii="Times New Roman" w:hAnsi="Times New Roman" w:cs="Times New Roman"/>
          <w:sz w:val="28"/>
          <w:szCs w:val="28"/>
        </w:rPr>
        <w:t>: ознакомить студентов с основами безопасного взаимодействия человека со средой обитания (производственной, бытовой, городской) и основами защиты от негативных факторов в опасных и чрезвычайно опасных ситуациях;</w:t>
      </w:r>
      <w:r w:rsidRPr="004378E8">
        <w:rPr>
          <w:rFonts w:ascii="Times New Roman" w:eastAsia="Times New Roman" w:hAnsi="Times New Roman" w:cs="Times New Roman"/>
          <w:sz w:val="24"/>
          <w:szCs w:val="24"/>
        </w:rPr>
        <w:t xml:space="preserve"> </w:t>
      </w:r>
      <w:r w:rsidRPr="004378E8">
        <w:rPr>
          <w:rFonts w:ascii="Times New Roman" w:hAnsi="Times New Roman" w:cs="Times New Roman"/>
          <w:sz w:val="28"/>
          <w:szCs w:val="28"/>
        </w:rPr>
        <w:t>воспитать креативно мыслящих специалистов, обладающих  высоким творческим потенциалом.</w:t>
      </w:r>
    </w:p>
    <w:p w:rsidR="00692AFA" w:rsidRPr="004378E8" w:rsidRDefault="00692AFA" w:rsidP="00692AFA">
      <w:pPr>
        <w:tabs>
          <w:tab w:val="left" w:pos="851"/>
        </w:tabs>
        <w:spacing w:after="0" w:line="240" w:lineRule="auto"/>
        <w:ind w:firstLine="425"/>
        <w:jc w:val="both"/>
        <w:rPr>
          <w:rFonts w:ascii="Times New Roman" w:hAnsi="Times New Roman" w:cs="Times New Roman"/>
          <w:color w:val="000000"/>
          <w:sz w:val="28"/>
          <w:szCs w:val="28"/>
          <w:shd w:val="clear" w:color="auto" w:fill="FFFFFF"/>
        </w:rPr>
      </w:pPr>
      <w:r w:rsidRPr="004378E8">
        <w:rPr>
          <w:rFonts w:ascii="Times New Roman" w:hAnsi="Times New Roman" w:cs="Times New Roman"/>
          <w:i/>
          <w:color w:val="000000"/>
          <w:sz w:val="28"/>
          <w:szCs w:val="28"/>
          <w:shd w:val="clear" w:color="auto" w:fill="FFFFFF"/>
        </w:rPr>
        <w:t>Задачами учебной дисциплины</w:t>
      </w:r>
      <w:r w:rsidRPr="004378E8">
        <w:rPr>
          <w:rFonts w:ascii="Times New Roman" w:hAnsi="Times New Roman" w:cs="Times New Roman"/>
          <w:color w:val="000000"/>
          <w:sz w:val="28"/>
          <w:szCs w:val="28"/>
          <w:shd w:val="clear" w:color="auto" w:fill="FFFFFF"/>
        </w:rPr>
        <w:t xml:space="preserve"> являются:</w:t>
      </w:r>
    </w:p>
    <w:p w:rsidR="00692AFA" w:rsidRPr="004378E8" w:rsidRDefault="00692AFA" w:rsidP="00070C64">
      <w:pPr>
        <w:pStyle w:val="a8"/>
        <w:numPr>
          <w:ilvl w:val="0"/>
          <w:numId w:val="88"/>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создания комфортного состояния среды обитания в зонах трудовой деятельности и отдыха человека;</w:t>
      </w:r>
    </w:p>
    <w:p w:rsidR="00692AFA" w:rsidRPr="004378E8" w:rsidRDefault="00692AFA" w:rsidP="00070C64">
      <w:pPr>
        <w:pStyle w:val="a8"/>
        <w:numPr>
          <w:ilvl w:val="0"/>
          <w:numId w:val="88"/>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идентификации опасных и вредных факторов среды обитания естественного и антропогенного происхождения;</w:t>
      </w:r>
    </w:p>
    <w:p w:rsidR="00692AFA" w:rsidRPr="004378E8" w:rsidRDefault="00692AFA" w:rsidP="00070C64">
      <w:pPr>
        <w:pStyle w:val="a8"/>
        <w:numPr>
          <w:ilvl w:val="0"/>
          <w:numId w:val="88"/>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разработки реализации мер защиты человека и среды обитания от опасных и вредных факторов;</w:t>
      </w:r>
    </w:p>
    <w:p w:rsidR="00692AFA" w:rsidRPr="004378E8" w:rsidRDefault="00692AFA" w:rsidP="00070C64">
      <w:pPr>
        <w:pStyle w:val="a8"/>
        <w:numPr>
          <w:ilvl w:val="0"/>
          <w:numId w:val="88"/>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проектирования, эксплуатации техники, технологических процессов и объектов экономики в соответствии с требованиями по безопасности и экологичности;</w:t>
      </w:r>
    </w:p>
    <w:p w:rsidR="00692AFA" w:rsidRPr="004378E8" w:rsidRDefault="00692AFA" w:rsidP="00070C64">
      <w:pPr>
        <w:pStyle w:val="a8"/>
        <w:numPr>
          <w:ilvl w:val="1"/>
          <w:numId w:val="89"/>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обеспечения устойчивости функционирования объектов и технических систем в штатных и чрезвычайных ситуациях;</w:t>
      </w:r>
    </w:p>
    <w:p w:rsidR="00692AFA" w:rsidRPr="004378E8" w:rsidRDefault="00692AFA" w:rsidP="00070C64">
      <w:pPr>
        <w:pStyle w:val="a8"/>
        <w:numPr>
          <w:ilvl w:val="1"/>
          <w:numId w:val="89"/>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прогнозирования развития и оценки последствий чрезвычайных ситуаций.</w:t>
      </w:r>
    </w:p>
    <w:p w:rsidR="00692AFA" w:rsidRPr="004378E8" w:rsidRDefault="00692AFA" w:rsidP="00692AFA">
      <w:pPr>
        <w:spacing w:after="0" w:line="240" w:lineRule="auto"/>
        <w:jc w:val="both"/>
        <w:rPr>
          <w:rFonts w:ascii="Times New Roman" w:hAnsi="Times New Roman" w:cs="Times New Roman"/>
          <w:b/>
          <w:iCs/>
          <w:sz w:val="28"/>
          <w:szCs w:val="28"/>
          <w:shd w:val="clear" w:color="auto" w:fill="FFFFFF"/>
        </w:rPr>
      </w:pPr>
      <w:r w:rsidRPr="004378E8">
        <w:rPr>
          <w:rFonts w:ascii="Times New Roman" w:hAnsi="Times New Roman" w:cs="Times New Roman"/>
          <w:b/>
          <w:iCs/>
          <w:sz w:val="28"/>
          <w:szCs w:val="28"/>
          <w:shd w:val="clear" w:color="auto" w:fill="FFFFFF"/>
        </w:rPr>
        <w:t xml:space="preserve">    </w:t>
      </w:r>
      <w:r w:rsidRPr="004378E8">
        <w:rPr>
          <w:rFonts w:ascii="Times New Roman" w:hAnsi="Times New Roman" w:cs="Times New Roman"/>
          <w:b/>
          <w:sz w:val="28"/>
          <w:szCs w:val="28"/>
        </w:rPr>
        <w:t xml:space="preserve">   </w:t>
      </w:r>
      <w:r w:rsidRPr="004378E8">
        <w:rPr>
          <w:rFonts w:ascii="Times New Roman" w:hAnsi="Times New Roman" w:cs="Times New Roman"/>
          <w:b/>
          <w:iCs/>
          <w:sz w:val="28"/>
          <w:szCs w:val="28"/>
          <w:shd w:val="clear" w:color="auto" w:fill="FFFFFF"/>
        </w:rPr>
        <w:t>Результаты обучения:</w:t>
      </w:r>
    </w:p>
    <w:p w:rsidR="00692AFA" w:rsidRPr="004378E8" w:rsidRDefault="00692AFA" w:rsidP="00692AFA">
      <w:pPr>
        <w:tabs>
          <w:tab w:val="left" w:pos="851"/>
        </w:tabs>
        <w:spacing w:after="0" w:line="240" w:lineRule="auto"/>
        <w:ind w:firstLine="425"/>
        <w:jc w:val="both"/>
        <w:rPr>
          <w:rFonts w:ascii="Times New Roman" w:hAnsi="Times New Roman" w:cs="Times New Roman"/>
          <w:i/>
          <w:iCs/>
          <w:sz w:val="28"/>
          <w:szCs w:val="28"/>
        </w:rPr>
      </w:pPr>
      <w:r w:rsidRPr="004378E8">
        <w:rPr>
          <w:rFonts w:ascii="Times New Roman" w:hAnsi="Times New Roman" w:cs="Times New Roman"/>
          <w:i/>
          <w:iCs/>
          <w:color w:val="000000"/>
          <w:sz w:val="28"/>
          <w:szCs w:val="28"/>
          <w:shd w:val="clear" w:color="auto" w:fill="FFFFFF"/>
        </w:rPr>
        <w:t xml:space="preserve">  </w:t>
      </w:r>
      <w:r w:rsidRPr="004378E8">
        <w:rPr>
          <w:rFonts w:ascii="Times New Roman" w:hAnsi="Times New Roman" w:cs="Times New Roman"/>
          <w:i/>
          <w:iCs/>
          <w:sz w:val="28"/>
          <w:szCs w:val="28"/>
        </w:rPr>
        <w:t>знать:</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законодательные акты Республики Казахстан в области чрезвычайных ситуаций;</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правовые, нормативно - технические, организационные основы «Безопасности жизнедеятельности»;</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методы управления безопасностью человека и средой обитания;</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методы, средства повышения безопасности, экологичности технических систем, технологических процессов;</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основы  безопасности жизнедеятельности в условиях производства;</w:t>
      </w:r>
    </w:p>
    <w:p w:rsidR="00692AFA" w:rsidRPr="004378E8" w:rsidRDefault="00692AFA" w:rsidP="00070C64">
      <w:pPr>
        <w:pStyle w:val="a8"/>
        <w:numPr>
          <w:ilvl w:val="0"/>
          <w:numId w:val="86"/>
        </w:numPr>
        <w:tabs>
          <w:tab w:val="left" w:pos="567"/>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основы организации управления действиями производственного персонала в ЧС, ведение спасательных и др. неотложных работ в очагах поражения.</w:t>
      </w:r>
    </w:p>
    <w:p w:rsidR="00692AFA" w:rsidRPr="004378E8" w:rsidRDefault="00692AFA" w:rsidP="00692AFA">
      <w:pPr>
        <w:tabs>
          <w:tab w:val="left" w:pos="851"/>
          <w:tab w:val="left" w:pos="993"/>
        </w:tabs>
        <w:spacing w:after="0" w:line="240" w:lineRule="auto"/>
        <w:ind w:firstLine="425"/>
        <w:rPr>
          <w:rFonts w:ascii="Times New Roman" w:hAnsi="Times New Roman" w:cs="Times New Roman"/>
          <w:i/>
          <w:iCs/>
          <w:sz w:val="28"/>
          <w:szCs w:val="28"/>
        </w:rPr>
      </w:pPr>
      <w:r w:rsidRPr="004378E8">
        <w:rPr>
          <w:rFonts w:ascii="Times New Roman" w:hAnsi="Times New Roman" w:cs="Times New Roman"/>
          <w:i/>
          <w:iCs/>
          <w:sz w:val="28"/>
          <w:szCs w:val="28"/>
        </w:rPr>
        <w:t>уметь:</w:t>
      </w:r>
    </w:p>
    <w:p w:rsidR="00692AFA" w:rsidRPr="004378E8" w:rsidRDefault="00692AFA" w:rsidP="00070C64">
      <w:pPr>
        <w:pStyle w:val="a8"/>
        <w:numPr>
          <w:ilvl w:val="0"/>
          <w:numId w:val="87"/>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разрабатывать мероприятия по повышению безопасности и  экологичности технических систем и  технологических процессов;</w:t>
      </w:r>
    </w:p>
    <w:p w:rsidR="00692AFA" w:rsidRPr="004378E8" w:rsidRDefault="00692AFA" w:rsidP="00070C64">
      <w:pPr>
        <w:pStyle w:val="a8"/>
        <w:numPr>
          <w:ilvl w:val="0"/>
          <w:numId w:val="87"/>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планировать, осуществлять мероприятия по повышению устойчивости производственных систем, объектов;</w:t>
      </w:r>
    </w:p>
    <w:p w:rsidR="00692AFA" w:rsidRPr="004378E8" w:rsidRDefault="00692AFA" w:rsidP="00070C64">
      <w:pPr>
        <w:pStyle w:val="a8"/>
        <w:numPr>
          <w:ilvl w:val="0"/>
          <w:numId w:val="87"/>
        </w:numPr>
        <w:tabs>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пользоваться нормативно-технической документацией по Безопасность жизнедеятельности.</w:t>
      </w:r>
    </w:p>
    <w:p w:rsidR="00692AFA" w:rsidRPr="004378E8" w:rsidRDefault="00692AFA" w:rsidP="00692AFA">
      <w:pPr>
        <w:tabs>
          <w:tab w:val="left" w:pos="851"/>
          <w:tab w:val="left" w:pos="993"/>
        </w:tabs>
        <w:spacing w:after="0" w:line="240" w:lineRule="auto"/>
        <w:ind w:firstLine="425"/>
        <w:jc w:val="both"/>
        <w:rPr>
          <w:rFonts w:ascii="Times New Roman" w:hAnsi="Times New Roman" w:cs="Times New Roman"/>
          <w:sz w:val="28"/>
          <w:szCs w:val="28"/>
        </w:rPr>
      </w:pPr>
      <w:r w:rsidRPr="004378E8">
        <w:rPr>
          <w:rFonts w:ascii="Times New Roman" w:hAnsi="Times New Roman" w:cs="Times New Roman"/>
          <w:i/>
          <w:sz w:val="28"/>
          <w:szCs w:val="28"/>
        </w:rPr>
        <w:t xml:space="preserve">       владеть навыками</w:t>
      </w:r>
      <w:r w:rsidRPr="004378E8">
        <w:rPr>
          <w:rFonts w:ascii="Times New Roman" w:hAnsi="Times New Roman" w:cs="Times New Roman"/>
          <w:sz w:val="28"/>
          <w:szCs w:val="28"/>
        </w:rPr>
        <w:t xml:space="preserve">: </w:t>
      </w:r>
    </w:p>
    <w:p w:rsidR="00692AFA" w:rsidRPr="004378E8" w:rsidRDefault="00692AFA" w:rsidP="00070C64">
      <w:pPr>
        <w:pStyle w:val="a8"/>
        <w:numPr>
          <w:ilvl w:val="0"/>
          <w:numId w:val="90"/>
        </w:numPr>
        <w:tabs>
          <w:tab w:val="left" w:pos="284"/>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 xml:space="preserve">планирования и участия в спасательных работах; </w:t>
      </w:r>
    </w:p>
    <w:p w:rsidR="00692AFA" w:rsidRPr="004378E8" w:rsidRDefault="00692AFA" w:rsidP="00070C64">
      <w:pPr>
        <w:pStyle w:val="a8"/>
        <w:numPr>
          <w:ilvl w:val="0"/>
          <w:numId w:val="90"/>
        </w:numPr>
        <w:tabs>
          <w:tab w:val="left" w:pos="284"/>
          <w:tab w:val="left" w:pos="851"/>
          <w:tab w:val="left" w:pos="993"/>
        </w:tabs>
        <w:spacing w:after="0" w:line="240" w:lineRule="auto"/>
        <w:ind w:left="0" w:firstLine="425"/>
        <w:jc w:val="both"/>
        <w:rPr>
          <w:rFonts w:ascii="Times New Roman" w:hAnsi="Times New Roman"/>
          <w:sz w:val="28"/>
          <w:szCs w:val="28"/>
        </w:rPr>
      </w:pPr>
      <w:r w:rsidRPr="004378E8">
        <w:rPr>
          <w:rFonts w:ascii="Times New Roman" w:hAnsi="Times New Roman"/>
          <w:sz w:val="28"/>
          <w:szCs w:val="28"/>
        </w:rPr>
        <w:t>применения средств индивидуальной защиты, оказания доврачебной помощи пострадавшим;</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9072"/>
        <w:gridCol w:w="675"/>
      </w:tblGrid>
      <w:tr w:rsidR="00AD6D4D" w:rsidRPr="004378E8" w:rsidTr="00521024">
        <w:trPr>
          <w:trHeight w:val="438"/>
        </w:trPr>
        <w:tc>
          <w:tcPr>
            <w:tcW w:w="10422" w:type="dxa"/>
            <w:gridSpan w:val="3"/>
          </w:tcPr>
          <w:p w:rsidR="00AD6D4D" w:rsidRPr="004378E8" w:rsidRDefault="00AD6D4D" w:rsidP="00521024">
            <w:pPr>
              <w:tabs>
                <w:tab w:val="left" w:pos="284"/>
              </w:tabs>
              <w:jc w:val="center"/>
              <w:rPr>
                <w:rFonts w:ascii="Times New Roman" w:hAnsi="Times New Roman" w:cs="Times New Roman"/>
                <w:b/>
                <w:sz w:val="32"/>
                <w:szCs w:val="32"/>
                <w:lang w:val="kk-KZ"/>
              </w:rPr>
            </w:pPr>
            <w:r w:rsidRPr="004378E8">
              <w:rPr>
                <w:rFonts w:ascii="Times New Roman" w:hAnsi="Times New Roman" w:cs="Times New Roman"/>
                <w:b/>
                <w:sz w:val="32"/>
                <w:szCs w:val="32"/>
                <w:lang w:val="kk-KZ"/>
              </w:rPr>
              <w:lastRenderedPageBreak/>
              <w:t>С</w:t>
            </w:r>
            <w:r w:rsidRPr="004378E8">
              <w:rPr>
                <w:rFonts w:ascii="Times New Roman" w:hAnsi="Times New Roman" w:cs="Times New Roman"/>
                <w:b/>
                <w:sz w:val="32"/>
                <w:szCs w:val="32"/>
              </w:rPr>
              <w:t>одержание</w:t>
            </w:r>
          </w:p>
          <w:p w:rsidR="00521024" w:rsidRPr="004378E8" w:rsidRDefault="00521024" w:rsidP="00521024">
            <w:pPr>
              <w:tabs>
                <w:tab w:val="left" w:pos="284"/>
              </w:tabs>
              <w:jc w:val="center"/>
              <w:rPr>
                <w:rFonts w:ascii="Times New Roman" w:hAnsi="Times New Roman" w:cs="Times New Roman"/>
                <w:sz w:val="32"/>
                <w:szCs w:val="32"/>
                <w:lang w:val="kk-KZ"/>
              </w:rPr>
            </w:pP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tabs>
                <w:tab w:val="left" w:pos="300"/>
              </w:tabs>
              <w:contextualSpacing/>
              <w:jc w:val="both"/>
              <w:rPr>
                <w:rFonts w:ascii="Times New Roman" w:hAnsi="Times New Roman"/>
                <w:sz w:val="28"/>
                <w:szCs w:val="28"/>
                <w:lang w:val="kk-KZ"/>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w:t>
            </w:r>
            <w:r w:rsidRPr="004378E8">
              <w:rPr>
                <w:rFonts w:ascii="Times New Roman" w:hAnsi="Times New Roman"/>
                <w:sz w:val="28"/>
                <w:szCs w:val="28"/>
                <w:lang w:val="kk-KZ"/>
              </w:rPr>
              <w:t>.</w:t>
            </w:r>
            <w:r w:rsidRPr="004378E8">
              <w:rPr>
                <w:rFonts w:ascii="Times New Roman" w:hAnsi="Times New Roman"/>
                <w:sz w:val="28"/>
                <w:szCs w:val="28"/>
              </w:rPr>
              <w:t xml:space="preserve"> </w:t>
            </w:r>
            <w:r w:rsidRPr="004378E8">
              <w:rPr>
                <w:rFonts w:ascii="Times New Roman" w:hAnsi="Times New Roman"/>
                <w:sz w:val="28"/>
                <w:szCs w:val="28"/>
                <w:lang w:val="kk-KZ"/>
              </w:rPr>
              <w:t xml:space="preserve">Законодательные и правовые акты в области безопасности жизнедеятельности.  Закон РК «О гражданской защите»: задачи, принципы построения и функционирования гражданской обороны (ГО) в Республике   Казахстан. </w:t>
            </w:r>
          </w:p>
        </w:tc>
        <w:tc>
          <w:tcPr>
            <w:tcW w:w="675" w:type="dxa"/>
          </w:tcPr>
          <w:p w:rsidR="00521024" w:rsidRPr="004378E8" w:rsidRDefault="00692AFA"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7</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№2.</w:t>
            </w:r>
            <w:r w:rsidRPr="004378E8">
              <w:rPr>
                <w:rFonts w:ascii="Times New Roman" w:hAnsi="Times New Roman"/>
                <w:sz w:val="28"/>
                <w:szCs w:val="28"/>
              </w:rPr>
              <w:t xml:space="preserve"> Классификация опасных и вредных факторов.</w:t>
            </w:r>
            <w:r w:rsidRPr="004378E8">
              <w:rPr>
                <w:rFonts w:ascii="Times New Roman" w:hAnsi="Times New Roman"/>
                <w:sz w:val="28"/>
                <w:szCs w:val="28"/>
                <w:lang w:val="kk-KZ"/>
              </w:rPr>
              <w:t xml:space="preserve">  </w:t>
            </w:r>
            <w:r w:rsidRPr="004378E8">
              <w:rPr>
                <w:rFonts w:ascii="Times New Roman" w:hAnsi="Times New Roman"/>
                <w:sz w:val="28"/>
                <w:szCs w:val="28"/>
              </w:rPr>
              <w:t>Опасные и вредные производственные и бытовые факторы.</w:t>
            </w:r>
          </w:p>
        </w:tc>
        <w:tc>
          <w:tcPr>
            <w:tcW w:w="675" w:type="dxa"/>
          </w:tcPr>
          <w:p w:rsidR="00692AFA" w:rsidRPr="004378E8" w:rsidRDefault="00692AFA" w:rsidP="00521024">
            <w:pPr>
              <w:tabs>
                <w:tab w:val="left" w:pos="284"/>
              </w:tabs>
              <w:jc w:val="both"/>
              <w:rPr>
                <w:rFonts w:ascii="Times New Roman" w:hAnsi="Times New Roman" w:cs="Times New Roman"/>
                <w:sz w:val="28"/>
                <w:szCs w:val="28"/>
                <w:lang w:val="kk-KZ"/>
              </w:rPr>
            </w:pPr>
          </w:p>
          <w:p w:rsidR="00521024" w:rsidRPr="004378E8" w:rsidRDefault="00692AFA"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15</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sz w:val="28"/>
                <w:szCs w:val="28"/>
                <w:lang w:val="kk-KZ"/>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№3.</w:t>
            </w:r>
            <w:r w:rsidRPr="004378E8">
              <w:rPr>
                <w:rFonts w:ascii="Times New Roman" w:hAnsi="Times New Roman"/>
                <w:sz w:val="28"/>
                <w:szCs w:val="28"/>
              </w:rPr>
              <w:t xml:space="preserve"> Классификация землетрясений. Шкалы измерения силы землетрясения. Действия работников и населения при землетрясениях.</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692AFA" w:rsidRPr="004378E8" w:rsidRDefault="00692AFA" w:rsidP="00521024">
            <w:pPr>
              <w:tabs>
                <w:tab w:val="left" w:pos="284"/>
              </w:tabs>
              <w:jc w:val="both"/>
              <w:rPr>
                <w:rFonts w:ascii="Times New Roman" w:hAnsi="Times New Roman" w:cs="Times New Roman"/>
                <w:sz w:val="28"/>
                <w:szCs w:val="28"/>
                <w:lang w:val="kk-KZ"/>
              </w:rPr>
            </w:pPr>
          </w:p>
          <w:p w:rsidR="00692AFA" w:rsidRPr="004378E8" w:rsidRDefault="00692AFA"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22</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№4.</w:t>
            </w:r>
            <w:r w:rsidRPr="004378E8">
              <w:rPr>
                <w:rFonts w:ascii="Times New Roman" w:hAnsi="Times New Roman"/>
                <w:sz w:val="28"/>
                <w:szCs w:val="28"/>
              </w:rPr>
              <w:t xml:space="preserve"> Гидрологические аварии, наводнения, паводки, подтопления, их последствия.</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692AFA" w:rsidRPr="004378E8" w:rsidRDefault="00692AFA"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31</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sz w:val="28"/>
                <w:szCs w:val="28"/>
                <w:lang w:val="kk-KZ"/>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№5. </w:t>
            </w:r>
            <w:r w:rsidRPr="004378E8">
              <w:rPr>
                <w:rFonts w:ascii="Times New Roman" w:hAnsi="Times New Roman"/>
                <w:sz w:val="28"/>
                <w:szCs w:val="28"/>
              </w:rPr>
              <w:t xml:space="preserve"> Радиационная опасность. Общая характеристика оружия массового поражения (ОМП). Поражающие факторы ядерного взрыва. Ионизирующее излучение. Внешнее и внутреннее облучение. Их действие на организм человека. Экспозиционная, поглощенная, эквивалентная дозы. Лучевая болезнь, другие заболевания.</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582020" w:rsidRPr="004378E8" w:rsidRDefault="00582020" w:rsidP="00521024">
            <w:pPr>
              <w:tabs>
                <w:tab w:val="left" w:pos="284"/>
              </w:tabs>
              <w:jc w:val="both"/>
              <w:rPr>
                <w:rFonts w:ascii="Times New Roman" w:hAnsi="Times New Roman" w:cs="Times New Roman"/>
                <w:sz w:val="28"/>
                <w:szCs w:val="28"/>
                <w:lang w:val="kk-KZ"/>
              </w:rPr>
            </w:pPr>
          </w:p>
          <w:p w:rsidR="00582020" w:rsidRPr="004378E8" w:rsidRDefault="00582020" w:rsidP="00521024">
            <w:pPr>
              <w:tabs>
                <w:tab w:val="left" w:pos="284"/>
              </w:tabs>
              <w:jc w:val="both"/>
              <w:rPr>
                <w:rFonts w:ascii="Times New Roman" w:hAnsi="Times New Roman" w:cs="Times New Roman"/>
                <w:sz w:val="28"/>
                <w:szCs w:val="28"/>
                <w:lang w:val="kk-KZ"/>
              </w:rPr>
            </w:pPr>
          </w:p>
          <w:p w:rsidR="00582020" w:rsidRPr="004378E8" w:rsidRDefault="00582020" w:rsidP="00521024">
            <w:pPr>
              <w:tabs>
                <w:tab w:val="left" w:pos="284"/>
              </w:tabs>
              <w:jc w:val="both"/>
              <w:rPr>
                <w:rFonts w:ascii="Times New Roman" w:hAnsi="Times New Roman" w:cs="Times New Roman"/>
                <w:sz w:val="28"/>
                <w:szCs w:val="28"/>
                <w:lang w:val="kk-KZ"/>
              </w:rPr>
            </w:pPr>
          </w:p>
          <w:p w:rsidR="00582020" w:rsidRPr="004378E8" w:rsidRDefault="00582020" w:rsidP="00521024">
            <w:pPr>
              <w:tabs>
                <w:tab w:val="left" w:pos="284"/>
              </w:tabs>
              <w:jc w:val="both"/>
              <w:rPr>
                <w:rFonts w:ascii="Times New Roman" w:hAnsi="Times New Roman" w:cs="Times New Roman"/>
                <w:sz w:val="28"/>
                <w:szCs w:val="28"/>
                <w:lang w:val="kk-KZ"/>
              </w:rPr>
            </w:pPr>
          </w:p>
          <w:p w:rsidR="00582020" w:rsidRPr="004378E8" w:rsidRDefault="00582020"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39</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sz w:val="28"/>
                <w:szCs w:val="28"/>
              </w:rPr>
              <w:t xml:space="preserve"> </w:t>
            </w:r>
            <w:r w:rsidRPr="004378E8">
              <w:rPr>
                <w:rFonts w:ascii="Times New Roman" w:hAnsi="Times New Roman"/>
                <w:sz w:val="28"/>
                <w:szCs w:val="28"/>
                <w:lang w:val="kk-KZ"/>
              </w:rPr>
              <w:t xml:space="preserve">№6. </w:t>
            </w:r>
            <w:r w:rsidRPr="004378E8">
              <w:rPr>
                <w:rFonts w:ascii="Times New Roman" w:hAnsi="Times New Roman"/>
                <w:sz w:val="28"/>
                <w:szCs w:val="28"/>
              </w:rPr>
              <w:t>Классификация химически опасных объектов. Основные способы хранения, транспортировки химически опасных веществ. Классификация и токсикологические характеристики химического оружия. Приборы химической разведки.</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48</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№7.</w:t>
            </w:r>
            <w:r w:rsidRPr="004378E8">
              <w:rPr>
                <w:rFonts w:ascii="Times New Roman" w:hAnsi="Times New Roman"/>
                <w:sz w:val="28"/>
                <w:szCs w:val="28"/>
              </w:rPr>
              <w:t xml:space="preserve"> Чрезвычайные ситуации при применении бактериологического оружия. Классификация и медико-биологические характеристики биологического оружия. Первая помощь при массовых поражениях. Эпидемия. Профилактика инфекционных заболеваний.</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54</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sz w:val="28"/>
                <w:szCs w:val="28"/>
              </w:rPr>
              <w:t xml:space="preserve"> </w:t>
            </w:r>
            <w:r w:rsidRPr="004378E8">
              <w:rPr>
                <w:rFonts w:ascii="Times New Roman" w:hAnsi="Times New Roman"/>
                <w:sz w:val="28"/>
                <w:szCs w:val="28"/>
                <w:lang w:val="kk-KZ"/>
              </w:rPr>
              <w:t xml:space="preserve"> </w:t>
            </w:r>
            <w:r w:rsidRPr="004378E8">
              <w:rPr>
                <w:rFonts w:ascii="Times New Roman" w:hAnsi="Times New Roman"/>
                <w:b/>
                <w:sz w:val="28"/>
                <w:szCs w:val="28"/>
                <w:lang w:val="kk-KZ"/>
              </w:rPr>
              <w:t>№8.</w:t>
            </w:r>
            <w:r w:rsidRPr="004378E8">
              <w:rPr>
                <w:rFonts w:ascii="Times New Roman" w:hAnsi="Times New Roman"/>
                <w:sz w:val="28"/>
                <w:szCs w:val="28"/>
                <w:lang w:val="kk-KZ"/>
              </w:rPr>
              <w:t xml:space="preserve"> </w:t>
            </w:r>
            <w:r w:rsidRPr="004378E8">
              <w:rPr>
                <w:rFonts w:ascii="Times New Roman" w:hAnsi="Times New Roman"/>
                <w:sz w:val="28"/>
                <w:szCs w:val="28"/>
              </w:rPr>
              <w:t>Классификация пожаров, их опасные факторы. Поведение людей при пожарах. Профилактика и способы защиты от пожаров.</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56</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shd w:val="clear" w:color="auto" w:fill="FFFFFF"/>
              <w:jc w:val="both"/>
              <w:rPr>
                <w:rFonts w:ascii="Times New Roman" w:hAnsi="Times New Roman"/>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№9.</w:t>
            </w:r>
            <w:r w:rsidRPr="004378E8">
              <w:rPr>
                <w:rFonts w:ascii="Times New Roman" w:hAnsi="Times New Roman"/>
                <w:sz w:val="28"/>
                <w:szCs w:val="28"/>
              </w:rPr>
              <w:t xml:space="preserve"> Эвакуационные мероприятия при чрезвычайных ситуациях.</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62</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lang w:val="kk-KZ"/>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№10.</w:t>
            </w:r>
            <w:r w:rsidRPr="004378E8">
              <w:rPr>
                <w:rFonts w:ascii="Times New Roman" w:hAnsi="Times New Roman"/>
                <w:sz w:val="28"/>
                <w:szCs w:val="28"/>
              </w:rPr>
              <w:t xml:space="preserve"> Организация и проведение аварийно- спасательных работ. Цели, состав, назначение, организация проведения аварийно-спасательных и других неотложных работ. Способы проведения работ. Особенности проведения аварийно-спасательных и других неотложных работ при действии различных поражающих факторов мирного и военного времени.(тепловизор, дозиметры)</w:t>
            </w:r>
            <w:r w:rsidRPr="004378E8">
              <w:rPr>
                <w:rFonts w:ascii="Times New Roman" w:hAnsi="Times New Roman"/>
                <w:sz w:val="28"/>
                <w:szCs w:val="28"/>
                <w:lang w:val="kk-KZ"/>
              </w:rPr>
              <w:t>.</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66</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№11. </w:t>
            </w:r>
            <w:r w:rsidRPr="004378E8">
              <w:rPr>
                <w:rFonts w:ascii="Times New Roman" w:hAnsi="Times New Roman"/>
                <w:sz w:val="28"/>
                <w:szCs w:val="28"/>
              </w:rPr>
              <w:t xml:space="preserve"> Оказание первой помощи при ушибах, растяжении, вывихах.</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70</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№12</w:t>
            </w:r>
            <w:r w:rsidRPr="004378E8">
              <w:rPr>
                <w:rFonts w:ascii="Times New Roman" w:hAnsi="Times New Roman"/>
                <w:sz w:val="28"/>
                <w:szCs w:val="28"/>
              </w:rPr>
              <w:t xml:space="preserve">. Первая медицинская помощь при повреждении органов брюшной полости, переломе костей, </w:t>
            </w:r>
            <w:r w:rsidRPr="004378E8">
              <w:rPr>
                <w:rFonts w:ascii="Times New Roman" w:hAnsi="Times New Roman"/>
                <w:sz w:val="28"/>
                <w:szCs w:val="28"/>
              </w:rPr>
              <w:lastRenderedPageBreak/>
              <w:t>травматическом шоке. Производственная травма, меры профилактики, первая помощь при травме.</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p>
          <w:p w:rsidR="004378E8" w:rsidRPr="004378E8" w:rsidRDefault="004378E8"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77</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№13. </w:t>
            </w:r>
            <w:r w:rsidRPr="004378E8">
              <w:rPr>
                <w:rFonts w:ascii="Times New Roman" w:hAnsi="Times New Roman"/>
                <w:sz w:val="28"/>
                <w:szCs w:val="28"/>
              </w:rPr>
              <w:t xml:space="preserve"> Первая медицинская помощь при внезапном прекращении сердечной деятельности.</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521024">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88</w:t>
            </w:r>
          </w:p>
        </w:tc>
      </w:tr>
      <w:tr w:rsidR="00521024" w:rsidRPr="004378E8" w:rsidTr="00521024">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521024">
            <w:pPr>
              <w:jc w:val="both"/>
              <w:rPr>
                <w:rFonts w:ascii="Times New Roman" w:hAnsi="Times New Roman"/>
                <w:b/>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№14. </w:t>
            </w:r>
            <w:r w:rsidRPr="004378E8">
              <w:rPr>
                <w:rFonts w:ascii="Times New Roman" w:hAnsi="Times New Roman"/>
                <w:sz w:val="28"/>
                <w:szCs w:val="28"/>
              </w:rPr>
              <w:t>Первая медицинская помощь при ожогах и обморожении.</w:t>
            </w:r>
            <w:r w:rsidRPr="004378E8">
              <w:rPr>
                <w:rFonts w:ascii="Times New Roman" w:hAnsi="Times New Roman"/>
                <w:b/>
                <w:sz w:val="28"/>
                <w:szCs w:val="28"/>
              </w:rPr>
              <w:t xml:space="preserve"> </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4378E8">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10</w:t>
            </w:r>
            <w:r w:rsidR="004378E8" w:rsidRPr="004378E8">
              <w:rPr>
                <w:rFonts w:ascii="Times New Roman" w:hAnsi="Times New Roman" w:cs="Times New Roman"/>
                <w:sz w:val="28"/>
                <w:szCs w:val="28"/>
                <w:lang w:val="kk-KZ"/>
              </w:rPr>
              <w:t>0</w:t>
            </w:r>
          </w:p>
        </w:tc>
      </w:tr>
      <w:tr w:rsidR="00521024" w:rsidRPr="004378E8" w:rsidTr="004378E8">
        <w:trPr>
          <w:trHeight w:val="607"/>
        </w:trPr>
        <w:tc>
          <w:tcPr>
            <w:tcW w:w="675" w:type="dxa"/>
          </w:tcPr>
          <w:p w:rsidR="00521024" w:rsidRPr="004378E8" w:rsidRDefault="00521024" w:rsidP="00070C64">
            <w:pPr>
              <w:pStyle w:val="a8"/>
              <w:numPr>
                <w:ilvl w:val="0"/>
                <w:numId w:val="85"/>
              </w:numPr>
              <w:tabs>
                <w:tab w:val="left" w:pos="284"/>
              </w:tabs>
              <w:ind w:hanging="720"/>
              <w:jc w:val="both"/>
              <w:rPr>
                <w:rFonts w:ascii="Times New Roman" w:hAnsi="Times New Roman" w:cs="Times New Roman"/>
                <w:sz w:val="32"/>
                <w:szCs w:val="32"/>
                <w:lang w:val="kk-KZ"/>
              </w:rPr>
            </w:pPr>
          </w:p>
        </w:tc>
        <w:tc>
          <w:tcPr>
            <w:tcW w:w="9072" w:type="dxa"/>
          </w:tcPr>
          <w:p w:rsidR="00521024" w:rsidRPr="004378E8" w:rsidRDefault="00521024" w:rsidP="004378E8">
            <w:pPr>
              <w:jc w:val="both"/>
              <w:rPr>
                <w:rFonts w:ascii="Times New Roman" w:hAnsi="Times New Roman"/>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№15. </w:t>
            </w:r>
            <w:r w:rsidRPr="004378E8">
              <w:rPr>
                <w:rFonts w:ascii="Times New Roman" w:hAnsi="Times New Roman"/>
                <w:sz w:val="28"/>
                <w:szCs w:val="28"/>
              </w:rPr>
              <w:t>Кровотечение и их виды. Первая помощь при тепловом и солнечном  ударе.</w:t>
            </w:r>
          </w:p>
        </w:tc>
        <w:tc>
          <w:tcPr>
            <w:tcW w:w="675" w:type="dxa"/>
          </w:tcPr>
          <w:p w:rsidR="00521024" w:rsidRPr="004378E8" w:rsidRDefault="00521024" w:rsidP="00521024">
            <w:pPr>
              <w:tabs>
                <w:tab w:val="left" w:pos="284"/>
              </w:tabs>
              <w:jc w:val="both"/>
              <w:rPr>
                <w:rFonts w:ascii="Times New Roman" w:hAnsi="Times New Roman" w:cs="Times New Roman"/>
                <w:sz w:val="28"/>
                <w:szCs w:val="28"/>
                <w:lang w:val="kk-KZ"/>
              </w:rPr>
            </w:pPr>
          </w:p>
          <w:p w:rsidR="00845FFB" w:rsidRPr="004378E8" w:rsidRDefault="00845FFB" w:rsidP="004378E8">
            <w:pPr>
              <w:tabs>
                <w:tab w:val="left" w:pos="284"/>
              </w:tabs>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10</w:t>
            </w:r>
            <w:r w:rsidR="004378E8" w:rsidRPr="004378E8">
              <w:rPr>
                <w:rFonts w:ascii="Times New Roman" w:hAnsi="Times New Roman" w:cs="Times New Roman"/>
                <w:sz w:val="28"/>
                <w:szCs w:val="28"/>
                <w:lang w:val="kk-KZ"/>
              </w:rPr>
              <w:t>5</w:t>
            </w:r>
          </w:p>
        </w:tc>
      </w:tr>
    </w:tbl>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521024" w:rsidRPr="004378E8" w:rsidRDefault="00521024"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AD6D4D" w:rsidRPr="004378E8" w:rsidRDefault="00AD6D4D" w:rsidP="00264CCD">
      <w:pPr>
        <w:spacing w:after="0" w:line="240" w:lineRule="auto"/>
        <w:jc w:val="center"/>
        <w:rPr>
          <w:rFonts w:ascii="Times New Roman" w:eastAsia="Calibri" w:hAnsi="Times New Roman" w:cs="Times New Roman"/>
          <w:sz w:val="24"/>
          <w:szCs w:val="24"/>
          <w:lang w:val="kk-KZ"/>
        </w:rPr>
      </w:pPr>
    </w:p>
    <w:p w:rsidR="00596DE4" w:rsidRPr="004378E8" w:rsidRDefault="00596DE4" w:rsidP="00264CCD">
      <w:pPr>
        <w:spacing w:after="0" w:line="240" w:lineRule="auto"/>
        <w:jc w:val="center"/>
        <w:rPr>
          <w:rFonts w:ascii="Times New Roman" w:eastAsia="Calibri" w:hAnsi="Times New Roman" w:cs="Times New Roman"/>
          <w:sz w:val="24"/>
          <w:szCs w:val="24"/>
          <w:lang w:val="kk-KZ"/>
        </w:rPr>
      </w:pPr>
    </w:p>
    <w:p w:rsidR="00C757CE" w:rsidRPr="004378E8" w:rsidRDefault="00706562" w:rsidP="00C757CE">
      <w:pPr>
        <w:spacing w:after="0" w:line="20" w:lineRule="atLeast"/>
        <w:ind w:firstLine="567"/>
        <w:jc w:val="center"/>
        <w:outlineLvl w:val="0"/>
        <w:rPr>
          <w:rFonts w:ascii="Times New Roman" w:eastAsia="Times New Roman" w:hAnsi="Times New Roman" w:cs="Times New Roman"/>
          <w:b/>
          <w:bCs/>
          <w:kern w:val="36"/>
          <w:sz w:val="28"/>
          <w:szCs w:val="28"/>
          <w:lang w:val="kk-KZ" w:eastAsia="ru-RU"/>
        </w:rPr>
      </w:pPr>
      <w:r w:rsidRPr="004378E8">
        <w:rPr>
          <w:rFonts w:ascii="Times New Roman" w:eastAsia="Times New Roman" w:hAnsi="Times New Roman" w:cs="Times New Roman"/>
          <w:b/>
          <w:bCs/>
          <w:kern w:val="36"/>
          <w:sz w:val="28"/>
          <w:szCs w:val="28"/>
          <w:lang w:val="kk-KZ" w:eastAsia="ru-RU"/>
        </w:rPr>
        <w:lastRenderedPageBreak/>
        <w:t>Практическое занятие</w:t>
      </w:r>
      <w:r w:rsidR="00A111B3" w:rsidRPr="004378E8">
        <w:rPr>
          <w:rFonts w:ascii="Times New Roman" w:eastAsia="Times New Roman" w:hAnsi="Times New Roman" w:cs="Times New Roman"/>
          <w:b/>
          <w:bCs/>
          <w:kern w:val="36"/>
          <w:sz w:val="28"/>
          <w:szCs w:val="28"/>
          <w:lang w:eastAsia="ru-RU"/>
        </w:rPr>
        <w:t xml:space="preserve"> №1</w:t>
      </w:r>
    </w:p>
    <w:p w:rsidR="00C757CE" w:rsidRPr="004378E8" w:rsidRDefault="00C757CE" w:rsidP="00C757CE">
      <w:pPr>
        <w:spacing w:after="0" w:line="20" w:lineRule="atLeast"/>
        <w:ind w:firstLine="567"/>
        <w:jc w:val="center"/>
        <w:outlineLvl w:val="0"/>
        <w:rPr>
          <w:rFonts w:ascii="Times New Roman" w:eastAsia="Times New Roman" w:hAnsi="Times New Roman" w:cs="Times New Roman"/>
          <w:b/>
          <w:bCs/>
          <w:kern w:val="36"/>
          <w:sz w:val="28"/>
          <w:szCs w:val="28"/>
          <w:lang w:val="kk-KZ" w:eastAsia="ru-RU"/>
        </w:rPr>
      </w:pPr>
    </w:p>
    <w:p w:rsidR="00A111B3" w:rsidRPr="004378E8" w:rsidRDefault="00C757CE" w:rsidP="00C757CE">
      <w:pPr>
        <w:pStyle w:val="1"/>
        <w:spacing w:before="0" w:beforeAutospacing="0" w:after="0" w:afterAutospacing="0" w:line="20" w:lineRule="atLeast"/>
        <w:ind w:firstLine="567"/>
        <w:jc w:val="both"/>
        <w:rPr>
          <w:b w:val="0"/>
          <w:bCs w:val="0"/>
          <w:sz w:val="28"/>
          <w:szCs w:val="28"/>
          <w:lang w:val="kk-KZ"/>
        </w:rPr>
      </w:pPr>
      <w:r w:rsidRPr="004378E8">
        <w:rPr>
          <w:sz w:val="28"/>
          <w:szCs w:val="28"/>
        </w:rPr>
        <w:t>Тема</w:t>
      </w:r>
      <w:r w:rsidRPr="004378E8">
        <w:rPr>
          <w:sz w:val="28"/>
          <w:szCs w:val="28"/>
          <w:lang w:val="kk-KZ"/>
        </w:rPr>
        <w:t xml:space="preserve">: </w:t>
      </w:r>
      <w:r w:rsidR="00A111B3" w:rsidRPr="004378E8">
        <w:rPr>
          <w:sz w:val="28"/>
          <w:szCs w:val="28"/>
        </w:rPr>
        <w:t>Законодательные и правовые акты в области безопасности жизнедеятельности</w:t>
      </w:r>
      <w:r w:rsidRPr="004378E8">
        <w:rPr>
          <w:b w:val="0"/>
          <w:bCs w:val="0"/>
          <w:sz w:val="28"/>
          <w:szCs w:val="28"/>
        </w:rPr>
        <w:t xml:space="preserve">. </w:t>
      </w:r>
      <w:r w:rsidRPr="004378E8">
        <w:rPr>
          <w:sz w:val="28"/>
          <w:szCs w:val="28"/>
        </w:rPr>
        <w:t xml:space="preserve"> </w:t>
      </w:r>
      <w:r w:rsidR="007128B0" w:rsidRPr="004378E8">
        <w:rPr>
          <w:b w:val="0"/>
          <w:sz w:val="28"/>
          <w:szCs w:val="28"/>
          <w:lang w:val="kk-KZ"/>
        </w:rPr>
        <w:t>Законодательные и правовые акты в области безопасности жизнедеятельности.  Закон РК «О гражданской защите»: задачи, принципы построения и функционирования гражданской обороны (ГО) в Республике   Казахстан.</w:t>
      </w:r>
    </w:p>
    <w:p w:rsidR="00706562" w:rsidRPr="004378E8" w:rsidRDefault="00706562" w:rsidP="00C757CE">
      <w:pPr>
        <w:spacing w:after="0" w:line="20" w:lineRule="atLeast"/>
        <w:ind w:firstLine="567"/>
        <w:jc w:val="both"/>
        <w:outlineLvl w:val="0"/>
        <w:rPr>
          <w:rFonts w:ascii="Times New Roman" w:eastAsia="Times New Roman" w:hAnsi="Times New Roman" w:cs="Times New Roman"/>
          <w:b/>
          <w:bCs/>
          <w:kern w:val="36"/>
          <w:sz w:val="28"/>
          <w:szCs w:val="28"/>
          <w:lang w:val="kk-KZ" w:eastAsia="ru-RU"/>
        </w:rPr>
      </w:pPr>
    </w:p>
    <w:p w:rsidR="00C757CE" w:rsidRPr="004378E8" w:rsidRDefault="00AD6D4D"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hAnsi="Times New Roman" w:cs="Times New Roman"/>
          <w:b/>
          <w:sz w:val="28"/>
          <w:szCs w:val="28"/>
        </w:rPr>
        <w:t>Цель</w:t>
      </w:r>
      <w:r w:rsidRPr="004378E8">
        <w:rPr>
          <w:rFonts w:ascii="Times New Roman" w:hAnsi="Times New Roman" w:cs="Times New Roman"/>
          <w:b/>
          <w:sz w:val="28"/>
          <w:szCs w:val="28"/>
          <w:lang w:val="kk-KZ"/>
        </w:rPr>
        <w:t xml:space="preserve"> </w:t>
      </w:r>
      <w:r w:rsidRPr="004378E8">
        <w:rPr>
          <w:rFonts w:ascii="Times New Roman" w:hAnsi="Times New Roman" w:cs="Times New Roman"/>
          <w:b/>
          <w:sz w:val="28"/>
          <w:szCs w:val="28"/>
        </w:rPr>
        <w:t xml:space="preserve"> и задачи занятия</w:t>
      </w:r>
      <w:r w:rsidR="00A111B3" w:rsidRPr="004378E8">
        <w:rPr>
          <w:rFonts w:ascii="Times New Roman" w:eastAsia="Times New Roman" w:hAnsi="Times New Roman" w:cs="Times New Roman"/>
          <w:b/>
          <w:bCs/>
          <w:sz w:val="28"/>
          <w:szCs w:val="28"/>
          <w:lang w:eastAsia="ru-RU"/>
        </w:rPr>
        <w:t>:</w:t>
      </w:r>
      <w:r w:rsidR="00706562" w:rsidRPr="004378E8">
        <w:rPr>
          <w:rFonts w:ascii="Times New Roman" w:eastAsia="Times New Roman" w:hAnsi="Times New Roman" w:cs="Times New Roman"/>
          <w:b/>
          <w:bCs/>
          <w:sz w:val="28"/>
          <w:szCs w:val="28"/>
          <w:lang w:val="kk-KZ" w:eastAsia="ru-RU"/>
        </w:rPr>
        <w:t xml:space="preserve"> </w:t>
      </w:r>
      <w:r w:rsidR="00A111B3" w:rsidRPr="004378E8">
        <w:rPr>
          <w:rFonts w:ascii="Times New Roman" w:eastAsia="Times New Roman" w:hAnsi="Times New Roman" w:cs="Times New Roman"/>
          <w:sz w:val="28"/>
          <w:szCs w:val="28"/>
          <w:lang w:eastAsia="ru-RU"/>
        </w:rPr>
        <w:t>ознакомить студентов с правовыми документами, законом о гражданской защите</w:t>
      </w:r>
      <w:r w:rsidR="00C757CE" w:rsidRPr="004378E8">
        <w:rPr>
          <w:rFonts w:ascii="Times New Roman" w:eastAsia="Times New Roman" w:hAnsi="Times New Roman" w:cs="Times New Roman"/>
          <w:sz w:val="28"/>
          <w:szCs w:val="28"/>
          <w:lang w:eastAsia="ru-RU"/>
        </w:rPr>
        <w:t>, раскрыть основные задачи, принципы построения и функционирования ГО</w:t>
      </w:r>
    </w:p>
    <w:p w:rsidR="009912C3" w:rsidRPr="004378E8" w:rsidRDefault="009912C3" w:rsidP="00C757CE">
      <w:pPr>
        <w:spacing w:after="0" w:line="20" w:lineRule="atLeast"/>
        <w:ind w:firstLine="567"/>
        <w:jc w:val="both"/>
        <w:rPr>
          <w:rFonts w:ascii="Times New Roman" w:hAnsi="Times New Roman" w:cs="Times New Roman"/>
          <w:b/>
          <w:sz w:val="28"/>
          <w:szCs w:val="28"/>
          <w:lang w:val="kk-KZ"/>
        </w:rPr>
      </w:pPr>
      <w:r w:rsidRPr="004378E8">
        <w:rPr>
          <w:rFonts w:ascii="Times New Roman" w:hAnsi="Times New Roman" w:cs="Times New Roman"/>
          <w:b/>
          <w:sz w:val="28"/>
          <w:szCs w:val="28"/>
        </w:rPr>
        <w:t>Компетенции</w:t>
      </w:r>
      <w:r w:rsidRPr="004378E8">
        <w:rPr>
          <w:rFonts w:ascii="Times New Roman" w:hAnsi="Times New Roman" w:cs="Times New Roman"/>
          <w:b/>
          <w:sz w:val="28"/>
          <w:szCs w:val="28"/>
          <w:lang w:val="kk-KZ"/>
        </w:rPr>
        <w:t xml:space="preserve"> </w:t>
      </w:r>
      <w:r w:rsidRPr="004378E8">
        <w:rPr>
          <w:rFonts w:ascii="Times New Roman" w:hAnsi="Times New Roman" w:cs="Times New Roman"/>
          <w:b/>
          <w:sz w:val="28"/>
          <w:szCs w:val="28"/>
        </w:rPr>
        <w:t xml:space="preserve"> и результаты обучения</w:t>
      </w:r>
      <w:r w:rsidRPr="004378E8">
        <w:rPr>
          <w:rFonts w:ascii="Times New Roman" w:hAnsi="Times New Roman" w:cs="Times New Roman"/>
          <w:b/>
          <w:sz w:val="28"/>
          <w:szCs w:val="28"/>
          <w:lang w:val="kk-KZ"/>
        </w:rPr>
        <w:t>:</w:t>
      </w:r>
    </w:p>
    <w:p w:rsidR="00A111B3" w:rsidRPr="004378E8" w:rsidRDefault="00A111B3"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Ключевые слова</w:t>
      </w:r>
      <w:r w:rsidRPr="004378E8">
        <w:rPr>
          <w:rFonts w:ascii="Times New Roman" w:eastAsia="Times New Roman" w:hAnsi="Times New Roman" w:cs="Times New Roman"/>
          <w:sz w:val="28"/>
          <w:szCs w:val="28"/>
          <w:lang w:eastAsia="ru-RU"/>
        </w:rPr>
        <w:t xml:space="preserve">: </w:t>
      </w:r>
      <w:r w:rsidR="00C757CE" w:rsidRPr="004378E8">
        <w:rPr>
          <w:rFonts w:ascii="Times New Roman" w:eastAsia="Times New Roman" w:hAnsi="Times New Roman" w:cs="Times New Roman"/>
          <w:sz w:val="28"/>
          <w:szCs w:val="28"/>
          <w:lang w:eastAsia="ru-RU"/>
        </w:rPr>
        <w:t xml:space="preserve">гражданская оборона, поисково-спасательная работа, эвакуация, бактериологическое заражение,  </w:t>
      </w:r>
      <w:r w:rsidRPr="004378E8">
        <w:rPr>
          <w:rFonts w:ascii="Times New Roman" w:eastAsia="Times New Roman" w:hAnsi="Times New Roman" w:cs="Times New Roman"/>
          <w:sz w:val="28"/>
          <w:szCs w:val="28"/>
          <w:lang w:eastAsia="ru-RU"/>
        </w:rPr>
        <w:t>закон, чрезвычайное положение, чрезвычайные ситуации, безопасность, жизнедеятельность, катастрофа</w:t>
      </w:r>
    </w:p>
    <w:p w:rsidR="00A111B3" w:rsidRPr="004378E8" w:rsidRDefault="00A111B3" w:rsidP="00C757CE">
      <w:pPr>
        <w:spacing w:after="0" w:line="20" w:lineRule="atLeast"/>
        <w:ind w:firstLine="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sz w:val="28"/>
          <w:szCs w:val="28"/>
          <w:lang w:eastAsia="ru-RU"/>
        </w:rPr>
        <w:t>План:</w:t>
      </w:r>
    </w:p>
    <w:p w:rsidR="00A111B3" w:rsidRPr="004378E8" w:rsidRDefault="00A111B3"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Предмет и задачи дисциплины</w:t>
      </w:r>
    </w:p>
    <w:p w:rsidR="00A111B3" w:rsidRPr="004378E8" w:rsidRDefault="00A111B3"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Место дисциплины в системе естественных наук.</w:t>
      </w:r>
    </w:p>
    <w:p w:rsidR="00A111B3" w:rsidRPr="004378E8" w:rsidRDefault="00A111B3"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Основные принципы защиты населения.</w:t>
      </w:r>
    </w:p>
    <w:p w:rsidR="00A111B3" w:rsidRPr="004378E8" w:rsidRDefault="00A111B3" w:rsidP="00C757CE">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4. Закон Республики Казахстан «О гражданской защите»</w:t>
      </w:r>
    </w:p>
    <w:p w:rsidR="00C757CE" w:rsidRPr="004378E8" w:rsidRDefault="00C757CE"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5. Организация ГО</w:t>
      </w:r>
    </w:p>
    <w:p w:rsidR="00C757CE" w:rsidRPr="004378E8" w:rsidRDefault="00C757CE"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6. Поисково-спасательные и другие неотложные работы</w:t>
      </w:r>
    </w:p>
    <w:p w:rsidR="00C757CE" w:rsidRPr="004378E8" w:rsidRDefault="00C757CE"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7. Принципы организации ГО и мероприятия по её реализации</w:t>
      </w:r>
    </w:p>
    <w:p w:rsidR="006E7B33" w:rsidRPr="004378E8" w:rsidRDefault="006E7B33" w:rsidP="00C757CE">
      <w:pPr>
        <w:spacing w:after="0" w:line="20" w:lineRule="atLeast"/>
        <w:ind w:firstLine="567"/>
        <w:jc w:val="both"/>
        <w:rPr>
          <w:rFonts w:ascii="Times New Roman" w:eastAsia="Times New Roman" w:hAnsi="Times New Roman" w:cs="Times New Roman"/>
          <w:sz w:val="28"/>
          <w:szCs w:val="28"/>
          <w:lang w:eastAsia="ru-RU"/>
        </w:rPr>
      </w:pPr>
    </w:p>
    <w:p w:rsidR="00C757CE" w:rsidRPr="004378E8" w:rsidRDefault="00C757CE" w:rsidP="00C757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Вся деятельность по организации и ведению </w:t>
      </w:r>
      <w:r w:rsidRPr="004378E8">
        <w:rPr>
          <w:rFonts w:ascii="Times New Roman" w:eastAsia="Times New Roman" w:hAnsi="Times New Roman" w:cs="Times New Roman"/>
          <w:b/>
          <w:bCs/>
          <w:sz w:val="28"/>
          <w:szCs w:val="28"/>
          <w:lang w:eastAsia="ru-RU"/>
        </w:rPr>
        <w:t>гражданской обороны</w:t>
      </w:r>
      <w:r w:rsidRPr="004378E8">
        <w:rPr>
          <w:rFonts w:ascii="Times New Roman" w:eastAsia="Times New Roman" w:hAnsi="Times New Roman" w:cs="Times New Roman"/>
          <w:sz w:val="28"/>
          <w:szCs w:val="28"/>
          <w:lang w:eastAsia="ru-RU"/>
        </w:rPr>
        <w:t xml:space="preserve"> в стране определена Законом РК от 11.04.2014 г. "О Гражданской защите". Общее руководство гражданской обороной Республики Казахстан возложено на Премьер-министра (он же начальник гражданской обороны Республики Казахстан).</w:t>
      </w:r>
    </w:p>
    <w:p w:rsidR="00706562" w:rsidRPr="004378E8" w:rsidRDefault="00706562" w:rsidP="00B12321">
      <w:pPr>
        <w:spacing w:after="0" w:line="20" w:lineRule="atLeast"/>
        <w:jc w:val="both"/>
        <w:rPr>
          <w:rFonts w:ascii="Times New Roman" w:eastAsia="Times New Roman" w:hAnsi="Times New Roman" w:cs="Times New Roman"/>
          <w:sz w:val="28"/>
          <w:szCs w:val="28"/>
          <w:lang w:eastAsia="ru-RU"/>
        </w:rPr>
      </w:pPr>
    </w:p>
    <w:p w:rsidR="00A111B3" w:rsidRPr="004378E8" w:rsidRDefault="00A111B3" w:rsidP="00296D1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Безопасность жизнедеятельности</w:t>
      </w:r>
      <w:r w:rsidRPr="004378E8">
        <w:rPr>
          <w:rFonts w:ascii="Times New Roman" w:eastAsia="Times New Roman" w:hAnsi="Times New Roman" w:cs="Times New Roman"/>
          <w:sz w:val="28"/>
          <w:szCs w:val="28"/>
          <w:lang w:eastAsia="ru-RU"/>
        </w:rPr>
        <w:t xml:space="preserve"> (БЖД) — наука о комфортном и безопасном взаимодействии человека с техносферой, представляет собой область научных знаний, изучающая опасности угрожающие человеку и разрабатывающие способы защиты от них в любых условиях обитания человека.</w:t>
      </w:r>
    </w:p>
    <w:p w:rsidR="00A111B3" w:rsidRPr="004378E8" w:rsidRDefault="00A111B3" w:rsidP="00296D1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Предметом науки</w:t>
      </w:r>
      <w:r w:rsidRPr="004378E8">
        <w:rPr>
          <w:rFonts w:ascii="Times New Roman" w:eastAsia="Times New Roman" w:hAnsi="Times New Roman" w:cs="Times New Roman"/>
          <w:sz w:val="28"/>
          <w:szCs w:val="28"/>
          <w:lang w:eastAsia="ru-RU"/>
        </w:rPr>
        <w:t xml:space="preserve"> о безопасности жизнедеятельности человека являются естественные, антропогенные и техногенные опасности, действующие в техносфере, и средства защиты человека от них.</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Объект изучения</w:t>
      </w:r>
      <w:r w:rsidRPr="004378E8">
        <w:rPr>
          <w:rFonts w:ascii="Times New Roman" w:eastAsia="Times New Roman" w:hAnsi="Times New Roman" w:cs="Times New Roman"/>
          <w:sz w:val="28"/>
          <w:szCs w:val="28"/>
          <w:lang w:eastAsia="ru-RU"/>
        </w:rPr>
        <w:t xml:space="preserve"> – комплекс явлений и процессов в системе «Человек – среда обитания», негативно действующих на человека и среду обитания. Главная задача науки БЖД – анализ источников и причин возникновения опасностей, прогнозирование и оценка их воздействия в пространстве и во времени. БЖД как система – совокупность организационных структур. И технических средств, предназначенных для обеспечения безопасности и защиты человека и окружающей среды от негативных воздействий.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Задачи</w:t>
      </w:r>
      <w:r w:rsidRPr="004378E8">
        <w:rPr>
          <w:rFonts w:ascii="Times New Roman" w:eastAsia="Times New Roman" w:hAnsi="Times New Roman" w:cs="Times New Roman"/>
          <w:sz w:val="28"/>
          <w:szCs w:val="28"/>
          <w:lang w:eastAsia="ru-RU"/>
        </w:rPr>
        <w:t xml:space="preserve"> науки о безопасности жизнедеятельности сводятся к:</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1. идентификации опасности техносферы;</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разработке и использованию средств защиты от опасностей;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их непрерывному контролю и мониторингу в техносфере;</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обучению работающих и населения основам защиты от опасностей;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5. разработке мер по ликвидации последствий проявления опасностей.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Основные задачи подготовки в области защиты от чрезвычайных ситуаций: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обучение всех групп населения правилам поведения и основным способам защиты от чрезвычайных ситуаций;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обучение приемам оказания первой медицинской помощи пострадавшим;</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ознакомление с правилами пользования коллективными и индивидуальными средствами защиты;</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подготовка учащихся образовательных учреждений и учреждений начального, среднего и высшего профессионального образования, осуществляемая в учебное время по образовательным программам защиты от чрезвычайных ситуаций.</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3. К </w:t>
      </w:r>
      <w:r w:rsidRPr="004378E8">
        <w:rPr>
          <w:rFonts w:ascii="Times New Roman" w:eastAsia="Times New Roman" w:hAnsi="Times New Roman" w:cs="Times New Roman"/>
          <w:b/>
          <w:bCs/>
          <w:sz w:val="28"/>
          <w:szCs w:val="28"/>
          <w:lang w:eastAsia="ru-RU"/>
        </w:rPr>
        <w:t>основному</w:t>
      </w:r>
      <w:r w:rsidR="00A70556"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виду нормативных правовых актов в области безопасности жизнедеятельности и защиты окружающей среды относятся:</w:t>
      </w:r>
    </w:p>
    <w:p w:rsidR="00A111B3" w:rsidRPr="004378E8" w:rsidRDefault="00A111B3" w:rsidP="00CD4DCE">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Конституция, конституционные законы, кодексы, законы;</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указы Президента РК;</w:t>
      </w:r>
    </w:p>
    <w:p w:rsidR="00A111B3" w:rsidRPr="004378E8" w:rsidRDefault="00A111B3" w:rsidP="00070C64">
      <w:pPr>
        <w:pStyle w:val="a8"/>
        <w:numPr>
          <w:ilvl w:val="0"/>
          <w:numId w:val="31"/>
        </w:numPr>
        <w:tabs>
          <w:tab w:val="left" w:pos="709"/>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нормативные постановления Парламента РК и его палат, Правительства РК, Конституционного Совета, Верховного суда РК.</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нормативные правовые приказы министров РК и иных руководителей центральных госорганов;</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нормативные правовые постановления центральных государственных органов;</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нормативные правовые решения маслихатов, нормативные правовые постановления акиматов, нормативные правовые решения акимов.</w:t>
      </w:r>
    </w:p>
    <w:p w:rsidR="00A111B3" w:rsidRPr="004378E8" w:rsidRDefault="007128B0" w:rsidP="007128B0">
      <w:pPr>
        <w:tabs>
          <w:tab w:val="left" w:pos="851"/>
        </w:tabs>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         </w:t>
      </w:r>
      <w:r w:rsidR="00A111B3" w:rsidRPr="004378E8">
        <w:rPr>
          <w:rFonts w:ascii="Times New Roman" w:eastAsia="Times New Roman" w:hAnsi="Times New Roman" w:cs="Times New Roman"/>
          <w:sz w:val="28"/>
          <w:szCs w:val="28"/>
          <w:lang w:eastAsia="ru-RU"/>
        </w:rPr>
        <w:t>Нормативно-правовая база Республики Казахстан в области чрезвычайных ситуациях основывается на Конституции Республики Казахстан, а также:</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законе РК «О чрезвычайном положении» от 8 февраля 2003 года;</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законе РК «О гражданской защите» от 11 апреля 2014 года;</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законе РК «О радиационной безопасности» от 23 апреля 1998 года (с изменениями и дополнениями по состоянию на 29.09.2014)</w:t>
      </w:r>
    </w:p>
    <w:p w:rsidR="007128B0"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постановление Правительства Республики Казахстан от 24 декабря 2002 года "Правила расследования причин аварий, бедствий и катастроф, приведших к озникновению чрезвычайных ситуаций природного и техногенного характера"</w:t>
      </w:r>
    </w:p>
    <w:p w:rsidR="00A111B3" w:rsidRPr="004378E8" w:rsidRDefault="00A111B3" w:rsidP="00070C64">
      <w:pPr>
        <w:pStyle w:val="a8"/>
        <w:numPr>
          <w:ilvl w:val="0"/>
          <w:numId w:val="3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постановление правительства республики Казахстан от 2 июля 2014 года №756 "Об установлении классификации чрезвычайных ситуаций природного и техногенного характера"</w:t>
      </w:r>
      <w:r w:rsidR="007128B0" w:rsidRPr="004378E8">
        <w:rPr>
          <w:rFonts w:ascii="Times New Roman" w:eastAsia="Times New Roman" w:hAnsi="Times New Roman" w:cs="Times New Roman"/>
          <w:sz w:val="28"/>
          <w:szCs w:val="28"/>
          <w:lang w:eastAsia="ru-RU"/>
        </w:rPr>
        <w:t>.</w:t>
      </w:r>
    </w:p>
    <w:p w:rsidR="00A111B3" w:rsidRPr="004378E8" w:rsidRDefault="00A111B3" w:rsidP="004A26C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Закон Республики Казахстан «О гражданской защите»</w:t>
      </w:r>
      <w:r w:rsidR="00A70556"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 xml:space="preserve">настоящий Закон регулирует общественные отношения, возникающие в процессе проведения мероприятий по гражданской защите, и направлен на предупреждение и ликвидацию чрезвычайных ситуаций природного и техногенного характера и их последствий, оказание экстренной медицинской и психологической помощи населению, находящемуся в зоне чрезвычайной ситуации, обеспечение пожарной и </w:t>
      </w:r>
      <w:r w:rsidRPr="004378E8">
        <w:rPr>
          <w:rFonts w:ascii="Times New Roman" w:eastAsia="Times New Roman" w:hAnsi="Times New Roman" w:cs="Times New Roman"/>
          <w:sz w:val="28"/>
          <w:szCs w:val="28"/>
          <w:lang w:eastAsia="ru-RU"/>
        </w:rPr>
        <w:lastRenderedPageBreak/>
        <w:t>промышленной безопасности, а также определяет основные задачи, организационные принципы построения и функционирования гражданской обороны Республики Казахстан, формирование, хранение и использование государственного материального резерва, организацию и деятельность аварийно-спасательных служб и формирований.В данном законе указано, что</w:t>
      </w:r>
    </w:p>
    <w:p w:rsidR="00A111B3" w:rsidRPr="004378E8" w:rsidRDefault="00A111B3" w:rsidP="004A26C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гражданская защита</w:t>
      </w:r>
      <w:r w:rsidRPr="004378E8">
        <w:rPr>
          <w:rFonts w:ascii="Times New Roman" w:eastAsia="Times New Roman" w:hAnsi="Times New Roman" w:cs="Times New Roman"/>
          <w:sz w:val="28"/>
          <w:szCs w:val="28"/>
          <w:lang w:eastAsia="ru-RU"/>
        </w:rPr>
        <w:t xml:space="preserve"> – общегосударственный комплекс мероприятий, проводимых в мирное и военное время, направленных на предупреждение и ликвидацию чрезвычайных ситуаций природного и техногенного характера и их последствий, организацию и ведение гражданской обороны, оказание экстренной медицинской и психологической помощи населению, находящемуся в зоне чрезвычайной ситуации, включающий в себя мероприятия по обеспечению пожарной и промышленной безопасности, формированию, хранению и использованию государственного материального резерва;</w:t>
      </w:r>
    </w:p>
    <w:p w:rsidR="00A111B3" w:rsidRPr="004378E8" w:rsidRDefault="00A111B3" w:rsidP="004A26C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гражданская оборона</w:t>
      </w:r>
      <w:r w:rsidRPr="004378E8">
        <w:rPr>
          <w:rFonts w:ascii="Times New Roman" w:eastAsia="Times New Roman" w:hAnsi="Times New Roman" w:cs="Times New Roman"/>
          <w:sz w:val="28"/>
          <w:szCs w:val="28"/>
          <w:lang w:eastAsia="ru-RU"/>
        </w:rPr>
        <w:t xml:space="preserve"> - гражданская оборона ГО – составная часть государственной системы гражданской защиты, предназначенная для реализации общегосударственного комплекса мероприятий, проводимых в мирное и военное время, по защите населения и территории Республики Казахстан от воздействия поражающих (разрушающих) факторов современных средств поражения, чрезвычайных ситуаций природного и техногенного характера;</w:t>
      </w:r>
    </w:p>
    <w:p w:rsidR="00A111B3" w:rsidRPr="004378E8" w:rsidRDefault="00A111B3" w:rsidP="004A26C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государственная система гражданской защиты</w:t>
      </w:r>
      <w:r w:rsidRPr="004378E8">
        <w:rPr>
          <w:rFonts w:ascii="Times New Roman" w:eastAsia="Times New Roman" w:hAnsi="Times New Roman" w:cs="Times New Roman"/>
          <w:sz w:val="28"/>
          <w:szCs w:val="28"/>
          <w:lang w:eastAsia="ru-RU"/>
        </w:rPr>
        <w:t xml:space="preserve"> (ГСГЗ) – совокупность органов управления, сил и средств гражданской защиты, предназначенных для реализации общегосударственного комплекса мероприятий по защите населения, объектов и территории Республики Казахстан от опасностей, возникающих при чрезвычайных ситуациях и военных конфликтах или вследствие этих конфликтов.</w:t>
      </w:r>
    </w:p>
    <w:p w:rsidR="00A111B3" w:rsidRPr="004378E8" w:rsidRDefault="00A111B3" w:rsidP="004A26C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Пропаганда знаний, обучение населения и специалистов в сфере</w:t>
      </w:r>
      <w:r w:rsidR="001B4245"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sz w:val="28"/>
          <w:szCs w:val="28"/>
          <w:lang w:eastAsia="ru-RU"/>
        </w:rPr>
        <w:t>гражданской защиты относятся к мероприятиям по предупреждению чрезвычайных ситуаций природного и техногенного характера.</w:t>
      </w:r>
    </w:p>
    <w:p w:rsidR="00A111B3" w:rsidRPr="004378E8" w:rsidRDefault="00A111B3" w:rsidP="00B1232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Пропаганда знаний в сферегражданской защиты осуществляется центральными и местными исполнительными органами, общественными объединениями и организациями, также для пропаганды знаний могут использоваться средства массовой информации.</w:t>
      </w:r>
    </w:p>
    <w:p w:rsidR="00A111B3" w:rsidRPr="004378E8" w:rsidRDefault="00A111B3" w:rsidP="009976D0">
      <w:pPr>
        <w:tabs>
          <w:tab w:val="left" w:pos="567"/>
        </w:tabs>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Обучение населения и специалистов органов управления гражданской защиты проводятся в целях их профессиональной подготовки, привития навыков действий в чрезвычайных ситуациях, ведения аварийно-спасательных и других неотложных работ, знания основных приемов и способов оказания само- и взаимопомощи, максимального снижения возможных потерь среди населения, уменьшения материального ущерба.</w:t>
      </w:r>
    </w:p>
    <w:p w:rsidR="00A111B3" w:rsidRPr="004378E8" w:rsidRDefault="00A111B3" w:rsidP="00B1232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Обучение населения осуществляется в организациях дошкольного, начального, основного среднего, общего среднего, технического и профессионального, после</w:t>
      </w:r>
      <w:r w:rsidR="001B4245"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sz w:val="28"/>
          <w:szCs w:val="28"/>
          <w:lang w:eastAsia="ru-RU"/>
        </w:rPr>
        <w:t>среднего, высшего и послевузовского образования, организациях по месту работы, учебы и жительства, на занятиях, тренировках и в ходе специальных учений с широким использованием средств массовой информации, а также самостоятельно.</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Силы гражданской защиты</w:t>
      </w:r>
      <w:r w:rsidRPr="004378E8">
        <w:rPr>
          <w:rFonts w:ascii="Times New Roman" w:eastAsia="Times New Roman" w:hAnsi="Times New Roman" w:cs="Times New Roman"/>
          <w:sz w:val="28"/>
          <w:szCs w:val="28"/>
          <w:lang w:eastAsia="ru-RU"/>
        </w:rPr>
        <w:t>:</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воинские части гражданской обороны,</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аварийно-спасательные службы и формирования,</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подразделения государственной и негосударственной противопожарной службы,</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формирования гражданской обороны,</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авиация уполномоченного органа,</w:t>
      </w:r>
    </w:p>
    <w:p w:rsidR="00A111B3" w:rsidRPr="004378E8" w:rsidRDefault="00A111B3" w:rsidP="00070C64">
      <w:pPr>
        <w:pStyle w:val="a8"/>
        <w:numPr>
          <w:ilvl w:val="0"/>
          <w:numId w:val="1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службы наблюдения, контроля обстановки и прогнозирования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Службы гражданской обороны</w:t>
      </w:r>
      <w:r w:rsidRPr="004378E8">
        <w:rPr>
          <w:rFonts w:ascii="Times New Roman" w:eastAsia="Times New Roman" w:hAnsi="Times New Roman" w:cs="Times New Roman"/>
          <w:sz w:val="28"/>
          <w:szCs w:val="28"/>
          <w:lang w:eastAsia="ru-RU"/>
        </w:rPr>
        <w:t xml:space="preserve"> - республиканские, областные, городские, районные системы органов управления и сил гражданской защиты, предназначенные для выполнения специальных мероприятий гражданской защиты.</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Основными </w:t>
      </w:r>
      <w:r w:rsidRPr="004378E8">
        <w:rPr>
          <w:rFonts w:ascii="Times New Roman" w:eastAsia="Times New Roman" w:hAnsi="Times New Roman" w:cs="Times New Roman"/>
          <w:b/>
          <w:bCs/>
          <w:sz w:val="28"/>
          <w:szCs w:val="28"/>
          <w:lang w:eastAsia="ru-RU"/>
        </w:rPr>
        <w:t>задачами гражданской защиты</w:t>
      </w:r>
      <w:r w:rsidRPr="004378E8">
        <w:rPr>
          <w:rFonts w:ascii="Times New Roman" w:eastAsia="Times New Roman" w:hAnsi="Times New Roman" w:cs="Times New Roman"/>
          <w:sz w:val="28"/>
          <w:szCs w:val="28"/>
          <w:lang w:eastAsia="ru-RU"/>
        </w:rPr>
        <w:t xml:space="preserve"> являются: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предупреждение и ликвидация чрезвычайных ситуаций и их последствий;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спасение и эвакуация людей при возникновении чрезвычайных ситуаций путем проведения аварийно-спасательных и неотложных работ в мирное и военное время;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создание сил гражданской защиты, их подготовка и поддержание в постоянной готовности;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подготовка специалистов центральных и местных исполнительных органов, организаций и обучение населения;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5) накопление и поддержание в готовности необходимого фонда защитных сооружений, запасов средств индивидуальной защиты и другого имущества гражданской обороны;</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6) информирование и оповещение населения, органов управления гражданской защиты заблаговременно при наличии прогноза об угрозе возникновения чрезвычайной ситуации и (или) оперативно при возникновении чрезвычайной ситуации;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7) защита продовольствия, водоисточников (мест водозабора для хозяйственно-питьевых целей), пищевого сырья, фуража, животных и растений от радиоактивного, химического, бактериологического (биологического) заражения, эпизоотии и эпифитотий;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8) обеспечение промышленной и пожарной безопасности;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9) создание, развитие и поддержание в постоянной готовности систем оповещения и связи;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10) мониторинг, разработка и реализация мероприятий по снижению воздействия или ликвидации опасных факторов современных средств поражения;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11) обеспечение формирования, хранения и использования государственного резерва.</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Государственная система гражданской защиты</w:t>
      </w:r>
      <w:r w:rsidR="005C24F6"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состоит из территориальных и отраслевых подсистем.</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Территориальные подсистемы</w:t>
      </w:r>
      <w:r w:rsidRPr="004378E8">
        <w:rPr>
          <w:rFonts w:ascii="Times New Roman" w:eastAsia="Times New Roman" w:hAnsi="Times New Roman" w:cs="Times New Roman"/>
          <w:sz w:val="28"/>
          <w:szCs w:val="28"/>
          <w:lang w:eastAsia="ru-RU"/>
        </w:rPr>
        <w:t xml:space="preserve"> создаются на областном, городском и районном уровнях для предупреждения и ликвидации чрезвычайных ситуаций и их последствий, выполнения мероприятий гражданской обороны в пределах их территорий и состоят из звеньев, соответствующих административно-территориальному делению этих территорий.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Отраслевые подсистемы</w:t>
      </w:r>
      <w:r w:rsidRPr="004378E8">
        <w:rPr>
          <w:rFonts w:ascii="Times New Roman" w:eastAsia="Times New Roman" w:hAnsi="Times New Roman" w:cs="Times New Roman"/>
          <w:sz w:val="28"/>
          <w:szCs w:val="28"/>
          <w:lang w:eastAsia="ru-RU"/>
        </w:rPr>
        <w:t xml:space="preserve"> создаются центральными исполнительными органами для организации работы по выполнению мероприятий гражданской защиты в пределах своей компетенции.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Государственная система гражданской защиты имеет три уровня: республиканский, территориальный и объектовый.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Руководство государственной системой гражданской защиты осуществляют:</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на республиканском уровне – Правительство Республики Казахстан;</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на территориальном уровне – акимы соответствующих административно-территориальных единиц;</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на объектовом уровне – руководители организаций;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в отраслевых подсистемах – руководители центральных исполнительных органов.</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Устанавливаются следующие </w:t>
      </w:r>
      <w:r w:rsidRPr="004378E8">
        <w:rPr>
          <w:rFonts w:ascii="Times New Roman" w:eastAsia="Times New Roman" w:hAnsi="Times New Roman" w:cs="Times New Roman"/>
          <w:b/>
          <w:bCs/>
          <w:sz w:val="28"/>
          <w:szCs w:val="28"/>
          <w:lang w:eastAsia="ru-RU"/>
        </w:rPr>
        <w:t>режимы функционирования системы гражданской защиты</w:t>
      </w:r>
      <w:r w:rsidRPr="004378E8">
        <w:rPr>
          <w:rFonts w:ascii="Times New Roman" w:eastAsia="Times New Roman" w:hAnsi="Times New Roman" w:cs="Times New Roman"/>
          <w:sz w:val="28"/>
          <w:szCs w:val="28"/>
          <w:lang w:eastAsia="ru-RU"/>
        </w:rPr>
        <w:t xml:space="preserve"> в мирное время: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1) </w:t>
      </w:r>
      <w:r w:rsidRPr="004378E8">
        <w:rPr>
          <w:rFonts w:ascii="Times New Roman" w:eastAsia="Times New Roman" w:hAnsi="Times New Roman" w:cs="Times New Roman"/>
          <w:i/>
          <w:iCs/>
          <w:sz w:val="28"/>
          <w:szCs w:val="28"/>
          <w:lang w:eastAsia="ru-RU"/>
        </w:rPr>
        <w:t>режим повседневной деятельности</w:t>
      </w:r>
      <w:r w:rsidRPr="004378E8">
        <w:rPr>
          <w:rFonts w:ascii="Times New Roman" w:eastAsia="Times New Roman" w:hAnsi="Times New Roman" w:cs="Times New Roman"/>
          <w:sz w:val="28"/>
          <w:szCs w:val="28"/>
          <w:lang w:eastAsia="ru-RU"/>
        </w:rPr>
        <w:t xml:space="preserve"> - порядок функционирования ГСГЗ (государственной системы гражданской защиты), ее территориальных и отраслевых подсистем на подведомственной территории, характеризующейся отсутствием угрозы возникновения чрезвычайных ситуаций.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2) </w:t>
      </w:r>
      <w:r w:rsidRPr="004378E8">
        <w:rPr>
          <w:rFonts w:ascii="Times New Roman" w:eastAsia="Times New Roman" w:hAnsi="Times New Roman" w:cs="Times New Roman"/>
          <w:i/>
          <w:iCs/>
          <w:sz w:val="28"/>
          <w:szCs w:val="28"/>
          <w:lang w:eastAsia="ru-RU"/>
        </w:rPr>
        <w:t>режим повышенной готовности</w:t>
      </w:r>
      <w:r w:rsidRPr="004378E8">
        <w:rPr>
          <w:rFonts w:ascii="Times New Roman" w:eastAsia="Times New Roman" w:hAnsi="Times New Roman" w:cs="Times New Roman"/>
          <w:sz w:val="28"/>
          <w:szCs w:val="28"/>
          <w:lang w:eastAsia="ru-RU"/>
        </w:rPr>
        <w:t xml:space="preserve"> – порядок функционирования государственной системы гражданской защиты, ее отдельных подсистем, вводимый при угрозе возникновения чрезвычайных ситуаций (при ухудшении производственно-промышленной, радиационной, химической, пожарной, биологической (бактериологической), ветеринарной, сейсмической, и гидрометеорологической обстановки или получении прогноза о возможности возникновения чрезвычайных ситуаций)</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3) </w:t>
      </w:r>
      <w:r w:rsidRPr="004378E8">
        <w:rPr>
          <w:rFonts w:ascii="Times New Roman" w:eastAsia="Times New Roman" w:hAnsi="Times New Roman" w:cs="Times New Roman"/>
          <w:i/>
          <w:iCs/>
          <w:sz w:val="28"/>
          <w:szCs w:val="28"/>
          <w:lang w:eastAsia="ru-RU"/>
        </w:rPr>
        <w:t>режим чрезвычайной ситуации</w:t>
      </w:r>
      <w:r w:rsidRPr="004378E8">
        <w:rPr>
          <w:rFonts w:ascii="Times New Roman" w:eastAsia="Times New Roman" w:hAnsi="Times New Roman" w:cs="Times New Roman"/>
          <w:sz w:val="28"/>
          <w:szCs w:val="28"/>
          <w:lang w:eastAsia="ru-RU"/>
        </w:rPr>
        <w:t xml:space="preserve"> - при возникновении и во время ликвидации чрезвычайной ситуации.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режиме чрезвычайной ситуации органами управления государственной системы гражданской защиты проводятся следующие мероприятия:</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введение в действие (реализация, исполнение) планов действий по ликвидации чрезвычайных ситуаций и их корректировка;</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прогнозирование развития возникших чрезвычайных ситуаций и их последствий;</w:t>
      </w:r>
    </w:p>
    <w:p w:rsidR="00A111B3" w:rsidRPr="004378E8" w:rsidRDefault="00A111B3" w:rsidP="00070C64">
      <w:pPr>
        <w:pStyle w:val="a8"/>
        <w:numPr>
          <w:ilvl w:val="0"/>
          <w:numId w:val="16"/>
        </w:numPr>
        <w:tabs>
          <w:tab w:val="left" w:pos="851"/>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оповещение руководителей центральных и местных исполнительных органов, организаций, а также населения о возникновении чрезвычайных ситуаций и их последствий;</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организация работ по ликвидации чрезвычайных ситуаций, всестороннему обеспечению действий сил и средств гражданской защиты, поддержанию общественного порядка в ходе их проведения, а также в случаях и порядке, установленных законами Республики Казахстан, привлечение сил и средств органов внутренних дел, других войск и воинских формирований, общественных объединений и населения, применение Вооруженных Сил Республики Казахстан для ликвидации возникших чрезвычайных ситуаций;</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сбор, анализ и обмен информацией об обстановке в зоне чрезвычайной ситуации и ходе проведения работ по ее ликвидации;</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организация и поддержание взаимодействия центральных и местных исполнительных органов, организаций по вопросам ликвидации чрезвычайных ситуаций и их последствий;</w:t>
      </w:r>
    </w:p>
    <w:p w:rsidR="00A111B3" w:rsidRPr="004378E8" w:rsidRDefault="00A111B3" w:rsidP="00070C64">
      <w:pPr>
        <w:pStyle w:val="a8"/>
        <w:numPr>
          <w:ilvl w:val="0"/>
          <w:numId w:val="16"/>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проведение мероприятий по жизнеобеспечению населения в чрезвычайных ситуациях.</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 период проведения спасательных работ по решению Правительства могут привлекаться воинские части Минобороны и МВД РК. В соответствии с действующим законодательством РК формирования ГО в областях, городах, районах и организациях независимо от форм собственности создаются по территориально-производственному принципу решением акимов, а объектовые формирования на производствах и организациях независимо от форм собственности - приказом руководителя организации.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Формирования гражданской защиты</w:t>
      </w:r>
      <w:r w:rsidRPr="004378E8">
        <w:rPr>
          <w:rFonts w:ascii="Times New Roman" w:eastAsia="Times New Roman" w:hAnsi="Times New Roman" w:cs="Times New Roman"/>
          <w:sz w:val="28"/>
          <w:szCs w:val="28"/>
          <w:lang w:eastAsia="ru-RU"/>
        </w:rPr>
        <w:t xml:space="preserve"> предназначены для проведения аварийно-спасательных и неотложных работ в мирное и военное время.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Формирования гражданской защиты создаются в центральных и местных исполнительных органах, организациях.</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формирования гражданской защиты зачисляются трудоспособные мужчины и женщины, за исключением инвалидов первой, второй и третьей групп, беременных женщин, женщин, имеющих детей в возрасте до восьми лет, и на военное время – военнообязанных, имеющих мобилизационные предписания.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iCs/>
          <w:sz w:val="28"/>
          <w:szCs w:val="28"/>
          <w:lang w:eastAsia="ru-RU"/>
        </w:rPr>
        <w:t>Территориальные формирования</w:t>
      </w:r>
      <w:r w:rsidRPr="004378E8">
        <w:rPr>
          <w:rFonts w:ascii="Times New Roman" w:eastAsia="Times New Roman" w:hAnsi="Times New Roman" w:cs="Times New Roman"/>
          <w:sz w:val="28"/>
          <w:szCs w:val="28"/>
          <w:lang w:eastAsia="ru-RU"/>
        </w:rPr>
        <w:t xml:space="preserve"> создаются в районах, городах, областях и подчиняются соответствующим начальникам Гражданской обороны. Базой создания территориальных формирований являются организации.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iCs/>
          <w:sz w:val="28"/>
          <w:szCs w:val="28"/>
          <w:lang w:eastAsia="ru-RU"/>
        </w:rPr>
        <w:t>Объектовые формирования</w:t>
      </w:r>
      <w:r w:rsidRPr="004378E8">
        <w:rPr>
          <w:rFonts w:ascii="Times New Roman" w:eastAsia="Times New Roman" w:hAnsi="Times New Roman" w:cs="Times New Roman"/>
          <w:sz w:val="28"/>
          <w:szCs w:val="28"/>
          <w:lang w:eastAsia="ru-RU"/>
        </w:rPr>
        <w:t xml:space="preserve"> создаются в организациях и используются в их интересах. По решению руководителя ликвидации чрезвычайной ситуации объектовые формирования могут привлекаться для выполнения задач в интересах соответствующих территорий, без снижения готовности к ликвидации аварий на обслуживаемых объектах.</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Общее количество, структура и численность формирований ГО</w:t>
      </w:r>
      <w:r w:rsidRPr="004378E8">
        <w:rPr>
          <w:rFonts w:ascii="Times New Roman" w:eastAsia="Times New Roman" w:hAnsi="Times New Roman" w:cs="Times New Roman"/>
          <w:sz w:val="28"/>
          <w:szCs w:val="28"/>
          <w:lang w:eastAsia="ru-RU"/>
        </w:rPr>
        <w:t xml:space="preserve"> определяется исходя из достаточной необходимости, обеспечивающей надежную защиту населения, и с учетом характера и объема выполняемых работ, наличия людских ресурсов, необходимых специалистов, техники и местных условий. </w:t>
      </w:r>
      <w:r w:rsidRPr="004378E8">
        <w:rPr>
          <w:rFonts w:ascii="Times New Roman" w:eastAsia="Times New Roman" w:hAnsi="Times New Roman" w:cs="Times New Roman"/>
          <w:b/>
          <w:bCs/>
          <w:sz w:val="28"/>
          <w:szCs w:val="28"/>
          <w:lang w:eastAsia="ru-RU"/>
        </w:rPr>
        <w:t>Для регионов, подверженных землетрясениям</w:t>
      </w:r>
      <w:r w:rsidRPr="004378E8">
        <w:rPr>
          <w:rFonts w:ascii="Times New Roman" w:eastAsia="Times New Roman" w:hAnsi="Times New Roman" w:cs="Times New Roman"/>
          <w:sz w:val="28"/>
          <w:szCs w:val="28"/>
          <w:lang w:eastAsia="ru-RU"/>
        </w:rPr>
        <w:t xml:space="preserve">, формирования ГО создаются из расчета </w:t>
      </w:r>
      <w:r w:rsidRPr="004378E8">
        <w:rPr>
          <w:rFonts w:ascii="Times New Roman" w:eastAsia="Times New Roman" w:hAnsi="Times New Roman" w:cs="Times New Roman"/>
          <w:b/>
          <w:bCs/>
          <w:sz w:val="28"/>
          <w:szCs w:val="28"/>
          <w:lang w:eastAsia="ru-RU"/>
        </w:rPr>
        <w:t>один спасатель на 10 человек</w:t>
      </w:r>
      <w:r w:rsidRPr="004378E8">
        <w:rPr>
          <w:rFonts w:ascii="Times New Roman" w:eastAsia="Times New Roman" w:hAnsi="Times New Roman" w:cs="Times New Roman"/>
          <w:sz w:val="28"/>
          <w:szCs w:val="28"/>
          <w:lang w:eastAsia="ru-RU"/>
        </w:rPr>
        <w:t xml:space="preserve"> населения, а </w:t>
      </w:r>
      <w:r w:rsidRPr="004378E8">
        <w:rPr>
          <w:rFonts w:ascii="Times New Roman" w:eastAsia="Times New Roman" w:hAnsi="Times New Roman" w:cs="Times New Roman"/>
          <w:b/>
          <w:bCs/>
          <w:sz w:val="28"/>
          <w:szCs w:val="28"/>
          <w:lang w:eastAsia="ru-RU"/>
        </w:rPr>
        <w:t>для промышленных регионов, подверженных наводнениям, пожарам - один спасатель на 15-20 человек населения</w:t>
      </w:r>
      <w:r w:rsidRPr="004378E8">
        <w:rPr>
          <w:rFonts w:ascii="Times New Roman" w:eastAsia="Times New Roman" w:hAnsi="Times New Roman" w:cs="Times New Roman"/>
          <w:sz w:val="28"/>
          <w:szCs w:val="28"/>
          <w:lang w:eastAsia="ru-RU"/>
        </w:rPr>
        <w:t>.</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формирования гражданской обороны зачисляются трудоспособные мужчины и женщины за исключением: инвалидов I, II, III групп, беременных женщин, женщин, имеющих ребенка до восьми лет, и в военное время - военнообязанных, имеющих мобилизационные предписания.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Единая дежурно-диспетчерская служба «112» создается в территориальных подразделениях ведомства уполномоченного органа области, города республиканского значения, столицы, района, города областного значения.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Важным мероприятием по защите населения от чрезвычайных ситуаций природного и техногенного характера является своевременное оповещение и информирование людей о возникновении или угрозе возникновения какой–либо опасности.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Система оповещения</w:t>
      </w:r>
      <w:r w:rsidRPr="004378E8">
        <w:rPr>
          <w:rFonts w:ascii="Times New Roman" w:eastAsia="Times New Roman" w:hAnsi="Times New Roman" w:cs="Times New Roman"/>
          <w:sz w:val="28"/>
          <w:szCs w:val="28"/>
          <w:lang w:eastAsia="ru-RU"/>
        </w:rPr>
        <w:t xml:space="preserve"> – совокупность программно-технических средств, обеспечивающих информирование органов государственного управления и населения об угрозе жизни и здоровью людей, порядке действий в сложившейся обстановке</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Сигнал «Внимание всем!»</w:t>
      </w:r>
      <w:r w:rsidRPr="004378E8">
        <w:rPr>
          <w:rFonts w:ascii="Times New Roman" w:eastAsia="Times New Roman" w:hAnsi="Times New Roman" w:cs="Times New Roman"/>
          <w:sz w:val="28"/>
          <w:szCs w:val="28"/>
          <w:lang w:eastAsia="ru-RU"/>
        </w:rPr>
        <w:t xml:space="preserve"> - единый сигнал Гражданской защиты, который передается сиренами и другими сигнальными средствами. По этому сигналу население обязано включить телевизоры, радио и другие средства приема информации, внимательно прослушать передаваемую информацию и выполнить требования по порядку действий и правилам поведения;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Оповещение населения в чрезвычайных ситуациях производится в следующем порядке:</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перед передачей речевой информации включаются электросирены, производственные гудки и другие сигнальные средства. Это означает предупредительный сигнал «Внимание всем!», по которому необходимо включить радио, телевизионные приемники, квартирные громкоговорители;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по этому сигналу немедленно приводятся в готовность радиотрансляционные узлы, радиовещательные и телевизионные станции;</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до населения доводятся соответствующие сообщения и указания по средствам проводного, радио- и телевещания.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качестве средств оповещения используются звуковые излучатели (электросирены), сети радио-, теле- и проводного вещания.</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Кроме указанных, могут применяться вспомогательные средства оповещения: сирены ручного привода, электромегафоны, подвижные звукоусилительные станции. С их помощью можно проводить оповещение в ночное время, когда основные средства выключены.</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целях защиты населения, объектов и территории Республики Казахстан, снижения ущерба и потерь при возникновении военных конфликтов центральными и местными исполнительными органами, организациями, отнесенными к категориям по гражданской обороне, в пределах своей компетенции проводятся следующие </w:t>
      </w:r>
      <w:r w:rsidRPr="004378E8">
        <w:rPr>
          <w:rFonts w:ascii="Times New Roman" w:eastAsia="Times New Roman" w:hAnsi="Times New Roman" w:cs="Times New Roman"/>
          <w:b/>
          <w:bCs/>
          <w:sz w:val="28"/>
          <w:szCs w:val="28"/>
          <w:lang w:eastAsia="ru-RU"/>
        </w:rPr>
        <w:t>мероприятия гражданской обороны</w:t>
      </w:r>
      <w:r w:rsidRPr="004378E8">
        <w:rPr>
          <w:rFonts w:ascii="Times New Roman" w:eastAsia="Times New Roman" w:hAnsi="Times New Roman" w:cs="Times New Roman"/>
          <w:sz w:val="28"/>
          <w:szCs w:val="28"/>
          <w:lang w:eastAsia="ru-RU"/>
        </w:rPr>
        <w:t>:</w:t>
      </w: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1) </w:t>
      </w:r>
      <w:r w:rsidRPr="004378E8">
        <w:rPr>
          <w:rFonts w:ascii="Times New Roman" w:eastAsia="Times New Roman" w:hAnsi="Times New Roman" w:cs="Times New Roman"/>
          <w:b/>
          <w:bCs/>
          <w:sz w:val="28"/>
          <w:szCs w:val="28"/>
          <w:lang w:eastAsia="ru-RU"/>
        </w:rPr>
        <w:t>заблаговременно</w:t>
      </w:r>
      <w:r w:rsidRPr="004378E8">
        <w:rPr>
          <w:rFonts w:ascii="Times New Roman" w:eastAsia="Times New Roman" w:hAnsi="Times New Roman" w:cs="Times New Roman"/>
          <w:sz w:val="28"/>
          <w:szCs w:val="28"/>
          <w:lang w:eastAsia="ru-RU"/>
        </w:rPr>
        <w:t>:</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разработка планов гражданской обороны;</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создание и развитие систем управления, оповещения и связи и поддержание их в готовности к использованию;</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создание, укомплектование, оснащение и поддержание в готовности сил гражданской защиты;</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подготовка органов управления гражданской защиты и обучение населения способам защиты и действиям в случаях применения современных средств поражения;</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строительство и накопление фонда защитных сооружений гражданской обороны, содержание их в готовности к функционированию;</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создание, накопление и своевременное освежение имущества гражданской обороны;</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планирование эвакуационных мероприятий;</w:t>
      </w:r>
    </w:p>
    <w:p w:rsidR="00A111B3" w:rsidRPr="004378E8" w:rsidRDefault="00A111B3" w:rsidP="00070C64">
      <w:pPr>
        <w:pStyle w:val="a8"/>
        <w:numPr>
          <w:ilvl w:val="0"/>
          <w:numId w:val="32"/>
        </w:numPr>
        <w:tabs>
          <w:tab w:val="left" w:pos="851"/>
        </w:tabs>
        <w:spacing w:after="0" w:line="20" w:lineRule="atLeast"/>
        <w:ind w:left="0"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планирование и выполнение мероприятий по устойчивому функционированию отраслей и организаций;</w:t>
      </w:r>
    </w:p>
    <w:p w:rsidR="00C11A3C" w:rsidRPr="004378E8" w:rsidRDefault="00C11A3C" w:rsidP="009976D0">
      <w:pPr>
        <w:spacing w:after="0" w:line="20" w:lineRule="atLeast"/>
        <w:ind w:firstLine="567"/>
        <w:jc w:val="both"/>
        <w:rPr>
          <w:rFonts w:ascii="Times New Roman" w:eastAsia="Times New Roman" w:hAnsi="Times New Roman" w:cs="Times New Roman"/>
          <w:sz w:val="28"/>
          <w:szCs w:val="28"/>
          <w:lang w:val="kk-KZ" w:eastAsia="ru-RU"/>
        </w:rPr>
      </w:pPr>
    </w:p>
    <w:p w:rsidR="00A111B3" w:rsidRPr="004378E8" w:rsidRDefault="00A111B3" w:rsidP="009976D0">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2) </w:t>
      </w:r>
      <w:r w:rsidRPr="004378E8">
        <w:rPr>
          <w:rFonts w:ascii="Times New Roman" w:eastAsia="Times New Roman" w:hAnsi="Times New Roman" w:cs="Times New Roman"/>
          <w:b/>
          <w:bCs/>
          <w:sz w:val="28"/>
          <w:szCs w:val="28"/>
          <w:lang w:eastAsia="ru-RU"/>
        </w:rPr>
        <w:t>при возникновении военных конфликтов</w:t>
      </w:r>
      <w:r w:rsidRPr="004378E8">
        <w:rPr>
          <w:rFonts w:ascii="Times New Roman" w:eastAsia="Times New Roman" w:hAnsi="Times New Roman" w:cs="Times New Roman"/>
          <w:sz w:val="28"/>
          <w:szCs w:val="28"/>
          <w:lang w:eastAsia="ru-RU"/>
        </w:rPr>
        <w:t>:</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оповещение об угрозе и применении современных средств поражения, информирование населения о порядке действий;</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укрытие населения в защитных сооружениях гражданской обороны, при необходимости – использование средств индивидуальной защиты;</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оказание медицинской помощи раненым и пораженным;</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проведение эвакуационных мероприятий;</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создание дополнительных пунктов управления, оповещения и связи гражданской защиты;</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проведение аварийно-спасательных и неотложных работ;</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восстановление нарушенных систем управления, оповещения и связи;</w:t>
      </w:r>
    </w:p>
    <w:p w:rsidR="00A111B3" w:rsidRPr="004378E8" w:rsidRDefault="00A111B3" w:rsidP="00070C64">
      <w:pPr>
        <w:pStyle w:val="a8"/>
        <w:numPr>
          <w:ilvl w:val="0"/>
          <w:numId w:val="14"/>
        </w:numPr>
        <w:tabs>
          <w:tab w:val="left" w:pos="851"/>
        </w:tabs>
        <w:spacing w:after="0" w:line="20" w:lineRule="atLeast"/>
        <w:ind w:left="0"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восстановление готовности формирований гражданской защиты</w:t>
      </w:r>
      <w:r w:rsidR="009976D0" w:rsidRPr="004378E8">
        <w:rPr>
          <w:rFonts w:ascii="Times New Roman" w:eastAsia="Times New Roman" w:hAnsi="Times New Roman" w:cs="Times New Roman"/>
          <w:sz w:val="28"/>
          <w:szCs w:val="28"/>
          <w:lang w:val="kk-KZ" w:eastAsia="ru-RU"/>
        </w:rPr>
        <w:t>.</w:t>
      </w:r>
    </w:p>
    <w:p w:rsidR="0044639B" w:rsidRPr="004378E8" w:rsidRDefault="0044639B" w:rsidP="009976D0">
      <w:pPr>
        <w:spacing w:after="0" w:line="20" w:lineRule="atLeast"/>
        <w:ind w:firstLine="567"/>
        <w:jc w:val="both"/>
        <w:rPr>
          <w:rFonts w:ascii="Times New Roman" w:eastAsia="Times New Roman" w:hAnsi="Times New Roman" w:cs="Times New Roman"/>
          <w:sz w:val="28"/>
          <w:szCs w:val="28"/>
          <w:lang w:eastAsia="ru-RU"/>
        </w:rPr>
      </w:pPr>
    </w:p>
    <w:p w:rsidR="00E51103" w:rsidRPr="004378E8" w:rsidRDefault="00E51103" w:rsidP="007128B0">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E51103" w:rsidRPr="004378E8" w:rsidRDefault="00E51103" w:rsidP="007128B0">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Силы ГО</w:t>
      </w:r>
    </w:p>
    <w:p w:rsidR="00E51103" w:rsidRPr="004378E8" w:rsidRDefault="00E51103" w:rsidP="007128B0">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Что из себя представляет Государственная система гражданской защиты?</w:t>
      </w:r>
    </w:p>
    <w:p w:rsidR="00E51103" w:rsidRPr="004378E8" w:rsidRDefault="00E51103" w:rsidP="007128B0">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Ваши действия при возникновении военных конфликтов.</w:t>
      </w:r>
    </w:p>
    <w:p w:rsidR="00E51103" w:rsidRPr="004378E8" w:rsidRDefault="00E51103" w:rsidP="007128B0">
      <w:pPr>
        <w:spacing w:after="0" w:line="20" w:lineRule="atLeast"/>
        <w:ind w:left="567"/>
        <w:jc w:val="both"/>
        <w:rPr>
          <w:rFonts w:ascii="Times New Roman" w:eastAsia="Times New Roman" w:hAnsi="Times New Roman" w:cs="Times New Roman"/>
          <w:sz w:val="28"/>
          <w:szCs w:val="28"/>
          <w:lang w:eastAsia="ru-RU"/>
        </w:rPr>
      </w:pPr>
    </w:p>
    <w:p w:rsidR="00E51103" w:rsidRPr="004378E8" w:rsidRDefault="00E51103" w:rsidP="007128B0">
      <w:pPr>
        <w:tabs>
          <w:tab w:val="left" w:pos="851"/>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E51103" w:rsidRPr="004378E8" w:rsidRDefault="00E51103" w:rsidP="00070C64">
      <w:pPr>
        <w:pStyle w:val="a8"/>
        <w:numPr>
          <w:ilvl w:val="0"/>
          <w:numId w:val="30"/>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A111B3" w:rsidRPr="004378E8" w:rsidRDefault="00A111B3" w:rsidP="00070C64">
      <w:pPr>
        <w:pStyle w:val="a8"/>
        <w:numPr>
          <w:ilvl w:val="0"/>
          <w:numId w:val="30"/>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Абдрахманов С.К. О государственной системе предупреждения и ликвидации чрезвычайных ситуаций в Республике Казахстан. Информационно-справочное пособие.-Алматы, 2008.-375</w:t>
      </w:r>
    </w:p>
    <w:p w:rsidR="00A111B3" w:rsidRPr="004378E8" w:rsidRDefault="00A111B3" w:rsidP="00070C64">
      <w:pPr>
        <w:pStyle w:val="a8"/>
        <w:numPr>
          <w:ilvl w:val="0"/>
          <w:numId w:val="30"/>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Сборник нормативных правовых актов о чрезвычайных ситуациях природного и техногенного характера. Книга 1. Законы Республики казахстан/сост.С.К.Абдрахманов: Республиканские курсы ЧС и ГО.-Алматы, 2008.-169 с.</w:t>
      </w:r>
    </w:p>
    <w:p w:rsidR="0030289C" w:rsidRPr="004378E8" w:rsidRDefault="0030289C" w:rsidP="00B12321">
      <w:pPr>
        <w:pStyle w:val="1"/>
        <w:spacing w:before="0" w:beforeAutospacing="0" w:after="0" w:afterAutospacing="0" w:line="20" w:lineRule="atLeast"/>
        <w:jc w:val="both"/>
        <w:rPr>
          <w:sz w:val="28"/>
          <w:szCs w:val="28"/>
        </w:rPr>
      </w:pPr>
    </w:p>
    <w:p w:rsidR="0030289C" w:rsidRPr="004378E8" w:rsidRDefault="0030289C" w:rsidP="00B12321">
      <w:pPr>
        <w:pStyle w:val="1"/>
        <w:spacing w:before="0" w:beforeAutospacing="0" w:after="0" w:afterAutospacing="0" w:line="20" w:lineRule="atLeast"/>
        <w:jc w:val="both"/>
        <w:rPr>
          <w:sz w:val="28"/>
          <w:szCs w:val="28"/>
          <w:lang w:val="kk-KZ"/>
        </w:rPr>
      </w:pPr>
    </w:p>
    <w:p w:rsidR="00692AFA" w:rsidRPr="004378E8" w:rsidRDefault="00692AFA" w:rsidP="00B12321">
      <w:pPr>
        <w:pStyle w:val="1"/>
        <w:spacing w:before="0" w:beforeAutospacing="0" w:after="0" w:afterAutospacing="0" w:line="20" w:lineRule="atLeast"/>
        <w:jc w:val="both"/>
        <w:rPr>
          <w:sz w:val="28"/>
          <w:szCs w:val="28"/>
          <w:lang w:val="kk-KZ"/>
        </w:rPr>
      </w:pPr>
    </w:p>
    <w:p w:rsidR="00692AFA" w:rsidRPr="004378E8" w:rsidRDefault="00692AFA" w:rsidP="00B12321">
      <w:pPr>
        <w:pStyle w:val="1"/>
        <w:spacing w:before="0" w:beforeAutospacing="0" w:after="0" w:afterAutospacing="0" w:line="20" w:lineRule="atLeast"/>
        <w:jc w:val="both"/>
        <w:rPr>
          <w:sz w:val="28"/>
          <w:szCs w:val="28"/>
          <w:lang w:val="kk-KZ"/>
        </w:rPr>
      </w:pPr>
    </w:p>
    <w:p w:rsidR="005C24F6" w:rsidRPr="004378E8" w:rsidRDefault="005C24F6" w:rsidP="001F531D">
      <w:pPr>
        <w:pStyle w:val="1"/>
        <w:spacing w:before="0" w:beforeAutospacing="0" w:after="0" w:afterAutospacing="0" w:line="20" w:lineRule="atLeast"/>
        <w:ind w:firstLine="567"/>
        <w:jc w:val="both"/>
        <w:rPr>
          <w:sz w:val="28"/>
          <w:szCs w:val="28"/>
          <w:lang w:val="kk-KZ"/>
        </w:rPr>
      </w:pPr>
      <w:r w:rsidRPr="004378E8">
        <w:rPr>
          <w:sz w:val="28"/>
          <w:szCs w:val="28"/>
          <w:lang w:val="kk-KZ"/>
        </w:rPr>
        <w:lastRenderedPageBreak/>
        <w:t xml:space="preserve">Практическое занятие </w:t>
      </w:r>
      <w:r w:rsidR="00A111B3" w:rsidRPr="004378E8">
        <w:rPr>
          <w:sz w:val="28"/>
          <w:szCs w:val="28"/>
        </w:rPr>
        <w:t xml:space="preserve">№ </w:t>
      </w:r>
      <w:r w:rsidR="00377B7B" w:rsidRPr="004378E8">
        <w:rPr>
          <w:sz w:val="28"/>
          <w:szCs w:val="28"/>
          <w:lang w:val="kk-KZ"/>
        </w:rPr>
        <w:t>2</w:t>
      </w:r>
      <w:r w:rsidR="00A111B3" w:rsidRPr="004378E8">
        <w:rPr>
          <w:sz w:val="28"/>
          <w:szCs w:val="28"/>
        </w:rPr>
        <w:t xml:space="preserve"> </w:t>
      </w:r>
    </w:p>
    <w:p w:rsidR="00A111B3" w:rsidRPr="004378E8" w:rsidRDefault="005C24F6" w:rsidP="001F531D">
      <w:pPr>
        <w:pStyle w:val="1"/>
        <w:spacing w:before="0" w:beforeAutospacing="0" w:after="0" w:afterAutospacing="0" w:line="20" w:lineRule="atLeast"/>
        <w:ind w:firstLine="567"/>
        <w:jc w:val="both"/>
        <w:rPr>
          <w:sz w:val="28"/>
          <w:szCs w:val="28"/>
        </w:rPr>
      </w:pPr>
      <w:r w:rsidRPr="004378E8">
        <w:rPr>
          <w:sz w:val="28"/>
          <w:szCs w:val="28"/>
        </w:rPr>
        <w:t>Тема</w:t>
      </w:r>
      <w:r w:rsidRPr="004378E8">
        <w:rPr>
          <w:sz w:val="28"/>
          <w:szCs w:val="28"/>
          <w:lang w:val="kk-KZ"/>
        </w:rPr>
        <w:t>:</w:t>
      </w:r>
      <w:r w:rsidRPr="004378E8">
        <w:rPr>
          <w:sz w:val="28"/>
          <w:szCs w:val="28"/>
        </w:rPr>
        <w:t xml:space="preserve"> </w:t>
      </w:r>
      <w:r w:rsidR="00A111B3" w:rsidRPr="004378E8">
        <w:rPr>
          <w:sz w:val="28"/>
          <w:szCs w:val="28"/>
        </w:rPr>
        <w:t>Классификация опасных и вредных веществ</w:t>
      </w:r>
    </w:p>
    <w:p w:rsidR="006927F0" w:rsidRPr="004378E8" w:rsidRDefault="006927F0" w:rsidP="001F531D">
      <w:pPr>
        <w:pStyle w:val="1"/>
        <w:spacing w:before="0" w:beforeAutospacing="0" w:after="0" w:afterAutospacing="0" w:line="20" w:lineRule="atLeast"/>
        <w:ind w:firstLine="567"/>
        <w:jc w:val="both"/>
        <w:rPr>
          <w:sz w:val="28"/>
          <w:szCs w:val="28"/>
        </w:rPr>
      </w:pP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Цель:</w:t>
      </w:r>
      <w:r w:rsidRPr="004378E8">
        <w:rPr>
          <w:rFonts w:ascii="Times New Roman" w:eastAsia="Times New Roman" w:hAnsi="Times New Roman" w:cs="Times New Roman"/>
          <w:sz w:val="28"/>
          <w:szCs w:val="28"/>
          <w:lang w:eastAsia="ru-RU"/>
        </w:rPr>
        <w:t xml:space="preserve"> классифицировать опасные производственные и бытовые факторы</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Ключевые слова</w:t>
      </w:r>
      <w:r w:rsidRPr="004378E8">
        <w:rPr>
          <w:rFonts w:ascii="Times New Roman" w:eastAsia="Times New Roman" w:hAnsi="Times New Roman" w:cs="Times New Roman"/>
          <w:sz w:val="28"/>
          <w:szCs w:val="28"/>
          <w:lang w:eastAsia="ru-RU"/>
        </w:rPr>
        <w:t>: вредное вещество, концентрация, хронические отравления</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sz w:val="28"/>
          <w:szCs w:val="28"/>
          <w:lang w:eastAsia="ru-RU"/>
        </w:rPr>
        <w:t>План</w:t>
      </w:r>
      <w:r w:rsidR="005C24F6" w:rsidRPr="004378E8">
        <w:rPr>
          <w:rFonts w:ascii="Times New Roman" w:eastAsia="Times New Roman" w:hAnsi="Times New Roman" w:cs="Times New Roman"/>
          <w:sz w:val="28"/>
          <w:szCs w:val="28"/>
          <w:lang w:val="kk-KZ" w:eastAsia="ru-RU"/>
        </w:rPr>
        <w:t>:</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Опасные производственные и бытовые факторы.</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Классификация.</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Нормирование содержания вредных веществ</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Хронические отравления</w:t>
      </w:r>
    </w:p>
    <w:p w:rsidR="006927F0" w:rsidRPr="004378E8" w:rsidRDefault="006927F0" w:rsidP="001F531D">
      <w:pPr>
        <w:spacing w:after="0" w:line="20" w:lineRule="atLeast"/>
        <w:ind w:firstLine="567"/>
        <w:jc w:val="both"/>
        <w:rPr>
          <w:rFonts w:ascii="Times New Roman" w:eastAsia="Times New Roman" w:hAnsi="Times New Roman" w:cs="Times New Roman"/>
          <w:sz w:val="28"/>
          <w:szCs w:val="28"/>
          <w:lang w:eastAsia="ru-RU"/>
        </w:rPr>
      </w:pP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Жизнь и деятельность человека протекают в окружающей его среде, прямо или косвенно воздействующей на его здоровье. В окружающей среде принято выделять такие понятия, как среда обитания и среда производственной деятельности человека.</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Научно-технический прогресс существенно изменил и улучшил наш быт. Так, внедрение в жизнь некоторых достижений научно-технического прогресса дало не только положительные результаты, но одновременно принесло в наш быт целый комплекс неблагоприятных факторов: электрический ток, электромагнитное поле, повышенный уровень радиации, токсичные вещества, пожароопасные горючие материалы, шум. Таких примеров можно привести множество. Бытовую среду разделяют на физическую и социальную. К физической среде относят санитарно-гигиенические условия — показатели микроклимата, освещенность, химический состав воздушной среды, уровень шума.</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жизни современного человека все большее место занимают проблемы, связанные с безопасностью жизнедеятельности. К опасным и вредным факторам естественного происхождения прибавились многочисленные негативные факторы антропогенного происхождения (шум, вибрация, электромагнитные излучения и др.). Резкое увеличение антропогенного давления на природу привело к нарушению экологического равновесия и вызвало деградацию не только среды обитания, но и здоровья людей.</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Для оценки степени воздействия факторов техносферы на человека и выработки концепции защиты необходимо рассмотреть механизмы воздействия различных факторов на человека и возможные последствия этого воздействия. Поскольку негативные факторы среды обитания в концентрированной форме присутствуют именно в производственной среде, изложение ведется в первую очередь применительно к профессиональной деятельности человека.</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степени и характеру действия на организм все факторы условно делят на вредные и опасные.</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К </w:t>
      </w:r>
      <w:r w:rsidRPr="004378E8">
        <w:rPr>
          <w:rFonts w:ascii="Times New Roman" w:eastAsia="Times New Roman" w:hAnsi="Times New Roman" w:cs="Times New Roman"/>
          <w:b/>
          <w:bCs/>
          <w:sz w:val="28"/>
          <w:szCs w:val="28"/>
          <w:lang w:eastAsia="ru-RU"/>
        </w:rPr>
        <w:t>вредным</w:t>
      </w:r>
      <w:r w:rsidRPr="004378E8">
        <w:rPr>
          <w:rFonts w:ascii="Times New Roman" w:eastAsia="Times New Roman" w:hAnsi="Times New Roman" w:cs="Times New Roman"/>
          <w:sz w:val="28"/>
          <w:szCs w:val="28"/>
          <w:lang w:eastAsia="ru-RU"/>
        </w:rPr>
        <w:t xml:space="preserve"> относятся такие факторы, которые становятся в определенных условиях причиной заболеваний или снижения работоспособности. При этом имеется в виду снижение работоспособности, исчезающее после отдыха или перерыва в активной деятельности.</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Опасными</w:t>
      </w:r>
      <w:r w:rsidRPr="004378E8">
        <w:rPr>
          <w:rFonts w:ascii="Times New Roman" w:eastAsia="Times New Roman" w:hAnsi="Times New Roman" w:cs="Times New Roman"/>
          <w:sz w:val="28"/>
          <w:szCs w:val="28"/>
          <w:lang w:eastAsia="ru-RU"/>
        </w:rPr>
        <w:t xml:space="preserve"> называют такие факторы, которые приводят в определенных условиях к травматическим повреждениям или внезапным и резким нарушениям здоровья.</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 опасные и вредные факторы могут быть естественного или природного и антропогенного характера, т.е. создаваемые человеком. И естественные и антропогенные факторы могут быть физическими, химическими, биологическими, и психофизическими.</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Химические факторы</w:t>
      </w:r>
      <w:r w:rsidRPr="004378E8">
        <w:rPr>
          <w:rFonts w:ascii="Times New Roman" w:eastAsia="Times New Roman" w:hAnsi="Times New Roman" w:cs="Times New Roman"/>
          <w:sz w:val="28"/>
          <w:szCs w:val="28"/>
          <w:lang w:eastAsia="ru-RU"/>
        </w:rPr>
        <w:t xml:space="preserve">: естественные: химические вещества поступающие в организм человека с воздухом, водой, пищей. (аминокислоты, витамины, белки, жиры, углеводы, микроэлементы). </w:t>
      </w:r>
      <w:r w:rsidRPr="004378E8">
        <w:rPr>
          <w:rFonts w:ascii="Times New Roman" w:eastAsia="Times New Roman" w:hAnsi="Times New Roman" w:cs="Times New Roman"/>
          <w:i/>
          <w:iCs/>
          <w:sz w:val="28"/>
          <w:szCs w:val="28"/>
          <w:lang w:eastAsia="ru-RU"/>
        </w:rPr>
        <w:t>Антропогенные химические</w:t>
      </w:r>
      <w:r w:rsidRPr="004378E8">
        <w:rPr>
          <w:rFonts w:ascii="Times New Roman" w:eastAsia="Times New Roman" w:hAnsi="Times New Roman" w:cs="Times New Roman"/>
          <w:sz w:val="28"/>
          <w:szCs w:val="28"/>
          <w:lang w:eastAsia="ru-RU"/>
        </w:rPr>
        <w:t>: поступление веществ с различных предприятий и транспорта. Например химическое оружие.</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Физические факторы</w:t>
      </w:r>
      <w:r w:rsidRPr="004378E8">
        <w:rPr>
          <w:rFonts w:ascii="Times New Roman" w:eastAsia="Times New Roman" w:hAnsi="Times New Roman" w:cs="Times New Roman"/>
          <w:sz w:val="28"/>
          <w:szCs w:val="28"/>
          <w:lang w:eastAsia="ru-RU"/>
        </w:rPr>
        <w:t xml:space="preserve">: естественные: все климатические показатели: температура воздуха, влажность, скорость движения ветра, атмосферное давление, солнечная радиация. </w:t>
      </w:r>
      <w:r w:rsidRPr="004378E8">
        <w:rPr>
          <w:rFonts w:ascii="Times New Roman" w:eastAsia="Times New Roman" w:hAnsi="Times New Roman" w:cs="Times New Roman"/>
          <w:i/>
          <w:iCs/>
          <w:sz w:val="28"/>
          <w:szCs w:val="28"/>
          <w:lang w:eastAsia="ru-RU"/>
        </w:rPr>
        <w:t>Антропогенные физические:</w:t>
      </w:r>
      <w:r w:rsidRPr="004378E8">
        <w:rPr>
          <w:rFonts w:ascii="Times New Roman" w:eastAsia="Times New Roman" w:hAnsi="Times New Roman" w:cs="Times New Roman"/>
          <w:sz w:val="28"/>
          <w:szCs w:val="28"/>
          <w:lang w:eastAsia="ru-RU"/>
        </w:rPr>
        <w:t xml:space="preserve"> различные виды энергии генерируемые человеком: ионизирующее излучение, электрический ток, шумы, вибрация, искусственное освещение, оружие массового поражения.</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Биологические факторы</w:t>
      </w:r>
      <w:r w:rsidRPr="004378E8">
        <w:rPr>
          <w:rFonts w:ascii="Times New Roman" w:eastAsia="Times New Roman" w:hAnsi="Times New Roman" w:cs="Times New Roman"/>
          <w:sz w:val="28"/>
          <w:szCs w:val="28"/>
          <w:lang w:eastAsia="ru-RU"/>
        </w:rPr>
        <w:t xml:space="preserve">: естественные: микроорганизмы: бактерии, вирусы, грибки. </w:t>
      </w:r>
      <w:r w:rsidRPr="004378E8">
        <w:rPr>
          <w:rFonts w:ascii="Times New Roman" w:eastAsia="Times New Roman" w:hAnsi="Times New Roman" w:cs="Times New Roman"/>
          <w:i/>
          <w:iCs/>
          <w:sz w:val="28"/>
          <w:szCs w:val="28"/>
          <w:lang w:eastAsia="ru-RU"/>
        </w:rPr>
        <w:t>Антропогенные биологические</w:t>
      </w:r>
      <w:r w:rsidRPr="004378E8">
        <w:rPr>
          <w:rFonts w:ascii="Times New Roman" w:eastAsia="Times New Roman" w:hAnsi="Times New Roman" w:cs="Times New Roman"/>
          <w:sz w:val="28"/>
          <w:szCs w:val="28"/>
          <w:lang w:eastAsia="ru-RU"/>
        </w:rPr>
        <w:t>: биологические средства зашиты растений, выбросы предприятий пищевой промышленности, ферм, предприятий по производству белков, сывороток, вакцин, биологическое оружие.</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Психофизические факторы</w:t>
      </w:r>
      <w:r w:rsidRPr="004378E8">
        <w:rPr>
          <w:rFonts w:ascii="Times New Roman" w:eastAsia="Times New Roman" w:hAnsi="Times New Roman" w:cs="Times New Roman"/>
          <w:sz w:val="28"/>
          <w:szCs w:val="28"/>
          <w:lang w:eastAsia="ru-RU"/>
        </w:rPr>
        <w:t>: по характеру их действия на организм человека их делят на физические перегрузки, статические и динамические и на нервно-психологические перегрузки. Прежде всего, умственное перенапряжение, монотонность труда и эмоциональные перегрузки.</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Химические факторы</w:t>
      </w:r>
      <w:r w:rsidRPr="004378E8">
        <w:rPr>
          <w:rFonts w:ascii="Times New Roman" w:eastAsia="Times New Roman" w:hAnsi="Times New Roman" w:cs="Times New Roman"/>
          <w:sz w:val="28"/>
          <w:szCs w:val="28"/>
          <w:lang w:eastAsia="ru-RU"/>
        </w:rPr>
        <w:t xml:space="preserve"> объединяются в следующие подгруппы:</w:t>
      </w:r>
    </w:p>
    <w:p w:rsidR="00A111B3" w:rsidRPr="004378E8" w:rsidRDefault="00A111B3" w:rsidP="00070C64">
      <w:pPr>
        <w:pStyle w:val="a8"/>
        <w:numPr>
          <w:ilvl w:val="0"/>
          <w:numId w:val="1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характеру воздействия на организм человека - общетоксические, раздражающие, сенсибилизирующие, канцерогенные, мутагенные, влияющие на репродуктивную функцию;</w:t>
      </w:r>
    </w:p>
    <w:p w:rsidR="00A111B3" w:rsidRPr="004378E8" w:rsidRDefault="00A111B3" w:rsidP="00070C64">
      <w:pPr>
        <w:pStyle w:val="a8"/>
        <w:numPr>
          <w:ilvl w:val="0"/>
          <w:numId w:val="1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пути проникания в организм человека - действующие через дыхательные пути, действующие через пищеварительную систему, действующие через кожный покров.</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Пути поступления</w:t>
      </w:r>
      <w:r w:rsidR="00495E7A"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b/>
          <w:bCs/>
          <w:sz w:val="28"/>
          <w:szCs w:val="28"/>
          <w:lang w:eastAsia="ru-RU"/>
        </w:rPr>
        <w:t>химических веществ в организм:</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Через дыхательную систему (ингаляционный)</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Через желудочно-кишечный тракт (алиментарный)</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Через кожу и слизистые (кожно-резорбтивный)</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Основным и наиболее неблагоприятным путем поступления ядов является ингаляционный. Этому способствует то обстоятельство, что воздух, содержащий ядовитые примеси, при вдыхании соприкасается с огромной поверхностью слизистых оболочек, обладающих высокой всасывающей способностью (при вдохе общая поверхность слизистых оболочек составляет около 150 м</w:t>
      </w:r>
      <w:r w:rsidRPr="004378E8">
        <w:rPr>
          <w:rFonts w:ascii="Times New Roman" w:eastAsia="Times New Roman" w:hAnsi="Times New Roman" w:cs="Times New Roman"/>
          <w:sz w:val="28"/>
          <w:szCs w:val="28"/>
          <w:vertAlign w:val="superscript"/>
          <w:lang w:eastAsia="ru-RU"/>
        </w:rPr>
        <w:t>2</w:t>
      </w:r>
      <w:r w:rsidRPr="004378E8">
        <w:rPr>
          <w:rFonts w:ascii="Times New Roman" w:eastAsia="Times New Roman" w:hAnsi="Times New Roman" w:cs="Times New Roman"/>
          <w:sz w:val="28"/>
          <w:szCs w:val="28"/>
          <w:lang w:eastAsia="ru-RU"/>
        </w:rPr>
        <w:t xml:space="preserve">). Главным местом всасывания являются бронхиолы и альвеолы, через которые яд сравнительно легко проникает в легочные капилляры. Тем самым вредные вещества минуют печень, которая обладает так называемой барьерной функцией и частично нейтрализует </w:t>
      </w:r>
      <w:r w:rsidRPr="004378E8">
        <w:rPr>
          <w:rFonts w:ascii="Times New Roman" w:eastAsia="Times New Roman" w:hAnsi="Times New Roman" w:cs="Times New Roman"/>
          <w:sz w:val="28"/>
          <w:szCs w:val="28"/>
          <w:lang w:eastAsia="ru-RU"/>
        </w:rPr>
        <w:lastRenderedPageBreak/>
        <w:t>некоторые яды, и попадают сразу же в большой круг кровообращения. Отсюда вместе с кровью они поступают непосредственно к жизненно важным органам.</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Поступление химических веществ через легкие.</w:t>
      </w:r>
    </w:p>
    <w:p w:rsidR="00A111B3" w:rsidRPr="004378E8" w:rsidRDefault="00A111B3" w:rsidP="001F531D">
      <w:pPr>
        <w:spacing w:after="0" w:line="20" w:lineRule="atLeast"/>
        <w:ind w:firstLine="567"/>
        <w:jc w:val="both"/>
        <w:rPr>
          <w:rFonts w:ascii="Times New Roman" w:eastAsia="Times New Roman" w:hAnsi="Times New Roman" w:cs="Times New Roman"/>
          <w:i/>
          <w:iCs/>
          <w:sz w:val="28"/>
          <w:szCs w:val="28"/>
          <w:lang w:eastAsia="ru-RU"/>
        </w:rPr>
      </w:pPr>
      <w:r w:rsidRPr="004378E8">
        <w:rPr>
          <w:rFonts w:ascii="Times New Roman" w:eastAsia="Times New Roman" w:hAnsi="Times New Roman" w:cs="Times New Roman"/>
          <w:sz w:val="28"/>
          <w:szCs w:val="28"/>
          <w:lang w:eastAsia="ru-RU"/>
        </w:rPr>
        <w:t>Через дыхательную систему химические вещества поступают в виде паров и аэрозолей. Такой путь наиболее опасен, так как суммарная площадь поверхности легочных капилляров составляет 100-120 м</w:t>
      </w:r>
      <w:r w:rsidRPr="004378E8">
        <w:rPr>
          <w:rFonts w:ascii="Times New Roman" w:eastAsia="Times New Roman" w:hAnsi="Times New Roman" w:cs="Times New Roman"/>
          <w:sz w:val="28"/>
          <w:szCs w:val="28"/>
          <w:vertAlign w:val="superscript"/>
          <w:lang w:eastAsia="ru-RU"/>
        </w:rPr>
        <w:t>2</w:t>
      </w:r>
      <w:r w:rsidRPr="004378E8">
        <w:rPr>
          <w:rFonts w:ascii="Times New Roman" w:eastAsia="Times New Roman" w:hAnsi="Times New Roman" w:cs="Times New Roman"/>
          <w:sz w:val="28"/>
          <w:szCs w:val="28"/>
          <w:lang w:eastAsia="ru-RU"/>
        </w:rPr>
        <w:t>, поэтому вещество очень быстро всасывается в кровь. Возможность поступления токсического вещества через легкие и скорость всасывания определяется растворимостью вещества и размером его частиц</w:t>
      </w:r>
      <w:r w:rsidRPr="004378E8">
        <w:rPr>
          <w:rFonts w:ascii="Times New Roman" w:eastAsia="Times New Roman" w:hAnsi="Times New Roman" w:cs="Times New Roman"/>
          <w:i/>
          <w:iCs/>
          <w:sz w:val="28"/>
          <w:szCs w:val="28"/>
          <w:lang w:eastAsia="ru-RU"/>
        </w:rPr>
        <w:t>.</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Поступление веществ через ЖКТ.</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Всасывание веществ начинается уже в ротовой полости. Некоторые вещества всасываются в ротовой полости и при этом не происходит их метаболизма в печени. При попадании </w:t>
      </w:r>
      <w:r w:rsidRPr="004378E8">
        <w:rPr>
          <w:rFonts w:ascii="Times New Roman" w:eastAsia="Times New Roman" w:hAnsi="Times New Roman" w:cs="Times New Roman"/>
          <w:b/>
          <w:bCs/>
          <w:sz w:val="28"/>
          <w:szCs w:val="28"/>
          <w:lang w:eastAsia="ru-RU"/>
        </w:rPr>
        <w:t>в</w:t>
      </w:r>
      <w:r w:rsidRPr="004378E8">
        <w:rPr>
          <w:rFonts w:ascii="Times New Roman" w:eastAsia="Times New Roman" w:hAnsi="Times New Roman" w:cs="Times New Roman"/>
          <w:sz w:val="28"/>
          <w:szCs w:val="28"/>
          <w:lang w:eastAsia="ru-RU"/>
        </w:rPr>
        <w:t>ЖКТ всасывание будет зависеть от рН.</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Некоторые вещества могут уменьшать или увеличивать свою токсичность в процессе нахождения в ЖКТ. </w:t>
      </w:r>
      <w:r w:rsidRPr="004378E8">
        <w:rPr>
          <w:rFonts w:ascii="Times New Roman" w:eastAsia="Times New Roman" w:hAnsi="Times New Roman" w:cs="Times New Roman"/>
          <w:i/>
          <w:iCs/>
          <w:sz w:val="28"/>
          <w:szCs w:val="28"/>
          <w:lang w:eastAsia="ru-RU"/>
        </w:rPr>
        <w:t xml:space="preserve">Например, </w:t>
      </w:r>
      <w:r w:rsidRPr="004378E8">
        <w:rPr>
          <w:rFonts w:ascii="Times New Roman" w:eastAsia="Times New Roman" w:hAnsi="Times New Roman" w:cs="Times New Roman"/>
          <w:sz w:val="28"/>
          <w:szCs w:val="28"/>
          <w:lang w:eastAsia="ru-RU"/>
        </w:rPr>
        <w:t xml:space="preserve">соли свинца </w:t>
      </w:r>
      <w:r w:rsidRPr="004378E8">
        <w:rPr>
          <w:rFonts w:ascii="Times New Roman" w:eastAsia="Times New Roman" w:hAnsi="Times New Roman" w:cs="Times New Roman"/>
          <w:b/>
          <w:bCs/>
          <w:sz w:val="28"/>
          <w:szCs w:val="28"/>
          <w:lang w:eastAsia="ru-RU"/>
        </w:rPr>
        <w:t>в</w:t>
      </w:r>
      <w:r w:rsidRPr="004378E8">
        <w:rPr>
          <w:rFonts w:ascii="Times New Roman" w:eastAsia="Times New Roman" w:hAnsi="Times New Roman" w:cs="Times New Roman"/>
          <w:sz w:val="28"/>
          <w:szCs w:val="28"/>
          <w:lang w:eastAsia="ru-RU"/>
        </w:rPr>
        <w:t>кислой среде желудка переходят в более растворимые соединения, в результате чего токсичность их увеличивается. Некоторые вещества в кишечнике связываются с ионами кальция, что уменьшает их токсичность.</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Надо отметить, что в целом поступление токсических веществ через ЖКТ менее опасно, чем ингаляционное поступление.</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Поступление веществ через кожу.</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Через неповрежденную кожу в организм могут попадать вещества, обладающие высокой липоидотропностью. При этом поступление может происходить через эпидермис, волосяные фолликулы, сальные железы. После проникновения через кожные покровы (или слизистые) может происходить всасывание вещества в кровь (резорбтивное действие). В этом случае оно, так же как и при вдыхании, попадают непосредственно в большой круг кровообращения, однако в значительно меньшем количестве, чем при ингаляционном пути поступления.</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Некоторые раздражающие и токсические вещества после относительно непродолжительного действия на организм человека вызывают в нем повышенную чувствительность к этому веществу, называемую </w:t>
      </w:r>
      <w:r w:rsidRPr="004378E8">
        <w:rPr>
          <w:rFonts w:ascii="Times New Roman" w:eastAsia="Times New Roman" w:hAnsi="Times New Roman" w:cs="Times New Roman"/>
          <w:b/>
          <w:bCs/>
          <w:i/>
          <w:iCs/>
          <w:sz w:val="28"/>
          <w:szCs w:val="28"/>
          <w:lang w:eastAsia="ru-RU"/>
        </w:rPr>
        <w:t>сенсибилизацией.</w:t>
      </w:r>
      <w:r w:rsidR="00087364" w:rsidRPr="004378E8">
        <w:rPr>
          <w:rFonts w:ascii="Times New Roman" w:eastAsia="Times New Roman" w:hAnsi="Times New Roman" w:cs="Times New Roman"/>
          <w:b/>
          <w:bCs/>
          <w:i/>
          <w:iCs/>
          <w:sz w:val="28"/>
          <w:szCs w:val="28"/>
          <w:lang w:eastAsia="ru-RU"/>
        </w:rPr>
        <w:t xml:space="preserve">  </w:t>
      </w:r>
      <w:r w:rsidRPr="004378E8">
        <w:rPr>
          <w:rFonts w:ascii="Times New Roman" w:eastAsia="Times New Roman" w:hAnsi="Times New Roman" w:cs="Times New Roman"/>
          <w:sz w:val="28"/>
          <w:szCs w:val="28"/>
          <w:lang w:eastAsia="ru-RU"/>
        </w:rPr>
        <w:t>Последующие воздействия на сенсибилизированный организм даже незначительных количеств этого вещества приводят к бурной и весьма быстро развивающейся реакции, выражающейся чаще в кожных изменениях (дерматиты, экземы), астматических явлениях и т.д. Прекращение повторных контактов с данным веществом, как правило, приводит к исчезновению этих реакций.</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Говоря о поступлении токсических веществ в организм, надо отметить, что кроме изолированного попадания в организм какого-то одного химического вещества тем или иным путем возможны следующие варианты:</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1) </w:t>
      </w:r>
      <w:r w:rsidRPr="004378E8">
        <w:rPr>
          <w:rFonts w:ascii="Times New Roman" w:eastAsia="Times New Roman" w:hAnsi="Times New Roman" w:cs="Times New Roman"/>
          <w:i/>
          <w:iCs/>
          <w:sz w:val="28"/>
          <w:szCs w:val="28"/>
          <w:lang w:eastAsia="ru-RU"/>
        </w:rPr>
        <w:t xml:space="preserve">Комплексное действие - </w:t>
      </w:r>
      <w:r w:rsidRPr="004378E8">
        <w:rPr>
          <w:rFonts w:ascii="Times New Roman" w:eastAsia="Times New Roman" w:hAnsi="Times New Roman" w:cs="Times New Roman"/>
          <w:sz w:val="28"/>
          <w:szCs w:val="28"/>
          <w:lang w:eastAsia="ru-RU"/>
        </w:rPr>
        <w:t>поступление химического вещества в организм из различных сред (с воздухом, водой, пищей). Такое действие наиболее характерно для реальной жизни, так как большинство токсических веществ может содержаться в различных средах одновременно.</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 xml:space="preserve">2) </w:t>
      </w:r>
      <w:r w:rsidRPr="004378E8">
        <w:rPr>
          <w:rFonts w:ascii="Times New Roman" w:eastAsia="Times New Roman" w:hAnsi="Times New Roman" w:cs="Times New Roman"/>
          <w:i/>
          <w:iCs/>
          <w:sz w:val="28"/>
          <w:szCs w:val="28"/>
          <w:lang w:eastAsia="ru-RU"/>
        </w:rPr>
        <w:t xml:space="preserve">Комбинированное действие </w:t>
      </w:r>
      <w:r w:rsidRPr="004378E8">
        <w:rPr>
          <w:rFonts w:ascii="Times New Roman" w:eastAsia="Times New Roman" w:hAnsi="Times New Roman" w:cs="Times New Roman"/>
          <w:sz w:val="28"/>
          <w:szCs w:val="28"/>
          <w:lang w:eastAsia="ru-RU"/>
        </w:rPr>
        <w:t>- такое действие, при котором несколько веществ поступает из одной среды (или из воды, или из воздуха, или из пищи). Такое действие также характерно для реальных условий, так как во всех средах содержится несколько токсических веществ.</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3) </w:t>
      </w:r>
      <w:r w:rsidRPr="004378E8">
        <w:rPr>
          <w:rFonts w:ascii="Times New Roman" w:eastAsia="Times New Roman" w:hAnsi="Times New Roman" w:cs="Times New Roman"/>
          <w:i/>
          <w:iCs/>
          <w:sz w:val="28"/>
          <w:szCs w:val="28"/>
          <w:lang w:eastAsia="ru-RU"/>
        </w:rPr>
        <w:t xml:space="preserve">Сочетанное действие. </w:t>
      </w:r>
      <w:r w:rsidRPr="004378E8">
        <w:rPr>
          <w:rFonts w:ascii="Times New Roman" w:eastAsia="Times New Roman" w:hAnsi="Times New Roman" w:cs="Times New Roman"/>
          <w:sz w:val="28"/>
          <w:szCs w:val="28"/>
          <w:lang w:eastAsia="ru-RU"/>
        </w:rPr>
        <w:t>Это такое действие, при котором на организм кроме химических веществ действуют другие факторы, например, физические.</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Нормативами качества воздуха определены допустимые пределы содержания вредных веществ как в производственной (предназначенной для размещения промышленных предприятий, опытных производств научно-исследовательских институтов и т.п.), так и в </w:t>
      </w:r>
      <w:r w:rsidRPr="004378E8">
        <w:rPr>
          <w:rFonts w:ascii="Times New Roman" w:eastAsia="Times New Roman" w:hAnsi="Times New Roman" w:cs="Times New Roman"/>
          <w:b/>
          <w:bCs/>
          <w:sz w:val="28"/>
          <w:szCs w:val="28"/>
          <w:lang w:eastAsia="ru-RU"/>
        </w:rPr>
        <w:t>селитебной зоне</w:t>
      </w:r>
      <w:r w:rsidRPr="004378E8">
        <w:rPr>
          <w:rFonts w:ascii="Times New Roman" w:eastAsia="Times New Roman" w:hAnsi="Times New Roman" w:cs="Times New Roman"/>
          <w:sz w:val="28"/>
          <w:szCs w:val="28"/>
          <w:lang w:eastAsia="ru-RU"/>
        </w:rPr>
        <w:t xml:space="preserve"> (предназначенной для размещения жилого фонда, общественных зданий и сооружений) населенных пунктов.</w:t>
      </w:r>
    </w:p>
    <w:p w:rsidR="00A111B3" w:rsidRPr="004378E8" w:rsidRDefault="00A111B3" w:rsidP="001F531D">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Предельно допустимая концентрация вредного вещества в воздухе рабочей зоны</w:t>
      </w:r>
      <w:r w:rsidRPr="004378E8">
        <w:rPr>
          <w:rFonts w:ascii="Times New Roman" w:eastAsia="Times New Roman" w:hAnsi="Times New Roman" w:cs="Times New Roman"/>
          <w:sz w:val="28"/>
          <w:szCs w:val="28"/>
          <w:lang w:eastAsia="ru-RU"/>
        </w:rPr>
        <w:t xml:space="preserve"> (ПДК</w:t>
      </w:r>
      <w:r w:rsidRPr="004378E8">
        <w:rPr>
          <w:rFonts w:ascii="Times New Roman" w:eastAsia="Times New Roman" w:hAnsi="Times New Roman" w:cs="Times New Roman"/>
          <w:sz w:val="28"/>
          <w:szCs w:val="28"/>
          <w:vertAlign w:val="subscript"/>
          <w:lang w:eastAsia="ru-RU"/>
        </w:rPr>
        <w:t>рз</w:t>
      </w:r>
      <w:r w:rsidRPr="004378E8">
        <w:rPr>
          <w:rFonts w:ascii="Times New Roman" w:eastAsia="Times New Roman" w:hAnsi="Times New Roman" w:cs="Times New Roman"/>
          <w:sz w:val="28"/>
          <w:szCs w:val="28"/>
          <w:lang w:eastAsia="ru-RU"/>
        </w:rPr>
        <w:t>) (рис. 1)- концентрация, которая при ежедневной (кроме выходных дней) работе в течение 8 часов, или при другой продолжительности, но не более 41 часа в неделю, на протяжении всего рабочего стажа не должна вызывать заболевания или отклонения в состоянии здоровья, обнаруживаемые современными методами исследования, в процессе работы или в отдаленные сроки жизни настоящего и последующего поколений. Рабочей зоной следует считать пространство высотой до 2 м над уровнем пола или площади, на которой находятся места постоянного или временного пребывания рабочих.</w:t>
      </w:r>
    </w:p>
    <w:p w:rsidR="00377B7B" w:rsidRPr="004378E8" w:rsidRDefault="00377B7B" w:rsidP="00B12321">
      <w:pPr>
        <w:spacing w:after="0" w:line="20" w:lineRule="atLeast"/>
        <w:jc w:val="both"/>
        <w:rPr>
          <w:rFonts w:ascii="Times New Roman" w:eastAsia="Times New Roman" w:hAnsi="Times New Roman" w:cs="Times New Roman"/>
          <w:sz w:val="28"/>
          <w:szCs w:val="28"/>
          <w:lang w:val="kk-KZ" w:eastAsia="ru-RU"/>
        </w:rPr>
      </w:pPr>
    </w:p>
    <w:p w:rsidR="00A111B3" w:rsidRPr="004378E8" w:rsidRDefault="00A111B3" w:rsidP="00B1232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noProof/>
          <w:sz w:val="28"/>
          <w:szCs w:val="28"/>
          <w:lang w:eastAsia="ru-RU"/>
        </w:rPr>
        <w:drawing>
          <wp:inline distT="0" distB="0" distL="0" distR="0">
            <wp:extent cx="4158615" cy="1574165"/>
            <wp:effectExtent l="0" t="0" r="0" b="6985"/>
            <wp:docPr id="1" name="Рисунок 1" descr="http://konspekta.net/megaobuchalkaru/imgbaza/baza8/3951381964419.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megaobuchalkaru/imgbaza/baza8/3951381964419.files/image018.gif"/>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8615" cy="1574165"/>
                    </a:xfrm>
                    <a:prstGeom prst="rect">
                      <a:avLst/>
                    </a:prstGeom>
                    <a:noFill/>
                    <a:ln>
                      <a:noFill/>
                    </a:ln>
                  </pic:spPr>
                </pic:pic>
              </a:graphicData>
            </a:graphic>
          </wp:inline>
        </w:drawing>
      </w:r>
    </w:p>
    <w:p w:rsidR="00A111B3" w:rsidRPr="004378E8" w:rsidRDefault="00A111B3" w:rsidP="007B5715">
      <w:pPr>
        <w:spacing w:after="0" w:line="20" w:lineRule="atLeast"/>
        <w:jc w:val="center"/>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Рисунок 1. Предельно-допустимые концентрации вредных веществ в атмосфере</w:t>
      </w:r>
    </w:p>
    <w:p w:rsidR="00A111B3" w:rsidRPr="004378E8" w:rsidRDefault="00A111B3" w:rsidP="00B1232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w:t>
      </w:r>
    </w:p>
    <w:p w:rsidR="00BD3F64" w:rsidRPr="004378E8" w:rsidRDefault="00BD3F64" w:rsidP="007B5715">
      <w:pPr>
        <w:spacing w:after="0" w:line="20" w:lineRule="atLeast"/>
        <w:ind w:firstLine="567"/>
        <w:jc w:val="both"/>
        <w:rPr>
          <w:rFonts w:ascii="Times New Roman" w:eastAsia="Times New Roman" w:hAnsi="Times New Roman" w:cs="Times New Roman"/>
          <w:sz w:val="28"/>
          <w:szCs w:val="28"/>
          <w:lang w:val="kk-KZ" w:eastAsia="ru-RU"/>
        </w:rPr>
      </w:pPr>
    </w:p>
    <w:p w:rsidR="00A111B3" w:rsidRPr="004378E8" w:rsidRDefault="00A111B3" w:rsidP="007B5715">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Как следует из определения, ПДК</w:t>
      </w:r>
      <w:r w:rsidRPr="004378E8">
        <w:rPr>
          <w:rFonts w:ascii="Times New Roman" w:eastAsia="Times New Roman" w:hAnsi="Times New Roman" w:cs="Times New Roman"/>
          <w:sz w:val="28"/>
          <w:szCs w:val="28"/>
          <w:vertAlign w:val="subscript"/>
          <w:lang w:eastAsia="ru-RU"/>
        </w:rPr>
        <w:t>рз</w:t>
      </w:r>
      <w:r w:rsidRPr="004378E8">
        <w:rPr>
          <w:rFonts w:ascii="Times New Roman" w:eastAsia="Times New Roman" w:hAnsi="Times New Roman" w:cs="Times New Roman"/>
          <w:sz w:val="28"/>
          <w:szCs w:val="28"/>
          <w:lang w:eastAsia="ru-RU"/>
        </w:rPr>
        <w:t xml:space="preserve"> представляет собой норматив, ограничивающий воздействие вредного вещества на взрослую работоспособную часть населения в течение периода времени, установленного трудовым законодательством.</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Предельно допустимая концентрация максимально разовая (ПДК</w:t>
      </w:r>
      <w:r w:rsidRPr="004378E8">
        <w:rPr>
          <w:rFonts w:ascii="Times New Roman" w:eastAsia="Times New Roman" w:hAnsi="Times New Roman" w:cs="Times New Roman"/>
          <w:sz w:val="28"/>
          <w:szCs w:val="28"/>
          <w:vertAlign w:val="subscript"/>
          <w:lang w:eastAsia="ru-RU"/>
        </w:rPr>
        <w:t>мр</w:t>
      </w:r>
      <w:r w:rsidRPr="004378E8">
        <w:rPr>
          <w:rFonts w:ascii="Times New Roman" w:eastAsia="Times New Roman" w:hAnsi="Times New Roman" w:cs="Times New Roman"/>
          <w:sz w:val="28"/>
          <w:szCs w:val="28"/>
          <w:lang w:eastAsia="ru-RU"/>
        </w:rPr>
        <w:t>) - концентрация вредного вещества в воздухе населенных мест, не вызывающая при вдыхании в течение 20 минут рефлекторных (в том числе, субсенсорных) реакций в организме человека (рис.).</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Понятие ПДК</w:t>
      </w:r>
      <w:r w:rsidRPr="004378E8">
        <w:rPr>
          <w:rFonts w:ascii="Times New Roman" w:eastAsia="Times New Roman" w:hAnsi="Times New Roman" w:cs="Times New Roman"/>
          <w:sz w:val="28"/>
          <w:szCs w:val="28"/>
          <w:vertAlign w:val="subscript"/>
          <w:lang w:eastAsia="ru-RU"/>
        </w:rPr>
        <w:t>мр</w:t>
      </w:r>
      <w:r w:rsidRPr="004378E8">
        <w:rPr>
          <w:rFonts w:ascii="Times New Roman" w:eastAsia="Times New Roman" w:hAnsi="Times New Roman" w:cs="Times New Roman"/>
          <w:sz w:val="28"/>
          <w:szCs w:val="28"/>
          <w:lang w:eastAsia="ru-RU"/>
        </w:rPr>
        <w:t xml:space="preserve"> используется при установлении научно-технических нормативов - предельно допустимых выбросов загрязняющих веществ. В результате рассеяния примесей в воздухе при неблагоприятных метеорологических условиях на границе санитарно-защитной зоны предприятия концентрация вредного вещества в любой момент времени не должна превышать ПДК</w:t>
      </w:r>
      <w:r w:rsidRPr="004378E8">
        <w:rPr>
          <w:rFonts w:ascii="Times New Roman" w:eastAsia="Times New Roman" w:hAnsi="Times New Roman" w:cs="Times New Roman"/>
          <w:sz w:val="28"/>
          <w:szCs w:val="28"/>
          <w:vertAlign w:val="subscript"/>
          <w:lang w:eastAsia="ru-RU"/>
        </w:rPr>
        <w:t>мр</w:t>
      </w:r>
      <w:r w:rsidRPr="004378E8">
        <w:rPr>
          <w:rFonts w:ascii="Times New Roman" w:eastAsia="Times New Roman" w:hAnsi="Times New Roman" w:cs="Times New Roman"/>
          <w:sz w:val="28"/>
          <w:szCs w:val="28"/>
          <w:lang w:eastAsia="ru-RU"/>
        </w:rPr>
        <w:t>.</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Предельно допустимая концентрация среднесуточная (ПДК</w:t>
      </w:r>
      <w:r w:rsidRPr="004378E8">
        <w:rPr>
          <w:rFonts w:ascii="Times New Roman" w:eastAsia="Times New Roman" w:hAnsi="Times New Roman" w:cs="Times New Roman"/>
          <w:sz w:val="28"/>
          <w:szCs w:val="28"/>
          <w:vertAlign w:val="subscript"/>
          <w:lang w:eastAsia="ru-RU"/>
        </w:rPr>
        <w:t>сс</w:t>
      </w:r>
      <w:r w:rsidRPr="004378E8">
        <w:rPr>
          <w:rFonts w:ascii="Times New Roman" w:eastAsia="Times New Roman" w:hAnsi="Times New Roman" w:cs="Times New Roman"/>
          <w:sz w:val="28"/>
          <w:szCs w:val="28"/>
          <w:lang w:eastAsia="ru-RU"/>
        </w:rPr>
        <w:t>) - это концентрация вредного вещества в воздухе населенных мест, которая не должна оказывать на человека прямого или косвенного воздействия при неограниченно долгом (годы) вдыхании. Таким образом, ПДК</w:t>
      </w:r>
      <w:r w:rsidRPr="004378E8">
        <w:rPr>
          <w:rFonts w:ascii="Times New Roman" w:eastAsia="Times New Roman" w:hAnsi="Times New Roman" w:cs="Times New Roman"/>
          <w:sz w:val="28"/>
          <w:szCs w:val="28"/>
          <w:vertAlign w:val="subscript"/>
          <w:lang w:eastAsia="ru-RU"/>
        </w:rPr>
        <w:t>сс</w:t>
      </w:r>
      <w:r w:rsidRPr="004378E8">
        <w:rPr>
          <w:rFonts w:ascii="Times New Roman" w:eastAsia="Times New Roman" w:hAnsi="Times New Roman" w:cs="Times New Roman"/>
          <w:sz w:val="28"/>
          <w:szCs w:val="28"/>
          <w:lang w:eastAsia="ru-RU"/>
        </w:rPr>
        <w:t xml:space="preserve"> рассчитана на все группы населения и на неопределенно долгий период воздействия и, следовательно, является самым жестким санитарно-гигиеническим нормативом, устанавливающим концентрацию вредного вещества в воздушной среде. Именно величина ПДК</w:t>
      </w:r>
      <w:r w:rsidRPr="004378E8">
        <w:rPr>
          <w:rFonts w:ascii="Times New Roman" w:eastAsia="Times New Roman" w:hAnsi="Times New Roman" w:cs="Times New Roman"/>
          <w:sz w:val="28"/>
          <w:szCs w:val="28"/>
          <w:vertAlign w:val="subscript"/>
          <w:lang w:eastAsia="ru-RU"/>
        </w:rPr>
        <w:t>сс</w:t>
      </w:r>
      <w:r w:rsidRPr="004378E8">
        <w:rPr>
          <w:rFonts w:ascii="Times New Roman" w:eastAsia="Times New Roman" w:hAnsi="Times New Roman" w:cs="Times New Roman"/>
          <w:sz w:val="28"/>
          <w:szCs w:val="28"/>
          <w:lang w:eastAsia="ru-RU"/>
        </w:rPr>
        <w:t xml:space="preserve"> может выступать в качестве «эталона» для оценки благополучия воздушной среды в селитебной зоне.</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Средства индивидуальной защиты</w:t>
      </w:r>
      <w:r w:rsidRPr="004378E8">
        <w:rPr>
          <w:rFonts w:ascii="Times New Roman" w:eastAsia="Times New Roman" w:hAnsi="Times New Roman" w:cs="Times New Roman"/>
          <w:sz w:val="28"/>
          <w:szCs w:val="28"/>
          <w:lang w:eastAsia="ru-RU"/>
        </w:rPr>
        <w:t xml:space="preserve"> (СИЗ) предназначены для защиты человека от поражения опасными химическими, радиоактивными веществами, бактериальными аэрозолями и тепловыми потоками.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 своему назначению</w:t>
      </w:r>
      <w:r w:rsidRPr="004378E8">
        <w:rPr>
          <w:rFonts w:ascii="Times New Roman" w:eastAsia="Times New Roman" w:hAnsi="Times New Roman" w:cs="Times New Roman"/>
          <w:sz w:val="28"/>
          <w:szCs w:val="28"/>
          <w:lang w:eastAsia="ru-RU"/>
        </w:rPr>
        <w:t xml:space="preserve"> они делятся на средства защиты органов дыхания и средств защиты кожи.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К </w:t>
      </w:r>
      <w:r w:rsidRPr="004378E8">
        <w:rPr>
          <w:rFonts w:ascii="Times New Roman" w:eastAsia="Times New Roman" w:hAnsi="Times New Roman" w:cs="Times New Roman"/>
          <w:b/>
          <w:bCs/>
          <w:sz w:val="28"/>
          <w:szCs w:val="28"/>
          <w:lang w:eastAsia="ru-RU"/>
        </w:rPr>
        <w:t>средствам индивидуальной защиты органов дыхания</w:t>
      </w:r>
      <w:r w:rsidRPr="004378E8">
        <w:rPr>
          <w:rFonts w:ascii="Times New Roman" w:eastAsia="Times New Roman" w:hAnsi="Times New Roman" w:cs="Times New Roman"/>
          <w:sz w:val="28"/>
          <w:szCs w:val="28"/>
          <w:lang w:eastAsia="ru-RU"/>
        </w:rPr>
        <w:t xml:space="preserve"> относят фильтрующие противогазы (общевойсковые, гражданские, детские, промышленные), изолирующие противогазы, респираторы и простейшие средства.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К </w:t>
      </w:r>
      <w:r w:rsidRPr="004378E8">
        <w:rPr>
          <w:rFonts w:ascii="Times New Roman" w:eastAsia="Times New Roman" w:hAnsi="Times New Roman" w:cs="Times New Roman"/>
          <w:b/>
          <w:bCs/>
          <w:sz w:val="28"/>
          <w:szCs w:val="28"/>
          <w:lang w:eastAsia="ru-RU"/>
        </w:rPr>
        <w:t>средствам защиты кожи</w:t>
      </w:r>
      <w:r w:rsidRPr="004378E8">
        <w:rPr>
          <w:rFonts w:ascii="Times New Roman" w:eastAsia="Times New Roman" w:hAnsi="Times New Roman" w:cs="Times New Roman"/>
          <w:sz w:val="28"/>
          <w:szCs w:val="28"/>
          <w:lang w:eastAsia="ru-RU"/>
        </w:rPr>
        <w:t xml:space="preserve"> относят изолирующие костюмы (комбинезоны, комплекты), защитно-фильтрующую одежду, простейшие средства (рабочая и бытовая одежда), приспособленные определенным образом.</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 принципу защитного действия</w:t>
      </w:r>
      <w:r w:rsidRPr="004378E8">
        <w:rPr>
          <w:rFonts w:ascii="Times New Roman" w:eastAsia="Times New Roman" w:hAnsi="Times New Roman" w:cs="Times New Roman"/>
          <w:sz w:val="28"/>
          <w:szCs w:val="28"/>
          <w:lang w:eastAsia="ru-RU"/>
        </w:rPr>
        <w:t xml:space="preserve"> СИЗ делятся на фильтрующие и изолирующие. В </w:t>
      </w:r>
      <w:r w:rsidRPr="004378E8">
        <w:rPr>
          <w:rFonts w:ascii="Times New Roman" w:eastAsia="Times New Roman" w:hAnsi="Times New Roman" w:cs="Times New Roman"/>
          <w:b/>
          <w:bCs/>
          <w:sz w:val="28"/>
          <w:szCs w:val="28"/>
          <w:lang w:eastAsia="ru-RU"/>
        </w:rPr>
        <w:t>фильтрующих</w:t>
      </w:r>
      <w:r w:rsidRPr="004378E8">
        <w:rPr>
          <w:rFonts w:ascii="Times New Roman" w:eastAsia="Times New Roman" w:hAnsi="Times New Roman" w:cs="Times New Roman"/>
          <w:sz w:val="28"/>
          <w:szCs w:val="28"/>
          <w:lang w:eastAsia="ru-RU"/>
        </w:rPr>
        <w:t xml:space="preserve"> противогазах воздух, поступающий для дыхания, очищается от вредных веществ и аэрозолей. В </w:t>
      </w:r>
      <w:r w:rsidRPr="004378E8">
        <w:rPr>
          <w:rFonts w:ascii="Times New Roman" w:eastAsia="Times New Roman" w:hAnsi="Times New Roman" w:cs="Times New Roman"/>
          <w:b/>
          <w:bCs/>
          <w:sz w:val="28"/>
          <w:szCs w:val="28"/>
          <w:lang w:eastAsia="ru-RU"/>
        </w:rPr>
        <w:t>изолирующих</w:t>
      </w:r>
      <w:r w:rsidRPr="004378E8">
        <w:rPr>
          <w:rFonts w:ascii="Times New Roman" w:eastAsia="Times New Roman" w:hAnsi="Times New Roman" w:cs="Times New Roman"/>
          <w:sz w:val="28"/>
          <w:szCs w:val="28"/>
          <w:lang w:eastAsia="ru-RU"/>
        </w:rPr>
        <w:t xml:space="preserve"> — дыхание осуществляется за счет запасов кислорода, находящегося в самом противогазе. Ими пользуются, когда невозможно использовать фильтрующие, например, при недостатке кислорода в воздухе или когда концентрация опасных химических веществ очень высока или неизвестна.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фильтрующих средствах защита кожи обеспечивается за счет обезвреживания паров АХОВ специальной пропиткой, нанесенной на ткань, герметичностью конструкции костюма.</w:t>
      </w:r>
    </w:p>
    <w:p w:rsidR="00A111B3" w:rsidRPr="004378E8" w:rsidRDefault="00A111B3" w:rsidP="00C11A3C">
      <w:pPr>
        <w:tabs>
          <w:tab w:val="left" w:pos="851"/>
        </w:tabs>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изолирующих — использованием прорезиненных тканей и полимерных пленочных материалов. Таким образом, СИЗ являются одной из мер предупреждения неблагоприятного воздействия вредных факторов на население.</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 средствам защиты органов дыхания относятся:</w:t>
      </w:r>
    </w:p>
    <w:p w:rsidR="00A111B3" w:rsidRPr="004378E8" w:rsidRDefault="00A111B3" w:rsidP="00070C64">
      <w:pPr>
        <w:pStyle w:val="a8"/>
        <w:numPr>
          <w:ilvl w:val="0"/>
          <w:numId w:val="1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противогазы;</w:t>
      </w:r>
    </w:p>
    <w:p w:rsidR="00A111B3" w:rsidRPr="004378E8" w:rsidRDefault="00A111B3" w:rsidP="00070C64">
      <w:pPr>
        <w:pStyle w:val="a8"/>
        <w:numPr>
          <w:ilvl w:val="0"/>
          <w:numId w:val="1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респираторы;</w:t>
      </w:r>
    </w:p>
    <w:p w:rsidR="00A111B3" w:rsidRPr="004378E8" w:rsidRDefault="00A111B3" w:rsidP="00070C64">
      <w:pPr>
        <w:pStyle w:val="a8"/>
        <w:numPr>
          <w:ilvl w:val="0"/>
          <w:numId w:val="1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ватно-марлевые повязки.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Изолирующие противогазы</w:t>
      </w:r>
      <w:r w:rsidRPr="004378E8">
        <w:rPr>
          <w:rFonts w:ascii="Times New Roman" w:eastAsia="Times New Roman" w:hAnsi="Times New Roman" w:cs="Times New Roman"/>
          <w:sz w:val="28"/>
          <w:szCs w:val="28"/>
          <w:lang w:eastAsia="ru-RU"/>
        </w:rPr>
        <w:t xml:space="preserve"> (ИП-4, ИП-5) или кислородные изолирующие приборы (КИП-5, КИП-7, КИП-8) полностью изолируют органы дыхания человека от наружного воздуха. Дыхание происходит за счет высвобождающегося из регенерируемого патрона или подаваемого из кислородного баллона кислорода.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Фильтрующий противогаз применяется для защиты от попадания в органы дыхания, на глаза и лицо отравляющих, радиоактивных веществ и бактериальных (биологических) средств и являются основным средством индивидуальной защиты органов дыхания. Принцип защитного действия их основан на предварительном </w:t>
      </w:r>
      <w:r w:rsidRPr="004378E8">
        <w:rPr>
          <w:rFonts w:ascii="Times New Roman" w:eastAsia="Times New Roman" w:hAnsi="Times New Roman" w:cs="Times New Roman"/>
          <w:sz w:val="28"/>
          <w:szCs w:val="28"/>
          <w:lang w:eastAsia="ru-RU"/>
        </w:rPr>
        <w:lastRenderedPageBreak/>
        <w:t>очищении (фильтрации) вдыхаемого человеком воздуха от различных вредных примесей.</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Противогазы ГП-5 и ГП-7 предназначены для защиты органов дыхания, глаз и лица человека от отравляющих веществ, радиоактивной пыли, биологических аэрозолей и других вредных примесей.</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Противогаз ГП-5</w:t>
      </w:r>
      <w:r w:rsidRPr="004378E8">
        <w:rPr>
          <w:rFonts w:ascii="Times New Roman" w:eastAsia="Times New Roman" w:hAnsi="Times New Roman" w:cs="Times New Roman"/>
          <w:sz w:val="28"/>
          <w:szCs w:val="28"/>
          <w:lang w:eastAsia="ru-RU"/>
        </w:rPr>
        <w:t>. Шлем-маска противогаза изготовляется пяти ростов (0;1;2;3;4).В состав комплекта противогаза ГП-5 входят:</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фильтрующе-поглощающая коробка малых габаритных размеров;</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лицевая часть;</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сумка;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не запотевающие пленки;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утеплительные манжеты (доукомплектовываются в зимнее время).</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Противогаз ГП-7</w:t>
      </w:r>
      <w:r w:rsidRPr="004378E8">
        <w:rPr>
          <w:rFonts w:ascii="Times New Roman" w:eastAsia="Times New Roman" w:hAnsi="Times New Roman" w:cs="Times New Roman"/>
          <w:sz w:val="28"/>
          <w:szCs w:val="28"/>
          <w:lang w:eastAsia="ru-RU"/>
        </w:rPr>
        <w:t>. Лицевая часть бывает трех ростов (1;2;3). В состав комплекта противогаза ГП-7 входят:</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лицевая часть;</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фильтрующе-поглощающая коробка;</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сумка;</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бирка;</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полиэтиленовый мешок;</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не запотевающие пленки;</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утеплительные манжеты (доукомплектовываются в зимнее время);</w:t>
      </w:r>
    </w:p>
    <w:p w:rsidR="004D1F9C"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специальная крышка для фляги;</w:t>
      </w:r>
    </w:p>
    <w:p w:rsidR="00A111B3" w:rsidRPr="004378E8" w:rsidRDefault="00A111B3" w:rsidP="00070C64">
      <w:pPr>
        <w:pStyle w:val="a8"/>
        <w:numPr>
          <w:ilvl w:val="0"/>
          <w:numId w:val="33"/>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вкладыши.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 целью расширения возможностей противогазов по защите от СДЯВ для них введены дополнительные патроны (ДПГ-1; ДПГ-3). ДПГ-3 в комплекте с противогазом защищает от аммиака, хлора, диметиламина, нитробензола, сероводорода, сероуглерода, синильной кислоты, тетраэтилсвинца, фенола, фосгена, хлористого водорода, хлористого циана и этилмеркаптана. ДПГ-1, кроме того, защищает еще от двуокиси азота, метана хлористого, окиси углерода и окиси этилена.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Детские противогазы.</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До полутора лет используется – КЗД – 4 (камера защиты детская).</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Для детей младшего возраста (начиная с 1,5 лет) –распространен ПДФ-7 (противогаз детский фильтрующий, тип 7). Предназначен для детей, как младшего, так и старшего возрастов. Укомплектован фильтрующе-поглощающей коробкой от взрослого противогаза ГП-5. В качестве лицевой части применяют маски МД пяти ростов.</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Последние годы промышленность выпускала противогазы ПДФ-Д и ПДФ-Ш (противогаз детский фильтрующий, дошкольный или школьный). Они имеют одинаковую фильтрующе-поглощающую коробку ГП-5 и различаются лишь лицевыми частями. Так ПДФ-Д оснащается масками МД-3 (маска детская, тип 3) четырех ростов (1,2,3,4).</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ПДФ-Д предназначен для детей от полутора до семи лет, ПДФ-Ш для детей от 7 до 17 лет. В качестве лицевой части используются маски МД-3 3 и 4 ростов.</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На сегодняшний день наиболее совершенными моделями являются ПДФ-2Д и ПДФ-2Ш для детей дошкольных и школьных возрастов. В комплект входят: фильтрующе-поглощающая коробка ГП-7К, лицевая часть МД-4, коробка не запотевающими пленками и сумка. Масса комплекта: дошкольного – не более 750 г; школьного – не более 850 г.</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Респираторы представляют собой облегченные средства защиты органов дыхания от вредных газов паров, аэрозолей и пыли. Широкое распространение они получили на шахтах, на рудниках, на химически вредных и запыленных предприятиях, при работе с удобрениями и ядохимикатами в сельском хозяйстве. Ими пользуются на АЭС, окалины на металлургических предприятиях, при покрасочных, погрузочных, разгрузочных работах.</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Респиратор Р-2 представляет собой фильтрующую полумаску, снабженную двумя вдыхательными и одним - выдыхательным (с предохранительным экраном) клапанами, оголовьем, состоящим из эластичных и не растягивающихся тесемок, и носовым зажимом.</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Ватно-марлевая повязка изготавливается из куска материи размером 100 на 50см и ваты. Готовая повязка должна закрывать низ подбородка, рот, нос до глазных впадин.</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 средствам защиты кожи относятся:</w:t>
      </w:r>
    </w:p>
    <w:p w:rsidR="00A111B3" w:rsidRPr="004378E8" w:rsidRDefault="00A111B3" w:rsidP="00070C64">
      <w:pPr>
        <w:pStyle w:val="a8"/>
        <w:numPr>
          <w:ilvl w:val="0"/>
          <w:numId w:val="1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защитные комплекты;</w:t>
      </w:r>
    </w:p>
    <w:p w:rsidR="00A111B3" w:rsidRPr="004378E8" w:rsidRDefault="00A111B3" w:rsidP="00070C64">
      <w:pPr>
        <w:pStyle w:val="a8"/>
        <w:numPr>
          <w:ilvl w:val="0"/>
          <w:numId w:val="1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комбинезоны и костюмы, изготовленные из специальной прорезиненной ткани;</w:t>
      </w:r>
    </w:p>
    <w:p w:rsidR="00A111B3" w:rsidRPr="004378E8" w:rsidRDefault="00A111B3" w:rsidP="00070C64">
      <w:pPr>
        <w:pStyle w:val="a8"/>
        <w:numPr>
          <w:ilvl w:val="0"/>
          <w:numId w:val="1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накидки;</w:t>
      </w:r>
    </w:p>
    <w:p w:rsidR="00A111B3" w:rsidRPr="004378E8" w:rsidRDefault="00A111B3" w:rsidP="00070C64">
      <w:pPr>
        <w:pStyle w:val="a8"/>
        <w:numPr>
          <w:ilvl w:val="0"/>
          <w:numId w:val="1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резиновые сапоги и перчатки;</w:t>
      </w:r>
    </w:p>
    <w:p w:rsidR="00A111B3" w:rsidRPr="004378E8" w:rsidRDefault="00A111B3" w:rsidP="00070C64">
      <w:pPr>
        <w:pStyle w:val="a8"/>
        <w:numPr>
          <w:ilvl w:val="0"/>
          <w:numId w:val="1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различные подручные средства.</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Специальные средства защиты кожи подразделяются на изолирующие (воздухонепроницаемые) и фильтрирующие (воздухопроницаемые).</w:t>
      </w:r>
    </w:p>
    <w:p w:rsidR="00087364"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Изолирующие СЗК</w:t>
      </w:r>
      <w:r w:rsidRPr="004378E8">
        <w:rPr>
          <w:rFonts w:ascii="Times New Roman" w:eastAsia="Times New Roman" w:hAnsi="Times New Roman" w:cs="Times New Roman"/>
          <w:sz w:val="28"/>
          <w:szCs w:val="28"/>
          <w:lang w:eastAsia="ru-RU"/>
        </w:rPr>
        <w:t xml:space="preserve"> изготавливаются из воздухонепроницаемых материалов, обычно специальной эластичной и морозостойкой прорезиненной ткани. Они могут быть герметичными и негерметичными. </w:t>
      </w:r>
    </w:p>
    <w:p w:rsidR="00087364"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Герметичные СЗК</w:t>
      </w:r>
      <w:r w:rsidRPr="004378E8">
        <w:rPr>
          <w:rFonts w:ascii="Times New Roman" w:eastAsia="Times New Roman" w:hAnsi="Times New Roman" w:cs="Times New Roman"/>
          <w:sz w:val="28"/>
          <w:szCs w:val="28"/>
          <w:lang w:eastAsia="ru-RU"/>
        </w:rPr>
        <w:t xml:space="preserve"> закрывают все тело и защищают от паров и капель ОВ. </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Негерметичные</w:t>
      </w:r>
      <w:r w:rsidR="00087364" w:rsidRPr="004378E8">
        <w:rPr>
          <w:rFonts w:ascii="Times New Roman" w:eastAsia="Times New Roman" w:hAnsi="Times New Roman" w:cs="Times New Roman"/>
          <w:b/>
          <w:bCs/>
          <w:i/>
          <w:iCs/>
          <w:sz w:val="28"/>
          <w:szCs w:val="28"/>
          <w:lang w:eastAsia="ru-RU"/>
        </w:rPr>
        <w:t xml:space="preserve"> </w:t>
      </w:r>
      <w:r w:rsidRPr="004378E8">
        <w:rPr>
          <w:rFonts w:ascii="Times New Roman" w:eastAsia="Times New Roman" w:hAnsi="Times New Roman" w:cs="Times New Roman"/>
          <w:sz w:val="28"/>
          <w:szCs w:val="28"/>
          <w:lang w:eastAsia="ru-RU"/>
        </w:rPr>
        <w:t>только от капель ОВ. И те и другие СЗК также предохраняют кожные покровы и обмундирование от заражения РВ и БС.</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СЗК оснащаются формирования ГО. На вооружении в настоящее время находится легкий защитный костюм Л-1, защитный фильтрующий комбинезон (ЗФО), общевойсковой защитный комплект (ОЗК).</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Легкий защитный костюм Л-1.</w:t>
      </w:r>
    </w:p>
    <w:p w:rsidR="004D1F9C"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Состоит из рубахи с капюшоном, брюк с чулками, двупалых перчаток, и подшлемника. Размеры Л-1 аналогичны размерам КИХ. Масса Л-1 3 килограмма. </w:t>
      </w:r>
      <w:r w:rsidR="004D1F9C" w:rsidRPr="004378E8">
        <w:rPr>
          <w:rFonts w:ascii="Times New Roman" w:eastAsia="Times New Roman" w:hAnsi="Times New Roman" w:cs="Times New Roman"/>
          <w:sz w:val="28"/>
          <w:szCs w:val="28"/>
          <w:lang w:eastAsia="ru-RU"/>
        </w:rPr>
        <w:t xml:space="preserve">           </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Л-1 обычно используется при ведении радиационной, химической и бактериологической разведки.</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Общевойсковой защитный комплект. ОЗК</w:t>
      </w:r>
    </w:p>
    <w:p w:rsidR="00A111B3" w:rsidRPr="004378E8" w:rsidRDefault="00A111B3" w:rsidP="00B1232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Состоит из плаща, чулок, перчаток. Размеры ОЗК аналогичны размерам КИХ. Масса 5 килограммов. Обычно используется при ведении радиационной, </w:t>
      </w:r>
      <w:r w:rsidRPr="004378E8">
        <w:rPr>
          <w:rFonts w:ascii="Times New Roman" w:eastAsia="Times New Roman" w:hAnsi="Times New Roman" w:cs="Times New Roman"/>
          <w:sz w:val="28"/>
          <w:szCs w:val="28"/>
          <w:lang w:eastAsia="ru-RU"/>
        </w:rPr>
        <w:lastRenderedPageBreak/>
        <w:t>химической и бактериологической разведки, а также для защиты личного состава в условиях радиационного, химического и бактериологического заражения.</w:t>
      </w:r>
    </w:p>
    <w:p w:rsidR="00A0129B" w:rsidRPr="004378E8" w:rsidRDefault="00A0129B" w:rsidP="00B12321">
      <w:pPr>
        <w:spacing w:after="0" w:line="20" w:lineRule="atLeast"/>
        <w:ind w:firstLine="567"/>
        <w:jc w:val="both"/>
        <w:rPr>
          <w:rFonts w:ascii="Times New Roman" w:eastAsia="Times New Roman" w:hAnsi="Times New Roman" w:cs="Times New Roman"/>
          <w:i/>
          <w:iCs/>
          <w:sz w:val="28"/>
          <w:szCs w:val="28"/>
          <w:lang w:val="kk-KZ" w:eastAsia="ru-RU"/>
        </w:rPr>
      </w:pPr>
    </w:p>
    <w:p w:rsidR="00E51103" w:rsidRPr="004378E8" w:rsidRDefault="00E51103" w:rsidP="00E51103">
      <w:pPr>
        <w:spacing w:after="0" w:line="20" w:lineRule="atLeast"/>
        <w:ind w:left="284"/>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r w:rsidRPr="004378E8">
        <w:rPr>
          <w:rFonts w:ascii="Times New Roman" w:eastAsia="Times New Roman" w:hAnsi="Times New Roman" w:cs="Times New Roman"/>
          <w:b/>
          <w:sz w:val="28"/>
          <w:szCs w:val="28"/>
          <w:lang w:eastAsia="ru-RU"/>
        </w:rPr>
        <w:t>:</w:t>
      </w:r>
    </w:p>
    <w:p w:rsidR="00E51103" w:rsidRPr="004378E8" w:rsidRDefault="00E51103" w:rsidP="00E51103">
      <w:pPr>
        <w:spacing w:after="0" w:line="20" w:lineRule="atLeast"/>
        <w:ind w:left="284"/>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Пути</w:t>
      </w:r>
      <w:r w:rsidRPr="004378E8">
        <w:rPr>
          <w:rFonts w:ascii="Times New Roman" w:eastAsia="Times New Roman" w:hAnsi="Times New Roman" w:cs="Times New Roman"/>
          <w:bCs/>
          <w:sz w:val="28"/>
          <w:szCs w:val="28"/>
          <w:lang w:eastAsia="ru-RU"/>
        </w:rPr>
        <w:t xml:space="preserve"> поступления </w:t>
      </w:r>
      <w:r w:rsidRPr="004378E8">
        <w:rPr>
          <w:rFonts w:ascii="Times New Roman" w:eastAsia="Times New Roman" w:hAnsi="Times New Roman" w:cs="Times New Roman"/>
          <w:sz w:val="28"/>
          <w:szCs w:val="28"/>
          <w:lang w:eastAsia="ru-RU"/>
        </w:rPr>
        <w:t>химических веществ в организм.</w:t>
      </w:r>
    </w:p>
    <w:p w:rsidR="00E51103" w:rsidRPr="004378E8" w:rsidRDefault="00E51103" w:rsidP="00E51103">
      <w:pPr>
        <w:spacing w:after="0" w:line="20" w:lineRule="atLeast"/>
        <w:ind w:left="284"/>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2. </w:t>
      </w:r>
      <w:r w:rsidRPr="004378E8">
        <w:rPr>
          <w:rFonts w:ascii="Times New Roman" w:eastAsia="Times New Roman" w:hAnsi="Times New Roman" w:cs="Times New Roman"/>
          <w:bCs/>
          <w:sz w:val="28"/>
          <w:szCs w:val="28"/>
          <w:lang w:eastAsia="ru-RU"/>
        </w:rPr>
        <w:t>К средствам защиты кожи относятся:</w:t>
      </w:r>
    </w:p>
    <w:p w:rsidR="00E51103" w:rsidRPr="004378E8" w:rsidRDefault="00E51103" w:rsidP="00E51103">
      <w:pPr>
        <w:spacing w:after="0" w:line="20" w:lineRule="atLeast"/>
        <w:ind w:left="284"/>
        <w:jc w:val="both"/>
        <w:rPr>
          <w:rFonts w:ascii="Times New Roman" w:eastAsia="Times New Roman" w:hAnsi="Times New Roman" w:cs="Times New Roman"/>
          <w:iCs/>
          <w:sz w:val="28"/>
          <w:szCs w:val="28"/>
          <w:lang w:val="kk-KZ" w:eastAsia="ru-RU"/>
        </w:rPr>
      </w:pPr>
      <w:r w:rsidRPr="004378E8">
        <w:rPr>
          <w:rFonts w:ascii="Times New Roman" w:eastAsia="Times New Roman" w:hAnsi="Times New Roman" w:cs="Times New Roman"/>
          <w:iCs/>
          <w:sz w:val="28"/>
          <w:szCs w:val="28"/>
          <w:lang w:eastAsia="ru-RU"/>
        </w:rPr>
        <w:t xml:space="preserve">3. </w:t>
      </w:r>
      <w:r w:rsidRPr="004378E8">
        <w:rPr>
          <w:rFonts w:ascii="Times New Roman" w:eastAsia="Times New Roman" w:hAnsi="Times New Roman" w:cs="Times New Roman"/>
          <w:sz w:val="28"/>
          <w:szCs w:val="28"/>
          <w:lang w:eastAsia="ru-RU"/>
        </w:rPr>
        <w:t>Охарактеризуйте и</w:t>
      </w:r>
      <w:r w:rsidRPr="004378E8">
        <w:rPr>
          <w:rFonts w:ascii="Times New Roman" w:eastAsia="Times New Roman" w:hAnsi="Times New Roman" w:cs="Times New Roman"/>
          <w:iCs/>
          <w:sz w:val="28"/>
          <w:szCs w:val="28"/>
          <w:lang w:eastAsia="ru-RU"/>
        </w:rPr>
        <w:t>золирующие СЗК</w:t>
      </w:r>
    </w:p>
    <w:p w:rsidR="004D1F9C" w:rsidRPr="004378E8" w:rsidRDefault="004D1F9C" w:rsidP="00E51103">
      <w:pPr>
        <w:spacing w:after="0" w:line="20" w:lineRule="atLeast"/>
        <w:jc w:val="both"/>
        <w:rPr>
          <w:rFonts w:ascii="Times New Roman" w:eastAsia="Times New Roman" w:hAnsi="Times New Roman" w:cs="Times New Roman"/>
          <w:sz w:val="28"/>
          <w:szCs w:val="28"/>
          <w:lang w:val="kk-KZ" w:eastAsia="ru-RU"/>
        </w:rPr>
      </w:pPr>
    </w:p>
    <w:p w:rsidR="00E51103" w:rsidRPr="004378E8" w:rsidRDefault="00E51103" w:rsidP="00E51103">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 xml:space="preserve">     Список рекомендуемой литературы</w:t>
      </w:r>
    </w:p>
    <w:p w:rsidR="00E51103" w:rsidRPr="004378E8" w:rsidRDefault="00E51103"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E51103" w:rsidRPr="004378E8" w:rsidRDefault="00D53E03"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hyperlink r:id="rId10" w:history="1">
        <w:r w:rsidR="00E51103" w:rsidRPr="004378E8">
          <w:rPr>
            <w:rStyle w:val="af"/>
            <w:rFonts w:ascii="Times New Roman" w:hAnsi="Times New Roman" w:cs="Times New Roman"/>
            <w:sz w:val="28"/>
            <w:szCs w:val="28"/>
          </w:rPr>
          <w:t>https://laborprotection.3dn.ru/book</w:t>
        </w:r>
      </w:hyperlink>
    </w:p>
    <w:p w:rsidR="00E51103" w:rsidRPr="004378E8" w:rsidRDefault="00D53E03"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hyperlink r:id="rId11" w:history="1">
        <w:r w:rsidR="00E51103" w:rsidRPr="004378E8">
          <w:rPr>
            <w:rStyle w:val="af"/>
            <w:rFonts w:ascii="Times New Roman" w:hAnsi="Times New Roman" w:cs="Times New Roman"/>
            <w:sz w:val="28"/>
            <w:szCs w:val="28"/>
          </w:rPr>
          <w:t>https://adilet.zan.kz</w:t>
        </w:r>
      </w:hyperlink>
    </w:p>
    <w:p w:rsidR="004D1F9C" w:rsidRPr="004378E8" w:rsidRDefault="00D53E03"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hyperlink r:id="rId12" w:history="1">
        <w:r w:rsidR="00E51103" w:rsidRPr="004378E8">
          <w:rPr>
            <w:rStyle w:val="af"/>
            <w:rFonts w:ascii="Times New Roman" w:hAnsi="Times New Roman" w:cs="Times New Roman"/>
            <w:sz w:val="28"/>
            <w:szCs w:val="28"/>
          </w:rPr>
          <w:t>https://docs.cntd.ru</w:t>
        </w:r>
      </w:hyperlink>
    </w:p>
    <w:p w:rsidR="00E51103" w:rsidRPr="004378E8" w:rsidRDefault="004D1F9C"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r w:rsidRPr="004378E8">
        <w:rPr>
          <w:rFonts w:ascii="Times New Roman" w:hAnsi="Times New Roman" w:cs="Times New Roman"/>
          <w:sz w:val="28"/>
          <w:szCs w:val="28"/>
        </w:rPr>
        <w:t>https://rcycle.net</w:t>
      </w:r>
    </w:p>
    <w:p w:rsidR="00E51103" w:rsidRPr="004378E8" w:rsidRDefault="00D53E03" w:rsidP="00070C64">
      <w:pPr>
        <w:pStyle w:val="a8"/>
        <w:numPr>
          <w:ilvl w:val="0"/>
          <w:numId w:val="22"/>
        </w:numPr>
        <w:spacing w:after="0" w:line="20" w:lineRule="atLeast"/>
        <w:jc w:val="both"/>
        <w:rPr>
          <w:rFonts w:ascii="Times New Roman" w:eastAsia="Times New Roman" w:hAnsi="Times New Roman" w:cs="Times New Roman"/>
          <w:sz w:val="28"/>
          <w:szCs w:val="28"/>
          <w:lang w:eastAsia="ru-RU"/>
        </w:rPr>
      </w:pPr>
      <w:hyperlink r:id="rId13" w:history="1">
        <w:r w:rsidR="00E51103" w:rsidRPr="004378E8">
          <w:rPr>
            <w:rStyle w:val="af"/>
            <w:rFonts w:ascii="Times New Roman" w:hAnsi="Times New Roman" w:cs="Times New Roman"/>
            <w:sz w:val="28"/>
            <w:szCs w:val="28"/>
          </w:rPr>
          <w:t>https://online.zakon.kz</w:t>
        </w:r>
      </w:hyperlink>
    </w:p>
    <w:p w:rsidR="004A26CA" w:rsidRPr="004378E8" w:rsidRDefault="004A26CA" w:rsidP="00B12321">
      <w:pPr>
        <w:spacing w:after="0" w:line="20" w:lineRule="atLeast"/>
        <w:jc w:val="both"/>
        <w:rPr>
          <w:rFonts w:ascii="Times New Roman" w:eastAsia="Times New Roman" w:hAnsi="Times New Roman" w:cs="Times New Roman"/>
          <w:sz w:val="28"/>
          <w:szCs w:val="28"/>
          <w:lang w:eastAsia="ru-RU"/>
        </w:rPr>
      </w:pPr>
    </w:p>
    <w:p w:rsidR="0057459F" w:rsidRPr="004378E8" w:rsidRDefault="0057459F" w:rsidP="00377B7B">
      <w:pPr>
        <w:pStyle w:val="1"/>
        <w:spacing w:before="0" w:beforeAutospacing="0" w:after="0" w:afterAutospacing="0" w:line="20" w:lineRule="atLeast"/>
        <w:ind w:firstLine="567"/>
        <w:jc w:val="both"/>
        <w:rPr>
          <w:sz w:val="28"/>
          <w:szCs w:val="28"/>
          <w:lang w:val="kk-KZ"/>
        </w:rPr>
      </w:pPr>
    </w:p>
    <w:p w:rsidR="0057459F" w:rsidRPr="004378E8" w:rsidRDefault="00377B7B" w:rsidP="00377B7B">
      <w:pPr>
        <w:pStyle w:val="1"/>
        <w:spacing w:before="0" w:beforeAutospacing="0" w:after="0" w:afterAutospacing="0" w:line="20" w:lineRule="atLeast"/>
        <w:ind w:firstLine="567"/>
        <w:jc w:val="both"/>
        <w:rPr>
          <w:sz w:val="28"/>
          <w:szCs w:val="28"/>
          <w:lang w:val="kk-KZ"/>
        </w:rPr>
      </w:pPr>
      <w:r w:rsidRPr="004378E8">
        <w:rPr>
          <w:sz w:val="28"/>
          <w:szCs w:val="28"/>
        </w:rPr>
        <w:t xml:space="preserve">Тема № </w:t>
      </w:r>
      <w:r w:rsidRPr="004378E8">
        <w:rPr>
          <w:sz w:val="28"/>
          <w:szCs w:val="28"/>
          <w:lang w:val="kk-KZ"/>
        </w:rPr>
        <w:t>3</w:t>
      </w:r>
      <w:r w:rsidRPr="004378E8">
        <w:rPr>
          <w:sz w:val="28"/>
          <w:szCs w:val="28"/>
        </w:rPr>
        <w:t xml:space="preserve"> </w:t>
      </w:r>
      <w:r w:rsidR="004D1F9C" w:rsidRPr="004378E8">
        <w:rPr>
          <w:sz w:val="28"/>
          <w:szCs w:val="28"/>
        </w:rPr>
        <w:t>Классификация землетрясений. Шкалы измерения силы землетрясения. Действия работников и населения при землетрясениях.</w:t>
      </w:r>
    </w:p>
    <w:p w:rsidR="004D1F9C" w:rsidRPr="004378E8" w:rsidRDefault="004D1F9C" w:rsidP="00377B7B">
      <w:pPr>
        <w:pStyle w:val="1"/>
        <w:spacing w:before="0" w:beforeAutospacing="0" w:after="0" w:afterAutospacing="0" w:line="20" w:lineRule="atLeast"/>
        <w:ind w:firstLine="567"/>
        <w:jc w:val="both"/>
        <w:rPr>
          <w:sz w:val="28"/>
          <w:szCs w:val="28"/>
        </w:rPr>
      </w:pPr>
    </w:p>
    <w:p w:rsidR="00377B7B" w:rsidRPr="004378E8" w:rsidRDefault="00377B7B" w:rsidP="00377B7B">
      <w:pPr>
        <w:pStyle w:val="1"/>
        <w:spacing w:before="0" w:beforeAutospacing="0" w:after="0" w:afterAutospacing="0" w:line="20" w:lineRule="atLeast"/>
        <w:ind w:firstLine="567"/>
        <w:jc w:val="both"/>
        <w:rPr>
          <w:sz w:val="28"/>
          <w:szCs w:val="28"/>
          <w:lang w:val="kk-KZ"/>
        </w:rPr>
      </w:pPr>
      <w:r w:rsidRPr="004378E8">
        <w:rPr>
          <w:sz w:val="28"/>
          <w:szCs w:val="28"/>
        </w:rPr>
        <w:t xml:space="preserve">Цель: </w:t>
      </w:r>
      <w:r w:rsidRPr="004378E8">
        <w:rPr>
          <w:b w:val="0"/>
          <w:bCs w:val="0"/>
          <w:kern w:val="0"/>
          <w:sz w:val="28"/>
          <w:szCs w:val="28"/>
        </w:rPr>
        <w:t>дать характеристику организационно-практическим мерам безопасности при землетрясениях.</w:t>
      </w:r>
    </w:p>
    <w:p w:rsidR="00377B7B" w:rsidRPr="004378E8" w:rsidRDefault="00AA5E71" w:rsidP="00377B7B">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val="kk-KZ" w:eastAsia="ru-RU"/>
        </w:rPr>
        <w:t xml:space="preserve">        </w:t>
      </w:r>
      <w:r w:rsidR="00377B7B" w:rsidRPr="004378E8">
        <w:rPr>
          <w:rFonts w:ascii="Times New Roman" w:eastAsia="Times New Roman" w:hAnsi="Times New Roman" w:cs="Times New Roman"/>
          <w:b/>
          <w:sz w:val="28"/>
          <w:szCs w:val="28"/>
          <w:lang w:eastAsia="ru-RU"/>
        </w:rPr>
        <w:t>Ключевые слова:</w:t>
      </w:r>
      <w:r w:rsidR="00377B7B" w:rsidRPr="004378E8">
        <w:rPr>
          <w:rFonts w:ascii="Times New Roman" w:eastAsia="Times New Roman" w:hAnsi="Times New Roman" w:cs="Times New Roman"/>
          <w:sz w:val="28"/>
          <w:szCs w:val="28"/>
          <w:lang w:eastAsia="ru-RU"/>
        </w:rPr>
        <w:t xml:space="preserve"> землетрясения, меры безопасности. Стихийные бедствия, очаг поражения, шкала интенсивности</w:t>
      </w:r>
    </w:p>
    <w:p w:rsidR="00377B7B" w:rsidRPr="004378E8" w:rsidRDefault="00377B7B" w:rsidP="00377B7B">
      <w:pPr>
        <w:spacing w:after="0" w:line="20" w:lineRule="atLeast"/>
        <w:ind w:firstLine="567"/>
        <w:jc w:val="both"/>
        <w:rPr>
          <w:rFonts w:ascii="Times New Roman" w:eastAsia="Times New Roman" w:hAnsi="Times New Roman" w:cs="Times New Roman"/>
          <w:b/>
          <w:sz w:val="28"/>
          <w:szCs w:val="28"/>
          <w:lang w:val="kk-KZ" w:eastAsia="ru-RU"/>
        </w:rPr>
      </w:pPr>
      <w:r w:rsidRPr="004378E8">
        <w:rPr>
          <w:rFonts w:ascii="Times New Roman" w:eastAsia="Times New Roman" w:hAnsi="Times New Roman" w:cs="Times New Roman"/>
          <w:b/>
          <w:sz w:val="28"/>
          <w:szCs w:val="28"/>
          <w:lang w:eastAsia="ru-RU"/>
        </w:rPr>
        <w:t>План</w:t>
      </w:r>
      <w:r w:rsidR="009134CF" w:rsidRPr="004378E8">
        <w:rPr>
          <w:rFonts w:ascii="Times New Roman" w:eastAsia="Times New Roman" w:hAnsi="Times New Roman" w:cs="Times New Roman"/>
          <w:b/>
          <w:sz w:val="28"/>
          <w:szCs w:val="28"/>
          <w:lang w:val="kk-KZ" w:eastAsia="ru-RU"/>
        </w:rPr>
        <w:t>:</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Стихийные бедствия</w:t>
      </w:r>
    </w:p>
    <w:p w:rsidR="0057459F" w:rsidRPr="004378E8" w:rsidRDefault="00377B7B" w:rsidP="0057459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2. </w:t>
      </w:r>
      <w:r w:rsidR="0057459F" w:rsidRPr="004378E8">
        <w:rPr>
          <w:rFonts w:ascii="Times New Roman" w:eastAsia="Times New Roman" w:hAnsi="Times New Roman" w:cs="Times New Roman"/>
          <w:sz w:val="28"/>
          <w:szCs w:val="28"/>
          <w:lang w:eastAsia="ru-RU"/>
        </w:rPr>
        <w:t xml:space="preserve">Шкалы измерения силы землетрясения. </w:t>
      </w:r>
    </w:p>
    <w:p w:rsidR="0057459F" w:rsidRPr="004378E8" w:rsidRDefault="0057459F" w:rsidP="0057459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Действия работников и населения при землетрясениях.</w:t>
      </w:r>
    </w:p>
    <w:p w:rsidR="006850F3" w:rsidRPr="004378E8" w:rsidRDefault="006850F3" w:rsidP="006850F3">
      <w:pPr>
        <w:pStyle w:val="a3"/>
        <w:spacing w:before="0" w:beforeAutospacing="0" w:after="0" w:afterAutospacing="0"/>
        <w:ind w:firstLine="567"/>
        <w:jc w:val="both"/>
        <w:rPr>
          <w:sz w:val="28"/>
          <w:szCs w:val="28"/>
        </w:rPr>
      </w:pPr>
    </w:p>
    <w:p w:rsidR="006850F3" w:rsidRPr="004378E8" w:rsidRDefault="006850F3" w:rsidP="006850F3">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Последовательность и сроки выполнения работ устанавливает начальник гражданской обороны объекта, оказавшегося в зоне землетрясения.</w:t>
      </w:r>
    </w:p>
    <w:p w:rsidR="006850F3" w:rsidRPr="004378E8" w:rsidRDefault="006850F3" w:rsidP="006850F3">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sz w:val="28"/>
          <w:szCs w:val="28"/>
          <w:lang w:eastAsia="ru-RU"/>
        </w:rPr>
        <w:t>Землетрясение</w:t>
      </w:r>
      <w:r w:rsidRPr="004378E8">
        <w:rPr>
          <w:rFonts w:ascii="Times New Roman" w:eastAsia="Times New Roman" w:hAnsi="Times New Roman" w:cs="Times New Roman"/>
          <w:sz w:val="28"/>
          <w:szCs w:val="28"/>
          <w:lang w:eastAsia="ru-RU"/>
        </w:rPr>
        <w:t xml:space="preserve"> – сейсмическое явление, возникающее в результате внезапных смещений и разрывов в земной коре или верхней части мантии, передающееся на большие расстояния в виде резких колебаний, приводящих к разрушению зданий, сооружений, пожарам и человеческим жертвам.</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sz w:val="28"/>
          <w:szCs w:val="28"/>
          <w:lang w:eastAsia="ru-RU"/>
        </w:rPr>
        <w:t>Литосфера</w:t>
      </w:r>
      <w:r w:rsidRPr="004378E8">
        <w:rPr>
          <w:rFonts w:ascii="Times New Roman" w:eastAsia="Times New Roman" w:hAnsi="Times New Roman" w:cs="Times New Roman"/>
          <w:sz w:val="28"/>
          <w:szCs w:val="28"/>
          <w:lang w:eastAsia="ru-RU"/>
        </w:rPr>
        <w:t xml:space="preserve"> - это твердая часть земной оболочки, простирающаяся до глубины 100-150 км. Она включает земную кору  (мощность которой достигает 15-60 км) и часть верхней мантии, которая кору подстилает. Она разделена на плиты. Одни из них - велики (например, Тихоокеанская, Североамериканская и Евразийская), другие - меньше (Аравийская, Индийская плиты). </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 xml:space="preserve">Плиты перемещаются по пластичной подстилающей прослойке, именуемой астеносферой. Это природное явление, не всегда поддающееся предсказаниям, наносит ущерб. </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мире ежегодно регистрируется 15000 землетрясений, из которых 300 обладают разрушительной силой. Интенсивность землетрясений измеряется по 9-балльной шкале Рихтера. </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Американский сейсмолог Чарльз Рихтер заметил, что амплитуды колебаний волн на сейсмографе тем шире, чем тяжелее землетрясение. Рихтер предложил определять силу землетрясения по 12-балльной шкале. Нулевая отметка на сейсмографе обозначает абсолютное спокойствие почвы, один балл указывает на слабый толчок, каждый последующий балл означает толчок в десять раз сильнее предыдущего. Так, 9-балльное землетрясение в 10 раз сильнее 8-балльного, в сто раз превосходит 7-балльное и, наконец, в сто миллионов раз сильнее, чем колебание почвы в 1 балл. Ежегодно нашу планету сотрясает более миллиона раз. 99,5% этих землетрясений легкие, их сила не превышает по шкале Рихтера 2,5 балла.</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Стихийные бедствия</w:t>
      </w:r>
      <w:r w:rsidRPr="004378E8">
        <w:rPr>
          <w:rFonts w:ascii="Times New Roman" w:eastAsia="Times New Roman" w:hAnsi="Times New Roman" w:cs="Times New Roman"/>
          <w:sz w:val="28"/>
          <w:szCs w:val="28"/>
          <w:lang w:eastAsia="ru-RU"/>
        </w:rPr>
        <w:t xml:space="preserve"> – это катастрофические природные явления, приводящие к внезапным нарушением жизнедеятельности людей, разрушением и уничтожению материальных ценностей, авариям и катастрофам в промышленности, на транспорте и в хозяйстве.</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Землетрясения</w:t>
      </w:r>
      <w:r w:rsidRPr="004378E8">
        <w:rPr>
          <w:rFonts w:ascii="Times New Roman" w:eastAsia="Times New Roman" w:hAnsi="Times New Roman" w:cs="Times New Roman"/>
          <w:sz w:val="28"/>
          <w:szCs w:val="28"/>
          <w:lang w:eastAsia="ru-RU"/>
        </w:rPr>
        <w:t>, возникающие от подземных толчков и колебаний земной поверхности вследствие тектонических процессов, являются наиболее опасными и разрушительными стихийными бедствиями. Образующаяся при этом энергия распространяется от очага землетрясения в виде сейсмических волн, воздействие которых на здания приводит к их повреждению или разрушению.</w:t>
      </w:r>
    </w:p>
    <w:p w:rsidR="00181848"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Очагом поражения при землетрясении</w:t>
      </w:r>
      <w:r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называется территория, в пределах которой произошли массовые разрушения и повреждения зданий, сооружений и других объектов, сопровождающиеся поражениями и гибелью людей, животных, растений</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sz w:val="28"/>
          <w:szCs w:val="28"/>
          <w:lang w:eastAsia="ru-RU"/>
        </w:rPr>
        <w:t>Очаг или гипоцентр землетрясения</w:t>
      </w:r>
      <w:r w:rsidRPr="004378E8">
        <w:rPr>
          <w:rFonts w:ascii="Times New Roman" w:eastAsia="Times New Roman" w:hAnsi="Times New Roman" w:cs="Times New Roman"/>
          <w:sz w:val="28"/>
          <w:szCs w:val="28"/>
          <w:lang w:eastAsia="ru-RU"/>
        </w:rPr>
        <w:t xml:space="preserve"> - это место в земных недрах, где землетрясение зарождается. </w:t>
      </w:r>
    </w:p>
    <w:p w:rsidR="00181848" w:rsidRPr="004378E8" w:rsidRDefault="00181848" w:rsidP="001818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i/>
          <w:sz w:val="28"/>
          <w:szCs w:val="28"/>
          <w:lang w:eastAsia="ru-RU"/>
        </w:rPr>
        <w:t>Эпицентр</w:t>
      </w:r>
      <w:r w:rsidRPr="004378E8">
        <w:rPr>
          <w:rFonts w:ascii="Times New Roman" w:eastAsia="Times New Roman" w:hAnsi="Times New Roman" w:cs="Times New Roman"/>
          <w:sz w:val="28"/>
          <w:szCs w:val="28"/>
          <w:lang w:eastAsia="ru-RU"/>
        </w:rPr>
        <w:t xml:space="preserve"> - место на поверхности земли, которое расположено наиболее близко к очагу. Землетрясения на Земле распределяются неравномерно. Они сосредоточены в отдельных узких зонах. Некоторые эпицентры приурочены к материкам, другие - к их окраинам, третьи - к дну океанов. Новые данные об эволюции земной коры подтвердили, что упомянутые зоны являются границами литосферных плит. </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Очаги массового поражения возникают обычно в районе (зоне) землетрясения, где интенсивность его по шкале Рихтера составляет VII—VIII баллов и более; при этом большинство зданий и сооружений получает средние и сильные разрушения.</w:t>
      </w:r>
    </w:p>
    <w:p w:rsidR="00377B7B" w:rsidRPr="004378E8" w:rsidRDefault="00377B7B" w:rsidP="00377B7B">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Важнейшее значение при спасении людей из очага поражения имеет фактор времени: от сроков выполнения, оснащенности и квалификации спасательных подразделений зависит жизнь пострадавших.</w:t>
      </w:r>
    </w:p>
    <w:p w:rsidR="00377B7B" w:rsidRPr="004378E8" w:rsidRDefault="00377B7B" w:rsidP="00377B7B">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Землетрясения являются наиболее грозными стихийными бедствиями по числу жертв, размерам ущерба, по величине охваченных ими территорий и по трудности </w:t>
      </w:r>
      <w:r w:rsidRPr="004378E8">
        <w:rPr>
          <w:rFonts w:ascii="Times New Roman" w:eastAsia="Times New Roman" w:hAnsi="Times New Roman" w:cs="Times New Roman"/>
          <w:sz w:val="28"/>
          <w:szCs w:val="28"/>
          <w:lang w:eastAsia="ru-RU"/>
        </w:rPr>
        <w:lastRenderedPageBreak/>
        <w:t>защиты от них. Этому способствует и психологический фактор. Несмотря на усилия сейсмологов, землетрясения часто происходят неожиданно.</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Существуют 4 типа землетрясений</w:t>
      </w:r>
      <w:r w:rsidRPr="004378E8">
        <w:rPr>
          <w:rFonts w:ascii="Times New Roman" w:eastAsia="Times New Roman" w:hAnsi="Times New Roman" w:cs="Times New Roman"/>
          <w:sz w:val="28"/>
          <w:szCs w:val="28"/>
          <w:lang w:eastAsia="ru-RU"/>
        </w:rPr>
        <w:t>:</w:t>
      </w:r>
    </w:p>
    <w:p w:rsidR="00377B7B" w:rsidRPr="004378E8" w:rsidRDefault="00377B7B" w:rsidP="00070C64">
      <w:pPr>
        <w:pStyle w:val="a8"/>
        <w:numPr>
          <w:ilvl w:val="0"/>
          <w:numId w:val="3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тектонические землетрясения, которые вызываются движениями земных пластов, литосферных плит;</w:t>
      </w:r>
    </w:p>
    <w:p w:rsidR="00377B7B" w:rsidRPr="004378E8" w:rsidRDefault="00377B7B" w:rsidP="00070C64">
      <w:pPr>
        <w:pStyle w:val="a8"/>
        <w:numPr>
          <w:ilvl w:val="0"/>
          <w:numId w:val="3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вулканические – вызываются движениями магмы по каналу вулканов (во время оживления вулканов);</w:t>
      </w:r>
    </w:p>
    <w:p w:rsidR="00377B7B" w:rsidRPr="004378E8" w:rsidRDefault="00377B7B" w:rsidP="00070C64">
      <w:pPr>
        <w:pStyle w:val="a8"/>
        <w:numPr>
          <w:ilvl w:val="0"/>
          <w:numId w:val="3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обвальные – вызываются обвалами и провалами земли;</w:t>
      </w:r>
    </w:p>
    <w:p w:rsidR="00377B7B" w:rsidRPr="004378E8" w:rsidRDefault="00377B7B" w:rsidP="00070C64">
      <w:pPr>
        <w:pStyle w:val="a8"/>
        <w:numPr>
          <w:ilvl w:val="0"/>
          <w:numId w:val="35"/>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техногенные – вызываются деятельностью человека (строительство водохранилищ, откачка нефти, газа, подземных вод).</w:t>
      </w:r>
    </w:p>
    <w:p w:rsidR="00377B7B" w:rsidRPr="004378E8" w:rsidRDefault="00377B7B" w:rsidP="00377B7B">
      <w:pPr>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Для оценки и сравнения землетрясений используются шкала магнитуд (например, шкала Рихтера) и различные шкалы интенсивности.</w:t>
      </w:r>
    </w:p>
    <w:p w:rsidR="00813A37" w:rsidRPr="004378E8" w:rsidRDefault="00813A37" w:rsidP="00377B7B">
      <w:pPr>
        <w:spacing w:after="0" w:line="20" w:lineRule="atLeast"/>
        <w:jc w:val="both"/>
        <w:rPr>
          <w:rFonts w:ascii="Times New Roman" w:eastAsia="Times New Roman" w:hAnsi="Times New Roman" w:cs="Times New Roman"/>
          <w:sz w:val="28"/>
          <w:szCs w:val="28"/>
          <w:lang w:val="kk-KZ" w:eastAsia="ru-RU"/>
        </w:rPr>
      </w:pPr>
    </w:p>
    <w:p w:rsidR="00813A37" w:rsidRPr="004378E8" w:rsidRDefault="00813A37" w:rsidP="00692AFA">
      <w:pPr>
        <w:tabs>
          <w:tab w:val="left" w:pos="1276"/>
        </w:tabs>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val="kk-KZ" w:eastAsia="ru-RU"/>
        </w:rPr>
        <w:tab/>
      </w:r>
      <w:r w:rsidRPr="004378E8">
        <w:rPr>
          <w:rFonts w:ascii="Times New Roman" w:hAnsi="Times New Roman"/>
          <w:b/>
          <w:noProof/>
          <w:sz w:val="24"/>
          <w:szCs w:val="24"/>
          <w:lang w:eastAsia="ru-RU"/>
        </w:rPr>
        <w:drawing>
          <wp:inline distT="0" distB="0" distL="0" distR="0">
            <wp:extent cx="4753922" cy="1673693"/>
            <wp:effectExtent l="19050" t="0" r="8578" b="0"/>
            <wp:docPr id="2" name="Рисунок 33" descr="C:\Users\Администратор\Desktop\Новая папка\VIEWmax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C:\Users\Администратор\Desktop\Новая папка\VIEWmaxFULL.png"/>
                    <pic:cNvPicPr>
                      <a:picLocks noChangeAspect="1" noChangeArrowheads="1"/>
                    </pic:cNvPicPr>
                  </pic:nvPicPr>
                  <pic:blipFill>
                    <a:blip r:embed="rId14"/>
                    <a:srcRect/>
                    <a:stretch>
                      <a:fillRect/>
                    </a:stretch>
                  </pic:blipFill>
                  <pic:spPr bwMode="auto">
                    <a:xfrm>
                      <a:off x="0" y="0"/>
                      <a:ext cx="4794770" cy="1688074"/>
                    </a:xfrm>
                    <a:prstGeom prst="rect">
                      <a:avLst/>
                    </a:prstGeom>
                    <a:noFill/>
                    <a:ln w="9525">
                      <a:noFill/>
                      <a:miter lim="800000"/>
                      <a:headEnd/>
                      <a:tailEnd/>
                    </a:ln>
                  </pic:spPr>
                </pic:pic>
              </a:graphicData>
            </a:graphic>
          </wp:inline>
        </w:drawing>
      </w:r>
    </w:p>
    <w:p w:rsidR="00813A37" w:rsidRPr="004378E8" w:rsidRDefault="00813A37" w:rsidP="00692AFA">
      <w:pPr>
        <w:spacing w:after="0" w:line="20" w:lineRule="atLeast"/>
        <w:jc w:val="center"/>
        <w:rPr>
          <w:rFonts w:ascii="Times New Roman" w:eastAsia="Times New Roman" w:hAnsi="Times New Roman" w:cs="Times New Roman"/>
          <w:sz w:val="28"/>
          <w:szCs w:val="28"/>
          <w:lang w:val="kk-KZ" w:eastAsia="ru-RU"/>
        </w:rPr>
      </w:pPr>
      <w:r w:rsidRPr="004378E8">
        <w:rPr>
          <w:rFonts w:ascii="Times New Roman" w:hAnsi="Times New Roman"/>
          <w:b/>
          <w:noProof/>
          <w:sz w:val="24"/>
          <w:szCs w:val="24"/>
          <w:lang w:eastAsia="ru-RU"/>
        </w:rPr>
        <w:drawing>
          <wp:inline distT="0" distB="0" distL="0" distR="0">
            <wp:extent cx="4657881" cy="1677287"/>
            <wp:effectExtent l="19050" t="0" r="9369" b="0"/>
            <wp:docPr id="4" name="Рисунок 34" descr="C:\Users\Администратор\Desktop\Новая папка\fimg835596_34_Vu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C:\Users\Администратор\Desktop\Новая папка\fimg835596_34_Vulkan.jpg"/>
                    <pic:cNvPicPr>
                      <a:picLocks noChangeAspect="1" noChangeArrowheads="1"/>
                    </pic:cNvPicPr>
                  </pic:nvPicPr>
                  <pic:blipFill>
                    <a:blip r:embed="rId15"/>
                    <a:srcRect b="11809"/>
                    <a:stretch>
                      <a:fillRect/>
                    </a:stretch>
                  </pic:blipFill>
                  <pic:spPr bwMode="auto">
                    <a:xfrm>
                      <a:off x="0" y="0"/>
                      <a:ext cx="4669585" cy="1681502"/>
                    </a:xfrm>
                    <a:prstGeom prst="rect">
                      <a:avLst/>
                    </a:prstGeom>
                    <a:noFill/>
                    <a:ln w="9525">
                      <a:noFill/>
                      <a:miter lim="800000"/>
                      <a:headEnd/>
                      <a:tailEnd/>
                    </a:ln>
                  </pic:spPr>
                </pic:pic>
              </a:graphicData>
            </a:graphic>
          </wp:inline>
        </w:drawing>
      </w:r>
    </w:p>
    <w:p w:rsidR="00813A37" w:rsidRPr="004378E8" w:rsidRDefault="00813A37" w:rsidP="00813A37">
      <w:pPr>
        <w:tabs>
          <w:tab w:val="left" w:pos="1626"/>
        </w:tabs>
        <w:spacing w:after="0" w:line="20" w:lineRule="atLeast"/>
        <w:jc w:val="both"/>
        <w:rPr>
          <w:rFonts w:ascii="Times New Roman" w:eastAsia="Times New Roman" w:hAnsi="Times New Roman" w:cs="Times New Roman"/>
          <w:sz w:val="28"/>
          <w:szCs w:val="28"/>
          <w:lang w:val="kk-KZ" w:eastAsia="ru-RU"/>
        </w:rPr>
      </w:pPr>
      <w:r w:rsidRPr="004378E8">
        <w:rPr>
          <w:rFonts w:ascii="Times New Roman" w:hAnsi="Times New Roman"/>
          <w:b/>
          <w:noProof/>
          <w:sz w:val="24"/>
          <w:szCs w:val="24"/>
          <w:lang w:eastAsia="ru-RU"/>
        </w:rPr>
        <w:drawing>
          <wp:inline distT="0" distB="0" distL="0" distR="0">
            <wp:extent cx="3248660" cy="3076575"/>
            <wp:effectExtent l="19050" t="0" r="8890" b="0"/>
            <wp:docPr id="13" name="Рисунок 36" descr="SCI99b15N8-9_H01_009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SCI99b15N8-9_H01_009045.jpg"/>
                    <pic:cNvPicPr>
                      <a:picLocks noChangeAspect="1" noChangeArrowheads="1"/>
                    </pic:cNvPicPr>
                  </pic:nvPicPr>
                  <pic:blipFill>
                    <a:blip r:embed="rId16"/>
                    <a:srcRect/>
                    <a:stretch>
                      <a:fillRect/>
                    </a:stretch>
                  </pic:blipFill>
                  <pic:spPr bwMode="auto">
                    <a:xfrm>
                      <a:off x="0" y="0"/>
                      <a:ext cx="3248660" cy="3076575"/>
                    </a:xfrm>
                    <a:prstGeom prst="rect">
                      <a:avLst/>
                    </a:prstGeom>
                    <a:noFill/>
                    <a:ln w="9525">
                      <a:noFill/>
                      <a:miter lim="800000"/>
                      <a:headEnd/>
                      <a:tailEnd/>
                    </a:ln>
                  </pic:spPr>
                </pic:pic>
              </a:graphicData>
            </a:graphic>
          </wp:inline>
        </w:drawing>
      </w:r>
      <w:r w:rsidRPr="004378E8">
        <w:rPr>
          <w:rFonts w:ascii="Times New Roman" w:hAnsi="Times New Roman"/>
          <w:b/>
          <w:noProof/>
          <w:sz w:val="24"/>
          <w:szCs w:val="24"/>
          <w:lang w:eastAsia="ru-RU"/>
        </w:rPr>
        <w:drawing>
          <wp:inline distT="0" distB="0" distL="0" distR="0">
            <wp:extent cx="2095229" cy="2904842"/>
            <wp:effectExtent l="19050" t="0" r="271" b="0"/>
            <wp:docPr id="16" name="Рисунок 37" descr="tsu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tsu_03.jpg"/>
                    <pic:cNvPicPr>
                      <a:picLocks noChangeAspect="1" noChangeArrowheads="1"/>
                    </pic:cNvPicPr>
                  </pic:nvPicPr>
                  <pic:blipFill>
                    <a:blip r:embed="rId17"/>
                    <a:srcRect/>
                    <a:stretch>
                      <a:fillRect/>
                    </a:stretch>
                  </pic:blipFill>
                  <pic:spPr bwMode="auto">
                    <a:xfrm>
                      <a:off x="0" y="0"/>
                      <a:ext cx="2097939" cy="2908599"/>
                    </a:xfrm>
                    <a:prstGeom prst="rect">
                      <a:avLst/>
                    </a:prstGeom>
                    <a:noFill/>
                    <a:ln w="9525">
                      <a:noFill/>
                      <a:miter lim="800000"/>
                      <a:headEnd/>
                      <a:tailEnd/>
                    </a:ln>
                  </pic:spPr>
                </pic:pic>
              </a:graphicData>
            </a:graphic>
          </wp:inline>
        </w:drawing>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Шкала магнитуд. Шкала Рихтера</w:t>
      </w:r>
    </w:p>
    <w:p w:rsidR="00813A37" w:rsidRPr="004378E8" w:rsidRDefault="0057459F" w:rsidP="00377B7B">
      <w:pPr>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val="kk-KZ" w:eastAsia="ru-RU"/>
        </w:rPr>
        <w:t xml:space="preserve">        </w:t>
      </w:r>
      <w:r w:rsidR="00377B7B" w:rsidRPr="004378E8">
        <w:rPr>
          <w:rFonts w:ascii="Times New Roman" w:eastAsia="Times New Roman" w:hAnsi="Times New Roman" w:cs="Times New Roman"/>
          <w:sz w:val="28"/>
          <w:szCs w:val="28"/>
          <w:lang w:eastAsia="ru-RU"/>
        </w:rPr>
        <w:t xml:space="preserve">Шкала Рихтера содержит условные единицы (от 1 до 9,5) — магнитуды, которые вычисляются по колебаниям, регистрируемым сейсмографом. </w:t>
      </w:r>
    </w:p>
    <w:p w:rsidR="007D1FD7" w:rsidRPr="004378E8" w:rsidRDefault="007D1FD7" w:rsidP="00377B7B">
      <w:pPr>
        <w:spacing w:after="0" w:line="20" w:lineRule="atLeast"/>
        <w:jc w:val="both"/>
        <w:rPr>
          <w:rFonts w:ascii="Times New Roman" w:eastAsia="Times New Roman" w:hAnsi="Times New Roman" w:cs="Times New Roman"/>
          <w:sz w:val="28"/>
          <w:szCs w:val="28"/>
          <w:lang w:val="kk-KZ" w:eastAsia="ru-RU"/>
        </w:rPr>
      </w:pPr>
    </w:p>
    <w:p w:rsidR="00813A37" w:rsidRPr="004378E8" w:rsidRDefault="00813A37" w:rsidP="00813A37">
      <w:pPr>
        <w:spacing w:after="0" w:line="20" w:lineRule="atLeast"/>
        <w:jc w:val="center"/>
        <w:rPr>
          <w:rFonts w:ascii="Times New Roman" w:eastAsia="Times New Roman" w:hAnsi="Times New Roman" w:cs="Times New Roman"/>
          <w:sz w:val="28"/>
          <w:szCs w:val="28"/>
          <w:lang w:val="kk-KZ" w:eastAsia="ru-RU"/>
        </w:rPr>
      </w:pPr>
      <w:r w:rsidRPr="004378E8">
        <w:rPr>
          <w:rFonts w:ascii="Times New Roman" w:hAnsi="Times New Roman"/>
          <w:noProof/>
          <w:color w:val="000000"/>
          <w:sz w:val="24"/>
          <w:szCs w:val="24"/>
          <w:lang w:eastAsia="ru-RU"/>
        </w:rPr>
        <w:drawing>
          <wp:inline distT="0" distB="0" distL="0" distR="0">
            <wp:extent cx="3291840" cy="1710690"/>
            <wp:effectExtent l="19050" t="0" r="3810" b="0"/>
            <wp:docPr id="19" name="Рисунок 38" descr="http://upload.wikimedia.org/wikipedia/commons/thumb/0/0f/Kinemetrics_seismograph.jpg/200px-Kinemetrics_seismo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upload.wikimedia.org/wikipedia/commons/thumb/0/0f/Kinemetrics_seismograph.jpg/200px-Kinemetrics_seismograph.jpg"/>
                    <pic:cNvPicPr>
                      <a:picLocks noChangeAspect="1" noChangeArrowheads="1"/>
                    </pic:cNvPicPr>
                  </pic:nvPicPr>
                  <pic:blipFill>
                    <a:blip r:embed="rId18"/>
                    <a:srcRect/>
                    <a:stretch>
                      <a:fillRect/>
                    </a:stretch>
                  </pic:blipFill>
                  <pic:spPr bwMode="auto">
                    <a:xfrm>
                      <a:off x="0" y="0"/>
                      <a:ext cx="3291840" cy="1710690"/>
                    </a:xfrm>
                    <a:prstGeom prst="rect">
                      <a:avLst/>
                    </a:prstGeom>
                    <a:noFill/>
                    <a:ln w="9525">
                      <a:noFill/>
                      <a:miter lim="800000"/>
                      <a:headEnd/>
                      <a:tailEnd/>
                    </a:ln>
                  </pic:spPr>
                </pic:pic>
              </a:graphicData>
            </a:graphic>
          </wp:inline>
        </w:drawing>
      </w:r>
    </w:p>
    <w:p w:rsidR="00813A37" w:rsidRPr="004378E8" w:rsidRDefault="00813A37" w:rsidP="00377B7B">
      <w:pPr>
        <w:spacing w:after="0" w:line="20" w:lineRule="atLeast"/>
        <w:jc w:val="both"/>
        <w:rPr>
          <w:rFonts w:ascii="Times New Roman" w:eastAsia="Times New Roman" w:hAnsi="Times New Roman" w:cs="Times New Roman"/>
          <w:sz w:val="28"/>
          <w:szCs w:val="28"/>
          <w:lang w:val="kk-KZ" w:eastAsia="ru-RU"/>
        </w:rPr>
      </w:pPr>
    </w:p>
    <w:p w:rsidR="00377B7B" w:rsidRPr="004378E8" w:rsidRDefault="00377B7B" w:rsidP="007D1FD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Эту шкалу часто путают со </w:t>
      </w:r>
      <w:r w:rsidRPr="004378E8">
        <w:rPr>
          <w:rFonts w:ascii="Times New Roman" w:eastAsia="Times New Roman" w:hAnsi="Times New Roman" w:cs="Times New Roman"/>
          <w:b/>
          <w:bCs/>
          <w:sz w:val="28"/>
          <w:szCs w:val="28"/>
          <w:lang w:eastAsia="ru-RU"/>
        </w:rPr>
        <w:t>шкалой интенсивности землетрясения в баллах</w:t>
      </w:r>
      <w:r w:rsidRPr="004378E8">
        <w:rPr>
          <w:rFonts w:ascii="Times New Roman" w:eastAsia="Times New Roman" w:hAnsi="Times New Roman" w:cs="Times New Roman"/>
          <w:sz w:val="28"/>
          <w:szCs w:val="28"/>
          <w:lang w:eastAsia="ru-RU"/>
        </w:rPr>
        <w:t xml:space="preserve"> (по 12-балльной системе), которая основана на внешних проявлениях подземного толчка (воздействие на людей, предметы, строения, природные объекты). Когда происходит землетрясение, то сначала становится известной именно его магнитуда, которая определяется по сейсмограммам, а не интенсивность, которая выясняется только спустя некоторое время, после получения информации о последствиях.</w:t>
      </w:r>
    </w:p>
    <w:p w:rsidR="009134CF" w:rsidRPr="004378E8" w:rsidRDefault="009134CF" w:rsidP="00377B7B">
      <w:pPr>
        <w:spacing w:after="0" w:line="20" w:lineRule="atLeast"/>
        <w:ind w:firstLine="567"/>
        <w:jc w:val="both"/>
        <w:rPr>
          <w:rFonts w:ascii="Times New Roman" w:eastAsia="Times New Roman" w:hAnsi="Times New Roman" w:cs="Times New Roman"/>
          <w:b/>
          <w:bCs/>
          <w:sz w:val="28"/>
          <w:szCs w:val="28"/>
          <w:lang w:eastAsia="ru-RU"/>
        </w:rPr>
      </w:pPr>
    </w:p>
    <w:p w:rsidR="00377B7B" w:rsidRPr="004378E8" w:rsidRDefault="00377B7B" w:rsidP="00377B7B">
      <w:pPr>
        <w:spacing w:after="0" w:line="20" w:lineRule="atLeast"/>
        <w:ind w:firstLine="567"/>
        <w:jc w:val="both"/>
        <w:rPr>
          <w:rFonts w:ascii="Times New Roman" w:eastAsia="Times New Roman" w:hAnsi="Times New Roman" w:cs="Times New Roman"/>
          <w:b/>
          <w:bCs/>
          <w:sz w:val="28"/>
          <w:szCs w:val="28"/>
          <w:lang w:eastAsia="ru-RU"/>
        </w:rPr>
      </w:pPr>
      <w:r w:rsidRPr="004378E8">
        <w:rPr>
          <w:rFonts w:ascii="Times New Roman" w:eastAsia="Times New Roman" w:hAnsi="Times New Roman" w:cs="Times New Roman"/>
          <w:b/>
          <w:bCs/>
          <w:sz w:val="28"/>
          <w:szCs w:val="28"/>
          <w:lang w:eastAsia="ru-RU"/>
        </w:rPr>
        <w:t>Шкала интенсивности</w:t>
      </w:r>
    </w:p>
    <w:p w:rsidR="00964BE2"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Интенсивность</w:t>
      </w:r>
      <w:r w:rsidRPr="004378E8">
        <w:rPr>
          <w:rFonts w:ascii="Times New Roman" w:eastAsia="Times New Roman" w:hAnsi="Times New Roman" w:cs="Times New Roman"/>
          <w:sz w:val="28"/>
          <w:szCs w:val="28"/>
          <w:lang w:eastAsia="ru-RU"/>
        </w:rPr>
        <w:t xml:space="preserve"> является качественной характеристикой землетрясения и указывает на характер и масштаб воздействия землетрясения на поверхность земли, на людей, животных, а также на естественные и искусственные сооружения в районе землетрясения. </w:t>
      </w:r>
    </w:p>
    <w:p w:rsidR="00377B7B" w:rsidRPr="004378E8" w:rsidRDefault="00377B7B" w:rsidP="00377B7B">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мире используется несколько шкал интенсивности: в Европе — европейская макросейсмическая шкала (EMS), в Японии — шкала Японского метеорологического агентства (Shindo), в США и России — модифицированная шкала Меркалли (MM):</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балл (незаметное) — отмечается только специальными приборами</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балла (очень слабое) — ощущается только очень чуткими домашними животными и некоторыми людьми в верхних этажах зданий</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балла (слабое) — ощущается только внутри некоторых зданий, как сотрясение от грузовика</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балла (умеренное) — землетрясение отмечается многими людьми; возможно колебание окон и дверей;</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5 баллов (довольно сильное) — качание висячих предметов, скрип полов, дребезжание стекол, осыпание побелки;</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6 баллов (сильное) — легкое повреждение зданий: тонкие трещины в штукатурке, трещины в печах и т. п.;</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7 баллов (очень сильное) — значительное повреждение зданий; трещины в штукатурке и отламывание отдельных кусков, тонкие трещины в стенах, повреждение дымовых труб; трещины в сырых грунтах;</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8 баллов (разрушительное) — разрушения в зданиях: большие трещины в стенах, падение карнизов, дымовых труб. Оползни и трещины шириной до нескольких сантиметров на склонах гор;</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9 баллов (опустошительное) — обвалы в некоторых зданиях, обрушение стен, перегородок, кровли. Обвалы, осыпи и оползни в горах. Скорость продвижения трещин может достигать 2 см/с;</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10 баллов (уничтожающее) — обвалы во многих зданиях; в остальных — серьёзные повреждения. Трещины в грунте до 1 м шириной, обвалы, оползни. За счет завалов речных долин возникают озёра;</w:t>
      </w:r>
    </w:p>
    <w:p w:rsidR="00377B7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11 баллов (катастрофа) — многочисленные трещины на поверхности Земли, большие обвалы в горах. Общее разрушение зданий;</w:t>
      </w:r>
    </w:p>
    <w:p w:rsidR="00D712FB" w:rsidRPr="004378E8" w:rsidRDefault="00377B7B" w:rsidP="00070C64">
      <w:pPr>
        <w:pStyle w:val="a8"/>
        <w:numPr>
          <w:ilvl w:val="0"/>
          <w:numId w:val="11"/>
        </w:numPr>
        <w:tabs>
          <w:tab w:val="left" w:pos="426"/>
          <w:tab w:val="left" w:pos="993"/>
        </w:tabs>
        <w:spacing w:after="0" w:line="20" w:lineRule="atLeast"/>
        <w:ind w:left="0"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12 баллов (сильная катастрофа) — изменение рельефа в больших размерах. </w:t>
      </w:r>
    </w:p>
    <w:p w:rsidR="00681554" w:rsidRPr="004378E8" w:rsidRDefault="00681554" w:rsidP="00377B7B">
      <w:pPr>
        <w:spacing w:after="0" w:line="20" w:lineRule="atLeast"/>
        <w:jc w:val="both"/>
        <w:rPr>
          <w:rFonts w:ascii="Times New Roman" w:eastAsia="Times New Roman" w:hAnsi="Times New Roman" w:cs="Times New Roman"/>
          <w:sz w:val="28"/>
          <w:szCs w:val="28"/>
          <w:lang w:val="kk-KZ" w:eastAsia="ru-RU"/>
        </w:rPr>
      </w:pPr>
    </w:p>
    <w:p w:rsidR="00377B7B" w:rsidRPr="004378E8" w:rsidRDefault="00377B7B" w:rsidP="006815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Огромные обвалы и оползни. Общее разрушение зданий и сооружений.</w:t>
      </w:r>
    </w:p>
    <w:p w:rsidR="00681554" w:rsidRPr="004378E8" w:rsidRDefault="00377B7B" w:rsidP="00681554">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Из геологических чрезвычайных событий большую опасность вследствие массового характера распространения представляют </w:t>
      </w:r>
      <w:r w:rsidRPr="004378E8">
        <w:rPr>
          <w:rFonts w:ascii="Times New Roman" w:eastAsia="Times New Roman" w:hAnsi="Times New Roman" w:cs="Times New Roman"/>
          <w:b/>
          <w:bCs/>
          <w:sz w:val="28"/>
          <w:szCs w:val="28"/>
          <w:lang w:eastAsia="ru-RU"/>
        </w:rPr>
        <w:t>оползни и сели</w:t>
      </w:r>
      <w:r w:rsidRPr="004378E8">
        <w:rPr>
          <w:rFonts w:ascii="Times New Roman" w:eastAsia="Times New Roman" w:hAnsi="Times New Roman" w:cs="Times New Roman"/>
          <w:sz w:val="28"/>
          <w:szCs w:val="28"/>
          <w:lang w:eastAsia="ru-RU"/>
        </w:rPr>
        <w:t xml:space="preserve">. </w:t>
      </w:r>
    </w:p>
    <w:p w:rsidR="00377B7B" w:rsidRPr="004378E8" w:rsidRDefault="00377B7B" w:rsidP="006815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Селевые потоки возникают в руслах горных рек, при этом резко повышается уровень воды в реке с большим содержанием камня, песка, обломков горных пород, ила. Развитие оползней связано со смещениями больших масс горных пород по склонам под влиянием гравитационных сил. Осадки и землетрясения способствуют образованию оползней.</w:t>
      </w:r>
    </w:p>
    <w:p w:rsidR="009976D0" w:rsidRPr="004378E8" w:rsidRDefault="009976D0" w:rsidP="00EA5D54">
      <w:pPr>
        <w:pStyle w:val="1"/>
        <w:spacing w:before="0" w:beforeAutospacing="0" w:after="0" w:afterAutospacing="0" w:line="20" w:lineRule="atLeast"/>
        <w:ind w:firstLine="567"/>
        <w:jc w:val="both"/>
        <w:rPr>
          <w:sz w:val="28"/>
          <w:szCs w:val="28"/>
        </w:rPr>
      </w:pPr>
    </w:p>
    <w:p w:rsidR="00775601" w:rsidRPr="004378E8" w:rsidRDefault="00775601" w:rsidP="00EA5D54">
      <w:pPr>
        <w:pStyle w:val="1"/>
        <w:spacing w:before="0" w:beforeAutospacing="0" w:after="0" w:afterAutospacing="0" w:line="20" w:lineRule="atLeast"/>
        <w:ind w:firstLine="567"/>
        <w:jc w:val="both"/>
        <w:rPr>
          <w:sz w:val="28"/>
          <w:szCs w:val="28"/>
        </w:rPr>
      </w:pPr>
      <w:r w:rsidRPr="004378E8">
        <w:rPr>
          <w:sz w:val="28"/>
          <w:szCs w:val="28"/>
        </w:rPr>
        <w:t>Правила поведения и действия населения при землетрясениях</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Землетрясения - это специфические явления, происходящие в определенных участках земной коры. Они могут происходить как на суше, так и под водой. Землетрясения всегда поражали людей и своей разрушительной силой, и последствиями, выражающимися в опускании земной коры, активизации вулканической деятельности, образовании цунами и т. д.</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Для человека очень важно знать, где и когда будет землетрясение. Современная наука располагает сведениями о том, где может быть такое стихийное бедствие той или иной силы, но предсказать день и час его пока еще не может.</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Работы по прогнозированию землетрясений ведутся десятки лет, в последние годы в этом направлении наметились определенные успехи.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Предвестниками землетрясений, как это уже установлено, могут быть косвенные признаки. В период, предшествующий землетрясению, например, имеет место поднятие геодезических реперов, изменяются параметры физико-химического состава подземных вод. Эти признаки регистрируются специальными приборами геофизических станций. К предвестникам возможных землетрясений следует отнести также некоторые признаки, которые особенно должно знать население сейсмически опасных районов; это – появление запаха газа в районах, где до этого воздух был чист и ранее подобное явление не отмечалось, беспокойство птиц и домашних животных, вспышки в виде рассеянного света зарниц, искрения близко расположенных, но не касающихся друг друга электрических проводов, голубоватое свечение внутренней поверхности стен домов, самопроизвольное загорание </w:t>
      </w:r>
      <w:r w:rsidRPr="004378E8">
        <w:rPr>
          <w:rFonts w:ascii="Times New Roman" w:eastAsia="Times New Roman" w:hAnsi="Times New Roman" w:cs="Times New Roman"/>
          <w:sz w:val="28"/>
          <w:szCs w:val="28"/>
          <w:lang w:eastAsia="ru-RU"/>
        </w:rPr>
        <w:lastRenderedPageBreak/>
        <w:t>люминесцентных ламп незадолго до подземных толчков. Все эти признаки могут являться основанием для оповещения населения о возможном землетрясении.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Землетрясения всегда вызывали у людей различной степени расстройства психики, проявляющейся в неправильном поведении. Вслед за острой двигательной реакцией часто наступает депрессивное состояние с общей двигательной заторможенностью. В результате этого, как показывает статистика, большая часть получаемых травм среди населения объясняется неосознанными действиями самих пострадавших, обусловливаемыми паническим состоянием и страхом.</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Возможно ли снизить психотравмирующее воздействие землетрясения на человека? Да, возможно, прежде всего, воспитанием у каждого человека чувства высокой гражданственности, мужества, самообладания, дисциплинированности, ответственности за поведение не только самого себя и своих близких, но и окружающих людей по месту жительства, работы или учебы. Воспитанию этих качеств в значительной степени способствует хорошо отлаженная система подготовки населения по гражданской обороне, разъяснительная работа среди населения, всесторонняя агитационно-массовая работа.</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случае оповещения об угрозе землетрясения или появления признаков его необходимо действовать быстро, но спокойно, уверенно и без паники.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заблаговременном оповещении об угрозе землетрясения, прежде чем покинуть квартиру (дом), необходимо выключить нагревательные приборы и газ, если топилась печь – затушить ее; затем нужно одеть детей, стариков и одеться самим, взять необходимые вещи, небольшой запас продуктов питания, медикаменты, документы и выйти на улицу. На улице следует как можно быстрее отойти от зданий и сооружений в направлении площадей, скверов, широких улиц, спортивных площадок, незастроенных участков, строго соблюдая установленный общественный порядок. Если землетрясение началось неожиданно, когда собраться и выйти из квартиры (дома) не представляется возможным, необходимо занять место (встать) в дверном или оконном проеме; как только стихнут первые толчки землетрясения, следует быстро выйти на улицу.</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 предприятиях и в учреждениях во время землетрясения все работы прекращаются, производственное и технологическое оборудование останавливается, принимаются меры к отключению тока, снижению давления воздуха, кислорода, пара, воды, газа и т. п.; рабочими и служащие, состоящие в формированиях гражданской обороны, немедленно направляются в районы их сбора, остальные рабочие и служащие занимают безопасные места. Если по условиям производства остановить агрегат, печь, технологическую линию, турбину и т. п. в короткое время нельзя или невозможно, то осуществляется перевод их на щадящий режим работы.</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При нахождении во время землетрясения вне квартиры (дома) или места работы, например в магазине, театре или просто на улице, не следует спешить домой, надо спокойно выслушать указание соответствующих должностных лиц по действиям в создавшейся ситуации и поступать в соответствии с таким указанием. В случае нахождения в общественном транспорте нельзя покидать его на ходу, нужно дождаться полной остановки транспорта и выходить из него спокойно, пропуская вперед детей, инвалидов, престарелых. Учащиеся старших классов школ должны </w:t>
      </w:r>
      <w:r w:rsidRPr="004378E8">
        <w:rPr>
          <w:rFonts w:ascii="Times New Roman" w:eastAsia="Times New Roman" w:hAnsi="Times New Roman" w:cs="Times New Roman"/>
          <w:sz w:val="28"/>
          <w:szCs w:val="28"/>
          <w:lang w:eastAsia="ru-RU"/>
        </w:rPr>
        <w:lastRenderedPageBreak/>
        <w:t>помочь дирекции и учителям в поддержании порядка среди школьников младших классов.</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Землетрясение может длиться от нескольких мгновений до нескольких суток (периодически повторяющимися подземными толчками). Примерная периодичность толчков и время их возникновения, возможно, будут сообщаться по радио и другими доступными способами. Следует свои действия сообразовывать с этими сообщениями.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После землетрясения или даже в процессе его будут вестись работы по оказанию помощи пострадавшим, по ликвидации последствий землетрясения. В первую очередь такие работы будут проводить лица, состоящие в формированиях гражданской обороны. Но и остальное население по призыву органов местной власти и органов управления ГО должно принимать участие </w:t>
      </w:r>
      <w:r w:rsidRPr="004378E8">
        <w:rPr>
          <w:rFonts w:ascii="Times New Roman" w:eastAsia="Times New Roman" w:hAnsi="Times New Roman" w:cs="Times New Roman"/>
          <w:i/>
          <w:iCs/>
          <w:sz w:val="28"/>
          <w:szCs w:val="28"/>
          <w:lang w:eastAsia="ru-RU"/>
        </w:rPr>
        <w:t xml:space="preserve">в </w:t>
      </w:r>
      <w:r w:rsidRPr="004378E8">
        <w:rPr>
          <w:rFonts w:ascii="Times New Roman" w:eastAsia="Times New Roman" w:hAnsi="Times New Roman" w:cs="Times New Roman"/>
          <w:sz w:val="28"/>
          <w:szCs w:val="28"/>
          <w:lang w:eastAsia="ru-RU"/>
        </w:rPr>
        <w:t>первоочередных спасательных и аварийно-восстановительных работах в районах разрушений.</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Большая помощь со стороны населения может быть оказана медицинским учреждениям и медицинской службе гражданской обороны в поддержании нормальных санитарно-бытовых условий в местах временного расселения (в палаточных городках, антисейсмических зданиях) пострадавшего в результате землетрясения населения. Надо способствовать предупреждению вспышек в таких местах инфекционных заболеваний, являющихся, как правило, спутниками стихийных бедствий. В целях предупреждения возникновения и распространения эпидемий следует строго выполнять все противоэпидемические мероприятия, не уклоняться от прививок и принятия лекарств, предупреждающих заболевания. Необходимо тщательно соблюдать правила личной гигиены и следить за тем, чтобы их выполняли все члены семьи; нужно напоминать об этом соседям, товарищам по работе.</w:t>
      </w:r>
    </w:p>
    <w:p w:rsidR="00775601" w:rsidRPr="004378E8" w:rsidRDefault="00775601" w:rsidP="00EA5D54">
      <w:pPr>
        <w:pStyle w:val="1"/>
        <w:spacing w:before="0" w:beforeAutospacing="0" w:after="0" w:afterAutospacing="0" w:line="20" w:lineRule="atLeast"/>
        <w:ind w:firstLine="567"/>
        <w:jc w:val="both"/>
        <w:rPr>
          <w:sz w:val="28"/>
          <w:szCs w:val="28"/>
        </w:rPr>
      </w:pPr>
      <w:r w:rsidRPr="004378E8">
        <w:rPr>
          <w:sz w:val="28"/>
          <w:szCs w:val="28"/>
        </w:rPr>
        <w:t>Правила поведения и действия населения при селевых потоках и оползнях</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Селевые потоки – это потоки с гор смеси воды, песка, глины, щебня, осколков камней и даже валунов. Оползни происходят в результате нарушения условий равновесия склонов, чаще всего по берегам рек и водоемов; основной причиной их возникновения является насыщение подземными водами глинистых пород до пластического и текучего состояния, в результате чего и происходит сползание по склону огромных масс грунта со всеми постройками и сооружениями.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Большое влияние на поведение и действия населения при селевых потоках и оползнях оказывает организация своевременного обнаружения и учета признаков этих стихийных бедствий и организация оповещения (предупреждения) о бедствии.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селеопасных районах прямыми признаками возможного возникновения селевых потоков являются чрезмерные (ливневые) атмосферные осадки (селевые потоки в результате ливневых осадков обычно формируются после засухи), быстрое таяние снегов и ледников в горах, переполнение горных озер и водоемов, нарушения в естественном стоке вод горных рек и ручьев с изменением русел и образованием запруд. Косвенными признаками возможного селя являются повышенная эрозия почв, уничтожение травяного покрова и лесонасаждений на склонах гор.</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большинстве случаев население об опасности селевого потока может быть предупреждено всего лишь за десятки минут и реже за 1 – 2 ч и более. Приближение </w:t>
      </w:r>
      <w:r w:rsidRPr="004378E8">
        <w:rPr>
          <w:rFonts w:ascii="Times New Roman" w:eastAsia="Times New Roman" w:hAnsi="Times New Roman" w:cs="Times New Roman"/>
          <w:sz w:val="28"/>
          <w:szCs w:val="28"/>
          <w:lang w:eastAsia="ru-RU"/>
        </w:rPr>
        <w:lastRenderedPageBreak/>
        <w:t>такого потока можно слышать по характерному звуку перекатывающихся и соударяющихся друг с другом валунов и осколков камней, напоминающих грохот приближающегося с большой скоростью поезда.</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Наиболее эффективным в борьбе с селевыми потоками является заблаговременное осуществление комплекса организационно-хозяйственных, агротехнических, лесомелиоративных и гидротехнических мероприятий.</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Население в селеопасных районах обязано строго выполнять рекомендации по рубке лесонасаждений, ведению земледелия, по выпасу домашнего скота. При угрозе селя на пути его движения к населенным пунктам укрепляются плотины, возводятся насыпи и временные подпорные стенки, устраиваются селевые ловушки, отводные канавы и т. д. Долг каждого – по мере возможности участвовать в этих работах.</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Оползни, как и селевые потоки, чаще всего вызываются сильными дождями и эрозией почвы. Они вызываются также недостаточно продуманной деятельностью людей, в результате которой изменяются условия устойчивости грунта (уничтожение лесных массивов и выкорчевывание даже отдельных деревьев, чрезмерное использование оросительных систем, ведение горных и земляных работ там, где геологическое строение земли изучено с недостаточной полнотой, и др.).</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Первоначальным признаком начавшихся оползневых подвижек является появление трещин на зданиях, разрывов на дорогах, береговых укреплениях и набережных, выпучивание земли, смещение основания различных высотных конструкций и даже деревьев в нижней части относительно верхней.</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Противооползневыми мероприятиями, в которых должно принимать участие население, являются отвод поверхностных вод, древонасаждение, устройство различных поддерживающих инженерных сооружений, отрывка траншей в целях осушения грунтов оползневого массива, разгрузка и планировка оползневого склона. Кроме того, население, проживающее в оползнеопасных районах, не должно допускать обильной утечки воды из кранов, поврежденных труб водопровода или водоразборных колонок; необходимо свое временно устраивать водоотводящие стоки при скоплении поверхностных вод (с образованием луж).</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угрозе селевого потока или оползня и при наличии времени население из опасных районов эвакуируется в безопасные; эвакуация производится как пешим порядком, так и с использованием транспорта. Вместе с людьми эвакуируются материальные ценности, производится отгон сельскохозяйственных животных.</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случае оповещения населения о приближающемся селевом потоке или начавшемся оползне, а также при первых признаках их проявления нужно как можно быстрее покинуть помещение, предупредить об опасности окружающих и выйти в безопасное место. Покидая помещения, следует затушить печи, перекрыть газовые краны и выключить свет и электроприборы. Это поможет предотвратить возникновение пожаров.</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Селевые потоки и оползни представляют серьезную опасность при их внезапном проявлении. В этом случае страшнее всего паника.</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случае захвата кого-либо движущимся потоком селя нужно оказать пострадавшему помощь всеми имеющимися средствами. Такими средствами могут </w:t>
      </w:r>
      <w:r w:rsidRPr="004378E8">
        <w:rPr>
          <w:rFonts w:ascii="Times New Roman" w:eastAsia="Times New Roman" w:hAnsi="Times New Roman" w:cs="Times New Roman"/>
          <w:sz w:val="28"/>
          <w:szCs w:val="28"/>
          <w:lang w:eastAsia="ru-RU"/>
        </w:rPr>
        <w:lastRenderedPageBreak/>
        <w:t>быть шесты, канаты или веревки, подаваемые спасаемым. Выводить спасаемых из потока нужно по направлению потока с постепенным приближением к его краю.</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оползнях возможно заваливание людей грунтом, нанесение им ударов и травм падающими предметами, строительными конструкциями, деревьями. В этих случаях надо быстро оказывать помощь пострадавшим, при необходимости делать им искусственное дыхание.</w:t>
      </w:r>
    </w:p>
    <w:p w:rsidR="00775601" w:rsidRPr="004378E8" w:rsidRDefault="00775601" w:rsidP="00EA5D54">
      <w:pPr>
        <w:pStyle w:val="1"/>
        <w:spacing w:before="0" w:beforeAutospacing="0" w:after="0" w:afterAutospacing="0" w:line="20" w:lineRule="atLeast"/>
        <w:ind w:firstLine="567"/>
        <w:jc w:val="both"/>
        <w:rPr>
          <w:sz w:val="28"/>
          <w:szCs w:val="28"/>
        </w:rPr>
      </w:pPr>
      <w:r w:rsidRPr="004378E8">
        <w:rPr>
          <w:sz w:val="28"/>
          <w:szCs w:val="28"/>
        </w:rPr>
        <w:t>Правила. Поведения</w:t>
      </w:r>
      <w:r w:rsidRPr="004378E8">
        <w:rPr>
          <w:sz w:val="28"/>
          <w:szCs w:val="28"/>
          <w:lang w:val="kk-KZ"/>
        </w:rPr>
        <w:t xml:space="preserve"> </w:t>
      </w:r>
      <w:r w:rsidRPr="004378E8">
        <w:rPr>
          <w:sz w:val="28"/>
          <w:szCs w:val="28"/>
        </w:rPr>
        <w:t>и действия населения при снежных заносах</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Зимние проявления стихийных сил природы нередко выражаются снежными заносами в результате снегопадов и метелей.</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Снегопады, продолжительность которых может быть от 16 до 24 ч, сильно воздействуют на хозяйственную деятельность населения, особенно в сельской местности. Отрицательное влияние этого явления усугубляется метелями (пургой, снежными буранами), при которых резко ухудшается видимость, прерывается транспортное сообщение как внутригородское, так и междугородное. Выпадение снега с дождем при пониженной температуре и ураганном ветре создает условия для обледенения линий электропередач, связи, контактных сетей электротранспорта, а также кровли зданий, различного рода опор и конструкций, что нередко вызывает их разрушения.</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 объявлением штормового предупреждения – предупреждения о возможных снежных заносах – необходимо ограничить передвижение, особенно в сельской местности, создать дома необходимый запас продуктов, воды и топлива. В отдельных районах с наступлением зимнего периода по улицам, между домами, необходимо натянуть канаты, помогающие в сильную пургу ориентироваться пешеходам и преодолевать сильный ветер.</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Особую опасность снежные заносы представляют для людей, застигнутых в пути далеко от человеческого жилья. Занесенные снегом дороги, потеря видимости вызывают полное дезориентирование на местности.</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следовании на автомобиле не следует пытаться преодолеть снежные заносы, необходимо остановиться, полностью закрыть жалюзи машины, укрыть двигатель со стороны радиатора. Если есть возможность, автомобиль нужно установить двигателем в наветренную сторону. Периодически надо выходить из автомобиля, разгребать снег, чтобы не оказаться погребенным под ним. Кроме того, не занесенный снегом автомобиль – хороший ориентир для поисковой группы. Двигатель автомобиля необходимо периодически прогревать во избежание его «размораживания». При прогревании автомобиля важно не допустить затекания в кабину (кузов, салон) выхлопных газов, с этой целью важно следить, чтобы выхлопная труба не заваливалась снегом.</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Если в пути вместе окажется несколько человек (на нескольких автомобилях), целесообразно собраться всем вместе и использовать один автомобиль в качестве укрытия; из двигателей остальных автомобилей необходимо слить воду. Ни в коем случае нельзя покидать укрытие – автомобиль: в сильный снегопад (пургу) ориентиры, казалось бы надежные с первого взгляда, через несколько десятков метров могут быть потеряны.</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В сельской местности с получением штормового предупреждения нужно в срочном порядке заготовить в необходимом количестве корм и воду для животных. С отгонных пастбищ скот перегоняется в ближайшие укрытия, заранее оборудованные в складках местности, на стационарные стойбища или фермы. Для доставки животноводов к месту предстоящей работы выделяется надежная, технически исправная гусеничная техника.</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 время гололеда масштабы бедствия увеличиваются. Гололедные образования на дорогах затруднят, а на сильно пересеченной местности и совсем остановят работу автомобильного транспорта. Передвижения пешеходов затруднятся. Обрушения различных конструкций и предметов под нагрузкой станут реальной опасностью; в этих условиях необходимо избегать находиться в ветхих строениях, под линиями электропередач и связи и вблизи их опор.</w:t>
      </w:r>
    </w:p>
    <w:p w:rsidR="00775601" w:rsidRPr="004378E8" w:rsidRDefault="00775601" w:rsidP="00EA5D5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горных районах после сильных снегопадов возрастет опасность схода снежных лавин. Об этом население будет извещаться предупредительными различными сигналами, устанавливаемыми в местах возможного схода снежных лавин и возможных снежных обвалов. Не следует пренебрегать этими предупреждениями, надо строго выполнять их рекомендации.</w:t>
      </w:r>
    </w:p>
    <w:p w:rsidR="00775601" w:rsidRPr="004378E8" w:rsidRDefault="00775601" w:rsidP="0077560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w:t>
      </w:r>
    </w:p>
    <w:p w:rsidR="00E51103" w:rsidRPr="004378E8" w:rsidRDefault="00E51103" w:rsidP="00E51103">
      <w:pPr>
        <w:spacing w:after="0" w:line="20" w:lineRule="atLeast"/>
        <w:ind w:left="284"/>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9134CF" w:rsidRPr="004378E8" w:rsidRDefault="009134CF" w:rsidP="00070C64">
      <w:pPr>
        <w:pStyle w:val="a8"/>
        <w:numPr>
          <w:ilvl w:val="0"/>
          <w:numId w:val="34"/>
        </w:numPr>
        <w:spacing w:after="0" w:line="20" w:lineRule="atLeast"/>
        <w:ind w:left="284"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Стихийные бедствия</w:t>
      </w:r>
    </w:p>
    <w:p w:rsidR="009134CF" w:rsidRPr="004378E8" w:rsidRDefault="009134CF" w:rsidP="00070C64">
      <w:pPr>
        <w:pStyle w:val="a8"/>
        <w:numPr>
          <w:ilvl w:val="0"/>
          <w:numId w:val="34"/>
        </w:numPr>
        <w:spacing w:after="0" w:line="20" w:lineRule="atLeast"/>
        <w:ind w:left="284"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Шкалы измерения силы землетрясения. </w:t>
      </w:r>
    </w:p>
    <w:p w:rsidR="009134CF" w:rsidRPr="004378E8" w:rsidRDefault="009134CF" w:rsidP="00070C64">
      <w:pPr>
        <w:pStyle w:val="a8"/>
        <w:numPr>
          <w:ilvl w:val="0"/>
          <w:numId w:val="34"/>
        </w:numPr>
        <w:spacing w:after="0" w:line="20" w:lineRule="atLeast"/>
        <w:ind w:left="284"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Действия работников и населения при землетрясениях.</w:t>
      </w:r>
    </w:p>
    <w:p w:rsidR="009134CF" w:rsidRPr="004378E8" w:rsidRDefault="009134CF" w:rsidP="00070C64">
      <w:pPr>
        <w:pStyle w:val="a8"/>
        <w:numPr>
          <w:ilvl w:val="0"/>
          <w:numId w:val="34"/>
        </w:numPr>
        <w:spacing w:after="0" w:line="20" w:lineRule="atLeast"/>
        <w:ind w:left="284"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Шкала магнитуд. Шкала Рихтера</w:t>
      </w:r>
    </w:p>
    <w:p w:rsidR="009134CF" w:rsidRPr="004378E8" w:rsidRDefault="009134CF" w:rsidP="00070C64">
      <w:pPr>
        <w:pStyle w:val="a8"/>
        <w:numPr>
          <w:ilvl w:val="0"/>
          <w:numId w:val="34"/>
        </w:numPr>
        <w:spacing w:after="0" w:line="20" w:lineRule="atLeast"/>
        <w:ind w:left="284" w:firstLine="0"/>
        <w:jc w:val="both"/>
        <w:rPr>
          <w:rFonts w:ascii="Times New Roman" w:eastAsia="Times New Roman" w:hAnsi="Times New Roman" w:cs="Times New Roman"/>
          <w:bCs/>
          <w:sz w:val="28"/>
          <w:szCs w:val="28"/>
          <w:lang w:eastAsia="ru-RU"/>
        </w:rPr>
      </w:pPr>
      <w:r w:rsidRPr="004378E8">
        <w:rPr>
          <w:rFonts w:ascii="Times New Roman" w:eastAsia="Times New Roman" w:hAnsi="Times New Roman" w:cs="Times New Roman"/>
          <w:bCs/>
          <w:sz w:val="28"/>
          <w:szCs w:val="28"/>
          <w:lang w:eastAsia="ru-RU"/>
        </w:rPr>
        <w:t>Шкала интенсивности</w:t>
      </w:r>
    </w:p>
    <w:p w:rsidR="009134CF" w:rsidRPr="004378E8" w:rsidRDefault="009134CF" w:rsidP="00070C64">
      <w:pPr>
        <w:pStyle w:val="1"/>
        <w:numPr>
          <w:ilvl w:val="0"/>
          <w:numId w:val="34"/>
        </w:numPr>
        <w:spacing w:before="0" w:beforeAutospacing="0" w:after="0" w:afterAutospacing="0" w:line="20" w:lineRule="atLeast"/>
        <w:ind w:left="284" w:firstLine="0"/>
        <w:jc w:val="both"/>
        <w:rPr>
          <w:b w:val="0"/>
          <w:sz w:val="28"/>
          <w:szCs w:val="28"/>
        </w:rPr>
      </w:pPr>
      <w:r w:rsidRPr="004378E8">
        <w:rPr>
          <w:b w:val="0"/>
          <w:sz w:val="28"/>
          <w:szCs w:val="28"/>
        </w:rPr>
        <w:t>Правила поведения и действия населения при землетрясениях</w:t>
      </w:r>
    </w:p>
    <w:p w:rsidR="004D1F9C" w:rsidRPr="004378E8" w:rsidRDefault="004D1F9C" w:rsidP="00070C64">
      <w:pPr>
        <w:pStyle w:val="1"/>
        <w:numPr>
          <w:ilvl w:val="0"/>
          <w:numId w:val="34"/>
        </w:numPr>
        <w:spacing w:before="0" w:beforeAutospacing="0" w:after="0" w:afterAutospacing="0" w:line="20" w:lineRule="atLeast"/>
        <w:ind w:left="284" w:firstLine="0"/>
        <w:jc w:val="both"/>
        <w:rPr>
          <w:b w:val="0"/>
          <w:sz w:val="28"/>
          <w:szCs w:val="28"/>
        </w:rPr>
      </w:pPr>
      <w:r w:rsidRPr="004378E8">
        <w:rPr>
          <w:b w:val="0"/>
          <w:sz w:val="28"/>
          <w:szCs w:val="28"/>
        </w:rPr>
        <w:t>Правила поведения и действия населения при селевых потоках и оползнях</w:t>
      </w:r>
    </w:p>
    <w:p w:rsidR="004D1F9C" w:rsidRPr="004378E8" w:rsidRDefault="004D1F9C" w:rsidP="00070C64">
      <w:pPr>
        <w:pStyle w:val="1"/>
        <w:numPr>
          <w:ilvl w:val="0"/>
          <w:numId w:val="34"/>
        </w:numPr>
        <w:spacing w:before="0" w:beforeAutospacing="0" w:after="0" w:afterAutospacing="0" w:line="20" w:lineRule="atLeast"/>
        <w:ind w:left="284" w:firstLine="0"/>
        <w:jc w:val="both"/>
        <w:rPr>
          <w:b w:val="0"/>
          <w:sz w:val="28"/>
          <w:szCs w:val="28"/>
        </w:rPr>
      </w:pPr>
      <w:r w:rsidRPr="004378E8">
        <w:rPr>
          <w:b w:val="0"/>
          <w:sz w:val="28"/>
          <w:szCs w:val="28"/>
        </w:rPr>
        <w:t>Правила. Поведения</w:t>
      </w:r>
      <w:r w:rsidRPr="004378E8">
        <w:rPr>
          <w:b w:val="0"/>
          <w:sz w:val="28"/>
          <w:szCs w:val="28"/>
          <w:lang w:val="kk-KZ"/>
        </w:rPr>
        <w:t xml:space="preserve"> </w:t>
      </w:r>
      <w:r w:rsidRPr="004378E8">
        <w:rPr>
          <w:b w:val="0"/>
          <w:sz w:val="28"/>
          <w:szCs w:val="28"/>
        </w:rPr>
        <w:t>и действия населения при снежных заносах</w:t>
      </w:r>
    </w:p>
    <w:p w:rsidR="00E51103" w:rsidRPr="004378E8" w:rsidRDefault="00E51103" w:rsidP="004D1F9C">
      <w:pPr>
        <w:pStyle w:val="a8"/>
        <w:spacing w:after="0" w:line="20" w:lineRule="atLeast"/>
        <w:ind w:left="284"/>
        <w:jc w:val="both"/>
        <w:rPr>
          <w:rFonts w:ascii="Times New Roman" w:eastAsia="Times New Roman" w:hAnsi="Times New Roman" w:cs="Times New Roman"/>
          <w:sz w:val="28"/>
          <w:szCs w:val="28"/>
          <w:lang w:eastAsia="ru-RU"/>
        </w:rPr>
      </w:pPr>
    </w:p>
    <w:p w:rsidR="00E51103" w:rsidRPr="004378E8" w:rsidRDefault="00E51103" w:rsidP="00E51103">
      <w:pPr>
        <w:spacing w:after="0" w:line="20" w:lineRule="atLeast"/>
        <w:ind w:left="284"/>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sz w:val="28"/>
          <w:szCs w:val="28"/>
          <w:lang w:eastAsia="ru-RU"/>
        </w:rPr>
        <w:t> </w:t>
      </w:r>
      <w:r w:rsidRPr="004378E8">
        <w:rPr>
          <w:rFonts w:ascii="Times New Roman" w:eastAsia="Times New Roman" w:hAnsi="Times New Roman" w:cs="Times New Roman"/>
          <w:b/>
          <w:bCs/>
          <w:sz w:val="28"/>
          <w:szCs w:val="28"/>
          <w:lang w:eastAsia="ru-RU"/>
        </w:rPr>
        <w:t>Список рекомендуемой литературы</w:t>
      </w:r>
    </w:p>
    <w:p w:rsidR="00E51103" w:rsidRPr="004378E8" w:rsidRDefault="00D53E03" w:rsidP="00070C64">
      <w:pPr>
        <w:pStyle w:val="a8"/>
        <w:numPr>
          <w:ilvl w:val="0"/>
          <w:numId w:val="23"/>
        </w:numPr>
        <w:spacing w:after="0" w:line="20" w:lineRule="atLeast"/>
        <w:jc w:val="both"/>
        <w:rPr>
          <w:rFonts w:ascii="Times New Roman" w:eastAsia="Times New Roman" w:hAnsi="Times New Roman" w:cs="Times New Roman"/>
          <w:bCs/>
          <w:sz w:val="28"/>
          <w:szCs w:val="28"/>
          <w:lang w:val="kk-KZ" w:eastAsia="ru-RU"/>
        </w:rPr>
      </w:pPr>
      <w:hyperlink r:id="rId19" w:history="1">
        <w:r w:rsidR="00E51103" w:rsidRPr="004378E8">
          <w:rPr>
            <w:rStyle w:val="af"/>
            <w:rFonts w:ascii="Times New Roman" w:eastAsia="Times New Roman" w:hAnsi="Times New Roman" w:cs="Times New Roman"/>
            <w:bCs/>
            <w:sz w:val="28"/>
            <w:szCs w:val="28"/>
            <w:lang w:val="kk-KZ" w:eastAsia="ru-RU"/>
          </w:rPr>
          <w:t>https://helpiks.org</w:t>
        </w:r>
      </w:hyperlink>
    </w:p>
    <w:p w:rsidR="00E51103" w:rsidRPr="004378E8" w:rsidRDefault="00D53E03" w:rsidP="00070C64">
      <w:pPr>
        <w:pStyle w:val="a8"/>
        <w:numPr>
          <w:ilvl w:val="0"/>
          <w:numId w:val="23"/>
        </w:numPr>
        <w:spacing w:after="0" w:line="20" w:lineRule="atLeast"/>
        <w:jc w:val="both"/>
        <w:rPr>
          <w:rFonts w:ascii="Times New Roman" w:hAnsi="Times New Roman" w:cs="Times New Roman"/>
          <w:sz w:val="28"/>
          <w:szCs w:val="28"/>
          <w:lang w:val="kk-KZ"/>
        </w:rPr>
      </w:pPr>
      <w:hyperlink r:id="rId20" w:history="1">
        <w:r w:rsidR="00E51103" w:rsidRPr="004378E8">
          <w:rPr>
            <w:rStyle w:val="af"/>
            <w:rFonts w:ascii="Times New Roman" w:eastAsia="Times New Roman" w:hAnsi="Times New Roman" w:cs="Times New Roman"/>
            <w:sz w:val="28"/>
            <w:szCs w:val="28"/>
            <w:lang w:val="kk-KZ" w:eastAsia="ru-RU"/>
          </w:rPr>
          <w:t>https://ru.wikipedia.org/wiki/Землетрясение</w:t>
        </w:r>
      </w:hyperlink>
      <w:r w:rsidR="00E51103" w:rsidRPr="004378E8">
        <w:rPr>
          <w:rFonts w:ascii="Times New Roman" w:hAnsi="Times New Roman" w:cs="Times New Roman"/>
          <w:sz w:val="28"/>
          <w:szCs w:val="28"/>
          <w:lang w:val="kk-KZ"/>
        </w:rPr>
        <w:t xml:space="preserve"> </w:t>
      </w:r>
    </w:p>
    <w:p w:rsidR="00E51103" w:rsidRPr="004378E8" w:rsidRDefault="00D53E03" w:rsidP="00070C64">
      <w:pPr>
        <w:pStyle w:val="a8"/>
        <w:numPr>
          <w:ilvl w:val="0"/>
          <w:numId w:val="23"/>
        </w:numPr>
        <w:spacing w:after="0" w:line="20" w:lineRule="atLeast"/>
        <w:jc w:val="both"/>
        <w:rPr>
          <w:rFonts w:ascii="Times New Roman" w:hAnsi="Times New Roman" w:cs="Times New Roman"/>
          <w:sz w:val="28"/>
          <w:szCs w:val="28"/>
          <w:lang w:val="kk-KZ"/>
        </w:rPr>
      </w:pPr>
      <w:hyperlink r:id="rId21" w:history="1">
        <w:r w:rsidR="00E51103" w:rsidRPr="004378E8">
          <w:rPr>
            <w:rStyle w:val="af"/>
            <w:rFonts w:ascii="Times New Roman" w:hAnsi="Times New Roman" w:cs="Times New Roman"/>
            <w:sz w:val="28"/>
            <w:szCs w:val="28"/>
            <w:lang w:val="kk-KZ"/>
          </w:rPr>
          <w:t>https://geo.bsu.by</w:t>
        </w:r>
      </w:hyperlink>
    </w:p>
    <w:p w:rsidR="00E51103" w:rsidRPr="004378E8" w:rsidRDefault="00D53E03" w:rsidP="00070C64">
      <w:pPr>
        <w:pStyle w:val="a8"/>
        <w:numPr>
          <w:ilvl w:val="0"/>
          <w:numId w:val="23"/>
        </w:numPr>
        <w:spacing w:after="0" w:line="20" w:lineRule="atLeast"/>
        <w:jc w:val="both"/>
        <w:rPr>
          <w:rFonts w:ascii="Times New Roman" w:hAnsi="Times New Roman" w:cs="Times New Roman"/>
          <w:sz w:val="28"/>
          <w:szCs w:val="28"/>
          <w:lang w:val="kk-KZ"/>
        </w:rPr>
      </w:pPr>
      <w:hyperlink r:id="rId22" w:history="1">
        <w:r w:rsidR="00E51103" w:rsidRPr="004378E8">
          <w:rPr>
            <w:rStyle w:val="af"/>
            <w:rFonts w:ascii="Times New Roman" w:hAnsi="Times New Roman" w:cs="Times New Roman"/>
            <w:sz w:val="28"/>
            <w:szCs w:val="28"/>
            <w:lang w:val="kk-KZ"/>
          </w:rPr>
          <w:t>http://www.kscnet.ru</w:t>
        </w:r>
      </w:hyperlink>
    </w:p>
    <w:p w:rsidR="00775601" w:rsidRPr="004378E8" w:rsidRDefault="00775601" w:rsidP="00775601">
      <w:pPr>
        <w:spacing w:after="0" w:line="20" w:lineRule="atLeast"/>
        <w:jc w:val="both"/>
        <w:rPr>
          <w:rFonts w:ascii="Times New Roman" w:eastAsia="Times New Roman" w:hAnsi="Times New Roman" w:cs="Times New Roman"/>
          <w:sz w:val="28"/>
          <w:szCs w:val="28"/>
          <w:lang w:val="kk-KZ" w:eastAsia="ru-RU"/>
        </w:rPr>
      </w:pPr>
    </w:p>
    <w:p w:rsidR="00692AFA" w:rsidRPr="004378E8" w:rsidRDefault="00692AFA" w:rsidP="009134CF">
      <w:pPr>
        <w:pStyle w:val="1"/>
        <w:spacing w:before="0" w:beforeAutospacing="0" w:after="0" w:afterAutospacing="0" w:line="20" w:lineRule="atLeast"/>
        <w:ind w:firstLine="567"/>
        <w:jc w:val="both"/>
        <w:rPr>
          <w:sz w:val="28"/>
          <w:szCs w:val="28"/>
          <w:lang w:val="kk-KZ"/>
        </w:rPr>
      </w:pPr>
    </w:p>
    <w:p w:rsidR="006927F0" w:rsidRPr="004378E8" w:rsidRDefault="006927F0" w:rsidP="009134CF">
      <w:pPr>
        <w:pStyle w:val="1"/>
        <w:spacing w:before="0" w:beforeAutospacing="0" w:after="0" w:afterAutospacing="0" w:line="20" w:lineRule="atLeast"/>
        <w:ind w:firstLine="567"/>
        <w:jc w:val="both"/>
        <w:rPr>
          <w:sz w:val="28"/>
          <w:szCs w:val="28"/>
        </w:rPr>
      </w:pPr>
      <w:r w:rsidRPr="004378E8">
        <w:rPr>
          <w:sz w:val="28"/>
          <w:szCs w:val="28"/>
        </w:rPr>
        <w:t>Практическое занятие № 4</w:t>
      </w:r>
    </w:p>
    <w:p w:rsidR="006927F0" w:rsidRPr="004378E8" w:rsidRDefault="006927F0" w:rsidP="009134CF">
      <w:pPr>
        <w:pStyle w:val="1"/>
        <w:spacing w:before="0" w:beforeAutospacing="0" w:after="0" w:afterAutospacing="0" w:line="20" w:lineRule="atLeast"/>
        <w:ind w:firstLine="567"/>
        <w:jc w:val="both"/>
        <w:rPr>
          <w:sz w:val="28"/>
          <w:szCs w:val="28"/>
          <w:lang w:val="kk-KZ"/>
        </w:rPr>
      </w:pPr>
      <w:r w:rsidRPr="004378E8">
        <w:rPr>
          <w:sz w:val="28"/>
          <w:szCs w:val="28"/>
        </w:rPr>
        <w:t>Тема</w:t>
      </w:r>
      <w:r w:rsidRPr="004378E8">
        <w:rPr>
          <w:sz w:val="28"/>
          <w:szCs w:val="28"/>
          <w:lang w:val="kk-KZ"/>
        </w:rPr>
        <w:t>:</w:t>
      </w:r>
      <w:r w:rsidRPr="004378E8">
        <w:rPr>
          <w:sz w:val="28"/>
          <w:szCs w:val="28"/>
        </w:rPr>
        <w:t xml:space="preserve"> Гидрологические аварии, наводнения, паводки, </w:t>
      </w:r>
      <w:r w:rsidR="00D7723C" w:rsidRPr="004378E8">
        <w:rPr>
          <w:sz w:val="28"/>
          <w:szCs w:val="28"/>
        </w:rPr>
        <w:t>п</w:t>
      </w:r>
      <w:r w:rsidRPr="004378E8">
        <w:rPr>
          <w:sz w:val="28"/>
          <w:szCs w:val="28"/>
        </w:rPr>
        <w:t>одтопления</w:t>
      </w:r>
      <w:r w:rsidR="00D7723C" w:rsidRPr="004378E8">
        <w:rPr>
          <w:sz w:val="28"/>
          <w:szCs w:val="28"/>
        </w:rPr>
        <w:t xml:space="preserve"> и </w:t>
      </w:r>
      <w:r w:rsidRPr="004378E8">
        <w:rPr>
          <w:sz w:val="28"/>
          <w:szCs w:val="28"/>
        </w:rPr>
        <w:t>их последствия</w:t>
      </w:r>
    </w:p>
    <w:p w:rsidR="00692AFA" w:rsidRPr="004378E8" w:rsidRDefault="00692AFA" w:rsidP="009134CF">
      <w:pPr>
        <w:pStyle w:val="1"/>
        <w:spacing w:before="0" w:beforeAutospacing="0" w:after="0" w:afterAutospacing="0" w:line="20" w:lineRule="atLeast"/>
        <w:ind w:firstLine="567"/>
        <w:jc w:val="both"/>
        <w:rPr>
          <w:sz w:val="28"/>
          <w:szCs w:val="28"/>
          <w:lang w:val="kk-KZ"/>
        </w:rPr>
      </w:pPr>
    </w:p>
    <w:p w:rsidR="009134CF" w:rsidRPr="004378E8" w:rsidRDefault="009134CF" w:rsidP="009134CF">
      <w:pPr>
        <w:pStyle w:val="1"/>
        <w:spacing w:before="0" w:beforeAutospacing="0" w:after="0" w:afterAutospacing="0" w:line="20" w:lineRule="atLeast"/>
        <w:ind w:firstLine="567"/>
        <w:jc w:val="both"/>
        <w:rPr>
          <w:sz w:val="28"/>
          <w:szCs w:val="28"/>
          <w:lang w:val="kk-KZ"/>
        </w:rPr>
      </w:pPr>
      <w:r w:rsidRPr="004378E8">
        <w:rPr>
          <w:sz w:val="28"/>
          <w:szCs w:val="28"/>
        </w:rPr>
        <w:t xml:space="preserve">Цель: </w:t>
      </w:r>
      <w:r w:rsidRPr="004378E8">
        <w:rPr>
          <w:b w:val="0"/>
          <w:bCs w:val="0"/>
          <w:kern w:val="0"/>
          <w:sz w:val="28"/>
          <w:szCs w:val="28"/>
        </w:rPr>
        <w:t xml:space="preserve">дать характеристику </w:t>
      </w:r>
      <w:r w:rsidRPr="004378E8">
        <w:rPr>
          <w:b w:val="0"/>
          <w:sz w:val="28"/>
          <w:szCs w:val="28"/>
          <w:lang w:val="kk-KZ"/>
        </w:rPr>
        <w:t>г</w:t>
      </w:r>
      <w:r w:rsidRPr="004378E8">
        <w:rPr>
          <w:b w:val="0"/>
          <w:sz w:val="28"/>
          <w:szCs w:val="28"/>
        </w:rPr>
        <w:t>идрологически</w:t>
      </w:r>
      <w:r w:rsidRPr="004378E8">
        <w:rPr>
          <w:b w:val="0"/>
          <w:sz w:val="28"/>
          <w:szCs w:val="28"/>
          <w:lang w:val="kk-KZ"/>
        </w:rPr>
        <w:t>м</w:t>
      </w:r>
      <w:r w:rsidRPr="004378E8">
        <w:rPr>
          <w:b w:val="0"/>
          <w:sz w:val="28"/>
          <w:szCs w:val="28"/>
        </w:rPr>
        <w:t xml:space="preserve"> авари</w:t>
      </w:r>
      <w:r w:rsidRPr="004378E8">
        <w:rPr>
          <w:b w:val="0"/>
          <w:sz w:val="28"/>
          <w:szCs w:val="28"/>
          <w:lang w:val="kk-KZ"/>
        </w:rPr>
        <w:t>ям</w:t>
      </w:r>
      <w:r w:rsidRPr="004378E8">
        <w:rPr>
          <w:b w:val="0"/>
          <w:sz w:val="28"/>
          <w:szCs w:val="28"/>
        </w:rPr>
        <w:t>, наводнени</w:t>
      </w:r>
      <w:r w:rsidRPr="004378E8">
        <w:rPr>
          <w:b w:val="0"/>
          <w:sz w:val="28"/>
          <w:szCs w:val="28"/>
          <w:lang w:val="kk-KZ"/>
        </w:rPr>
        <w:t>и</w:t>
      </w:r>
      <w:r w:rsidRPr="004378E8">
        <w:rPr>
          <w:b w:val="0"/>
          <w:sz w:val="28"/>
          <w:szCs w:val="28"/>
        </w:rPr>
        <w:t>, паводк</w:t>
      </w:r>
      <w:r w:rsidRPr="004378E8">
        <w:rPr>
          <w:b w:val="0"/>
          <w:sz w:val="28"/>
          <w:szCs w:val="28"/>
          <w:lang w:val="kk-KZ"/>
        </w:rPr>
        <w:t>ам</w:t>
      </w:r>
      <w:r w:rsidRPr="004378E8">
        <w:rPr>
          <w:b w:val="0"/>
          <w:sz w:val="28"/>
          <w:szCs w:val="28"/>
        </w:rPr>
        <w:t>, подтопления</w:t>
      </w:r>
      <w:r w:rsidRPr="004378E8">
        <w:rPr>
          <w:b w:val="0"/>
          <w:sz w:val="28"/>
          <w:szCs w:val="28"/>
          <w:lang w:val="kk-KZ"/>
        </w:rPr>
        <w:t>м</w:t>
      </w:r>
      <w:r w:rsidRPr="004378E8">
        <w:rPr>
          <w:b w:val="0"/>
          <w:sz w:val="28"/>
          <w:szCs w:val="28"/>
        </w:rPr>
        <w:t xml:space="preserve"> и их последствия</w:t>
      </w:r>
      <w:r w:rsidRPr="004378E8">
        <w:rPr>
          <w:b w:val="0"/>
          <w:sz w:val="28"/>
          <w:szCs w:val="28"/>
          <w:lang w:val="kk-KZ"/>
        </w:rPr>
        <w:t>м.</w:t>
      </w:r>
    </w:p>
    <w:p w:rsidR="009134CF" w:rsidRPr="004378E8" w:rsidRDefault="009134CF" w:rsidP="009134CF">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val="kk-KZ" w:eastAsia="ru-RU"/>
        </w:rPr>
        <w:t xml:space="preserve">        </w:t>
      </w:r>
      <w:r w:rsidRPr="004378E8">
        <w:rPr>
          <w:rFonts w:ascii="Times New Roman" w:eastAsia="Times New Roman" w:hAnsi="Times New Roman" w:cs="Times New Roman"/>
          <w:b/>
          <w:sz w:val="28"/>
          <w:szCs w:val="28"/>
          <w:lang w:eastAsia="ru-RU"/>
        </w:rPr>
        <w:t>Ключевые слова:</w:t>
      </w:r>
      <w:r w:rsidRPr="004378E8">
        <w:rPr>
          <w:rFonts w:ascii="Times New Roman" w:eastAsia="Times New Roman" w:hAnsi="Times New Roman" w:cs="Times New Roman"/>
          <w:sz w:val="28"/>
          <w:szCs w:val="28"/>
          <w:lang w:eastAsia="ru-RU"/>
        </w:rPr>
        <w:t xml:space="preserve"> Гидрологические аварии, наводнения, паводки, подтопления.</w:t>
      </w:r>
    </w:p>
    <w:p w:rsidR="009134CF" w:rsidRPr="004378E8" w:rsidRDefault="009134CF" w:rsidP="009134CF">
      <w:pPr>
        <w:spacing w:after="0" w:line="20" w:lineRule="atLeast"/>
        <w:ind w:firstLine="567"/>
        <w:jc w:val="both"/>
        <w:rPr>
          <w:rFonts w:ascii="Times New Roman" w:eastAsia="Times New Roman" w:hAnsi="Times New Roman" w:cs="Times New Roman"/>
          <w:b/>
          <w:sz w:val="28"/>
          <w:szCs w:val="28"/>
          <w:lang w:val="kk-KZ" w:eastAsia="ru-RU"/>
        </w:rPr>
      </w:pPr>
      <w:r w:rsidRPr="004378E8">
        <w:rPr>
          <w:rFonts w:ascii="Times New Roman" w:eastAsia="Times New Roman" w:hAnsi="Times New Roman" w:cs="Times New Roman"/>
          <w:b/>
          <w:sz w:val="28"/>
          <w:szCs w:val="28"/>
          <w:lang w:eastAsia="ru-RU"/>
        </w:rPr>
        <w:t>План</w:t>
      </w:r>
      <w:r w:rsidRPr="004378E8">
        <w:rPr>
          <w:rFonts w:ascii="Times New Roman" w:eastAsia="Times New Roman" w:hAnsi="Times New Roman" w:cs="Times New Roman"/>
          <w:b/>
          <w:sz w:val="28"/>
          <w:szCs w:val="28"/>
          <w:lang w:val="kk-KZ" w:eastAsia="ru-RU"/>
        </w:rPr>
        <w:t>:</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 xml:space="preserve">Гидрологическое опасное явление </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Гидродинамические аварии</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Cs/>
          <w:sz w:val="28"/>
          <w:szCs w:val="28"/>
          <w:lang w:eastAsia="ru-RU"/>
        </w:rPr>
        <w:t>ЧС гидрологического характера</w:t>
      </w:r>
      <w:r w:rsidRPr="004378E8">
        <w:rPr>
          <w:rFonts w:ascii="Times New Roman" w:eastAsia="Times New Roman" w:hAnsi="Times New Roman" w:cs="Times New Roman"/>
          <w:sz w:val="28"/>
          <w:szCs w:val="28"/>
          <w:lang w:eastAsia="ru-RU"/>
        </w:rPr>
        <w:t xml:space="preserve"> </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Наводнения</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Cs/>
          <w:sz w:val="28"/>
          <w:szCs w:val="28"/>
          <w:lang w:eastAsia="ru-RU"/>
        </w:rPr>
        <w:t>Половодье</w:t>
      </w:r>
      <w:r w:rsidRPr="004378E8">
        <w:rPr>
          <w:rFonts w:ascii="Times New Roman" w:eastAsia="Times New Roman" w:hAnsi="Times New Roman" w:cs="Times New Roman"/>
          <w:sz w:val="28"/>
          <w:szCs w:val="28"/>
          <w:lang w:eastAsia="ru-RU"/>
        </w:rPr>
        <w:t> </w:t>
      </w:r>
    </w:p>
    <w:p w:rsidR="00582020" w:rsidRPr="004378E8" w:rsidRDefault="00582020" w:rsidP="00070C64">
      <w:pPr>
        <w:pStyle w:val="a8"/>
        <w:numPr>
          <w:ilvl w:val="0"/>
          <w:numId w:val="91"/>
        </w:numPr>
        <w:tabs>
          <w:tab w:val="left" w:pos="993"/>
        </w:tabs>
        <w:spacing w:after="0" w:line="20" w:lineRule="atLeast"/>
        <w:ind w:left="0" w:firstLine="567"/>
        <w:jc w:val="both"/>
        <w:rPr>
          <w:rFonts w:ascii="Times New Roman" w:hAnsi="Times New Roman" w:cs="Times New Roman"/>
          <w:sz w:val="28"/>
          <w:szCs w:val="28"/>
        </w:rPr>
      </w:pPr>
      <w:r w:rsidRPr="004378E8">
        <w:rPr>
          <w:rFonts w:ascii="Times New Roman" w:eastAsia="Times New Roman" w:hAnsi="Times New Roman" w:cs="Times New Roman"/>
          <w:bCs/>
          <w:sz w:val="28"/>
          <w:szCs w:val="28"/>
          <w:lang w:eastAsia="ru-RU"/>
        </w:rPr>
        <w:t>Паводок</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 Геологические опасности.</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Оползни </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Сели </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Обвал </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Лавина </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hAnsi="Times New Roman" w:cs="Times New Roman"/>
          <w:sz w:val="28"/>
          <w:szCs w:val="28"/>
        </w:rPr>
        <w:t xml:space="preserve">Курумы </w:t>
      </w:r>
    </w:p>
    <w:p w:rsidR="00582020" w:rsidRPr="004378E8" w:rsidRDefault="00582020" w:rsidP="00070C64">
      <w:pPr>
        <w:pStyle w:val="a8"/>
        <w:numPr>
          <w:ilvl w:val="0"/>
          <w:numId w:val="91"/>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Метеорологические и агрометеорологические опасные явления</w:t>
      </w:r>
      <w:r w:rsidRPr="004378E8">
        <w:rPr>
          <w:rFonts w:ascii="Times New Roman" w:eastAsia="Times New Roman" w:hAnsi="Times New Roman" w:cs="Times New Roman"/>
          <w:bCs/>
          <w:sz w:val="28"/>
          <w:szCs w:val="28"/>
          <w:lang w:val="kk-KZ" w:eastAsia="ru-RU"/>
        </w:rPr>
        <w:t>.</w:t>
      </w:r>
    </w:p>
    <w:p w:rsidR="00EE4A1A" w:rsidRPr="004378E8" w:rsidRDefault="00582020" w:rsidP="00582020">
      <w:pPr>
        <w:spacing w:after="0" w:line="240" w:lineRule="auto"/>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val="kk-KZ" w:eastAsia="ru-RU"/>
        </w:rPr>
        <w:t xml:space="preserve">          </w:t>
      </w:r>
      <w:r w:rsidR="00EE4A1A" w:rsidRPr="004378E8">
        <w:rPr>
          <w:rFonts w:ascii="Times New Roman" w:eastAsia="Times New Roman" w:hAnsi="Times New Roman" w:cs="Times New Roman"/>
          <w:b/>
          <w:sz w:val="28"/>
          <w:szCs w:val="28"/>
          <w:lang w:eastAsia="ru-RU"/>
        </w:rPr>
        <w:t>Гидрологическое опасное явление</w:t>
      </w:r>
      <w:r w:rsidR="00EE4A1A" w:rsidRPr="004378E8">
        <w:rPr>
          <w:rFonts w:ascii="Times New Roman" w:eastAsia="Times New Roman" w:hAnsi="Times New Roman" w:cs="Times New Roman"/>
          <w:sz w:val="28"/>
          <w:szCs w:val="28"/>
          <w:lang w:eastAsia="ru-RU"/>
        </w:rPr>
        <w:t xml:space="preserve">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оказывающие поражающее воздействие на людей, сельскохозяйственных животных и растения, объекты экономики и окружающую среду (наводнения, половодья, паводки, заторы и др.) </w:t>
      </w:r>
    </w:p>
    <w:p w:rsidR="003E1929" w:rsidRPr="004378E8" w:rsidRDefault="003E1929" w:rsidP="003E1929">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Гидродинамические аварии:</w:t>
      </w:r>
      <w:r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прорывы плотин (дамб, шлюзов, перемычек и др.) с образованием волн прорыва и катастрофических затоплений, повлекшие смыв плодородных почв или отложение наносов на обширных территориях.</w:t>
      </w:r>
    </w:p>
    <w:p w:rsidR="003E1929" w:rsidRPr="004378E8" w:rsidRDefault="003E1929" w:rsidP="003E1929">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Не все аварии перерастают в ЧС. Если нет человеческих жертв, нет значительных материальных потерь и нарушений условий жизнедеятельности многих людей, такие события не относят к ЧС.</w:t>
      </w:r>
    </w:p>
    <w:p w:rsidR="006927F0" w:rsidRPr="004378E8" w:rsidRDefault="006927F0" w:rsidP="009976D0">
      <w:pPr>
        <w:tabs>
          <w:tab w:val="left" w:pos="851"/>
        </w:tabs>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ЧС гидрологического характера</w:t>
      </w:r>
      <w:r w:rsidRPr="004378E8">
        <w:rPr>
          <w:rFonts w:ascii="Times New Roman" w:eastAsia="Times New Roman" w:hAnsi="Times New Roman" w:cs="Times New Roman"/>
          <w:sz w:val="28"/>
          <w:szCs w:val="28"/>
          <w:lang w:eastAsia="ru-RU"/>
        </w:rPr>
        <w:t xml:space="preserve"> подразделяются на бедствия, вызываемые:</w:t>
      </w:r>
    </w:p>
    <w:p w:rsidR="006927F0" w:rsidRPr="004378E8" w:rsidRDefault="006927F0" w:rsidP="009976D0">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высоким уровнем воды - наводнения, при которых происходит затопление пониженных частей городов и населенных пунктов, посевов сельскохозяйственных культур, повреждение промышленных и транспортных объектов;</w:t>
      </w:r>
    </w:p>
    <w:p w:rsidR="006927F0" w:rsidRPr="004378E8" w:rsidRDefault="006927F0" w:rsidP="009976D0">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низким уровнем воды, когда нарушается судоходство, водоснабжение городов и народнохозяйственных объектов, оросительных систем;</w:t>
      </w:r>
    </w:p>
    <w:p w:rsidR="006927F0" w:rsidRPr="004378E8" w:rsidRDefault="006927F0" w:rsidP="009976D0">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селями (при прорыве завальных и моренных озер, угрожающих населенным пунктам, дорожным и другим сооружениям);</w:t>
      </w:r>
    </w:p>
    <w:p w:rsidR="006927F0" w:rsidRPr="004378E8" w:rsidRDefault="006927F0" w:rsidP="009976D0">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снежными лавинами (при угрозе населенным пунктам, автомобильным и железным дорогам, линиям электропередачи, объектам промышленности и сельского хозяйства);</w:t>
      </w:r>
    </w:p>
    <w:p w:rsidR="006927F0" w:rsidRPr="004378E8" w:rsidRDefault="006927F0" w:rsidP="009976D0">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ранним ледоставом и появлением льда на судоходных водоемах.</w:t>
      </w:r>
    </w:p>
    <w:p w:rsidR="006927F0" w:rsidRPr="004378E8" w:rsidRDefault="006927F0" w:rsidP="00F02049">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 этой группе ЧС можно отнести и морские гидрологические явления - цунами, сильные волнения на морях и океанах, напор льдов и интенсивный их дрейф.</w:t>
      </w:r>
    </w:p>
    <w:p w:rsidR="006927F0" w:rsidRPr="004378E8" w:rsidRDefault="006927F0" w:rsidP="00F02049">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 гидрологическим ЧС относится: высокие уровни воды, половодье, дождевые паводки, заторы и зажоры, ветровые нагоны, низкие уровни воды, ранний ледостав и преждевременное появление льда на судоходных водоемах и реках, повышение уровня грунтовых вод (подтопление)</w:t>
      </w:r>
    </w:p>
    <w:p w:rsidR="00AA5E71" w:rsidRPr="004378E8" w:rsidRDefault="006927F0" w:rsidP="00F02049">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lastRenderedPageBreak/>
        <w:t>Наводнения</w:t>
      </w:r>
      <w:r w:rsidRPr="004378E8">
        <w:rPr>
          <w:rFonts w:ascii="Times New Roman" w:eastAsia="Times New Roman" w:hAnsi="Times New Roman" w:cs="Times New Roman"/>
          <w:sz w:val="28"/>
          <w:szCs w:val="28"/>
          <w:lang w:eastAsia="ru-RU"/>
        </w:rPr>
        <w:t xml:space="preserve">– затопление значительных территорий, возникающее в результате разлива рек во время половодья и паводков, ливневых дождей, ледяных заторов рек, обильного таяния снегов в горах. </w:t>
      </w:r>
    </w:p>
    <w:p w:rsidR="006927F0" w:rsidRPr="004378E8" w:rsidRDefault="006927F0" w:rsidP="00F02049">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При наводнении происходят разрушение зданий, размыв участков дорог, повреждение гидротехнических и дорожных сооружений. Масштабы наводнений зависят от высоты и продолжительности стояния опасных уровней воды, площади затопления, времени года.</w:t>
      </w:r>
    </w:p>
    <w:p w:rsidR="004869BF" w:rsidRPr="004378E8" w:rsidRDefault="004869BF" w:rsidP="004869B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lang w:eastAsia="ru-RU"/>
        </w:rPr>
        <w:t>Наводнение</w:t>
      </w:r>
      <w:r w:rsidRPr="004378E8">
        <w:rPr>
          <w:rFonts w:ascii="Times New Roman" w:eastAsia="Times New Roman" w:hAnsi="Times New Roman" w:cs="Times New Roman"/>
          <w:sz w:val="28"/>
          <w:szCs w:val="28"/>
          <w:lang w:eastAsia="ru-RU"/>
        </w:rPr>
        <w:t>- это интенсивное затопление большой территории водой выше ежегодных уровней, одно из стихийных бедствий. Отмечается при половодьях, паводках, прорывах дамб и плотин.</w:t>
      </w:r>
    </w:p>
    <w:p w:rsidR="004869BF" w:rsidRPr="004378E8" w:rsidRDefault="004869BF" w:rsidP="004869B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Возникновению весенних наводнений содействуют многоснежные зимы без оттепелей, позднее в дружное таяние снега одновременно со значительным выпадением осадков.</w:t>
      </w:r>
    </w:p>
    <w:p w:rsidR="004869BF" w:rsidRPr="004378E8" w:rsidRDefault="004869BF" w:rsidP="004869B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Ущерб, причиняемый наводнением, связан с целым рядом поражающих факторов, важнейшими из которых являются:</w:t>
      </w:r>
    </w:p>
    <w:p w:rsidR="004869BF" w:rsidRPr="004378E8" w:rsidRDefault="004869BF" w:rsidP="004869BF">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быстрый подъем воды и резкое увеличение скорости течения, приводящие к затоплению территории, гибели людей и скота, уничтожению имущества, сырья, продовольствия, посевов, огородов и т. п.;</w:t>
      </w:r>
    </w:p>
    <w:p w:rsidR="004869BF" w:rsidRPr="004378E8" w:rsidRDefault="004869BF" w:rsidP="004869BF">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низкая температура воды, пребывание в которой людей может приводить к заболеваниям и гибели;</w:t>
      </w:r>
    </w:p>
    <w:p w:rsidR="004869BF" w:rsidRPr="004378E8" w:rsidRDefault="004869BF" w:rsidP="004869BF">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снижение прочности и срока службы жилых и производственных зданий;</w:t>
      </w:r>
    </w:p>
    <w:p w:rsidR="004869BF" w:rsidRPr="004378E8" w:rsidRDefault="004869BF" w:rsidP="004869BF">
      <w:pPr>
        <w:pStyle w:val="a8"/>
        <w:numPr>
          <w:ilvl w:val="0"/>
          <w:numId w:val="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смыв плодородной почвы и заиливание посевов.</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 xml:space="preserve"> Половодье</w:t>
      </w:r>
      <w:r w:rsidRPr="004378E8">
        <w:rPr>
          <w:rFonts w:ascii="Times New Roman" w:eastAsia="Times New Roman" w:hAnsi="Times New Roman" w:cs="Times New Roman"/>
          <w:sz w:val="28"/>
          <w:szCs w:val="28"/>
          <w:lang w:eastAsia="ru-RU"/>
        </w:rPr>
        <w:t> - это относительно продолжительное увеличение водности реки; которое ежегодно повторяется в один и тот же сезон и сопровождается высоким и длительным подъёмом воды, обычно выходом её из русла на пойму. Продолжительность (30 - 120 суток) зависит от запасов снега, глубины промерзания почвы, температуры воздуха, размеров реки, заболоченности, лесистости и озёрности водосбора и других факторов.</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половодье повреждаются сооружения в поймах рек, размываются берега, иногда покрываются песком ценные сельскохозяйственные угодья. Наибольшие половодья приводят к наводнениям, считаются стихийными бедствиями. Чтобы избежать затопления, осуществляют обвалование рек, строительство польдеров, плотин и водохранилищ. Учёт весеннего подъёма уровней рек необходим при проектировании и эксплуатации мостов, плотин, дамб и других народно-хозяйственных объектов в долинах рек, при эксплуатации водохранилищ и водопользовании.</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 xml:space="preserve"> </w:t>
      </w:r>
      <w:r w:rsidR="009134CF" w:rsidRPr="004378E8">
        <w:rPr>
          <w:rFonts w:ascii="Times New Roman" w:eastAsia="Times New Roman" w:hAnsi="Times New Roman" w:cs="Times New Roman"/>
          <w:b/>
          <w:bCs/>
          <w:sz w:val="28"/>
          <w:szCs w:val="28"/>
          <w:lang w:eastAsia="ru-RU"/>
        </w:rPr>
        <w:t>Паводок</w:t>
      </w:r>
      <w:r w:rsidR="009134CF" w:rsidRPr="004378E8">
        <w:rPr>
          <w:rFonts w:ascii="Times New Roman" w:eastAsia="Times New Roman" w:hAnsi="Times New Roman" w:cs="Times New Roman"/>
          <w:sz w:val="28"/>
          <w:szCs w:val="28"/>
          <w:lang w:eastAsia="ru-RU"/>
        </w:rPr>
        <w:t xml:space="preserve">- сравнительно кратковременное и непериодическое поднятие уровня воды в реке, возникающее в результате быстрого таяния снега при оттепели, ледников, обильных дождей, попусков воды из водохранилищ. В отличие от половодий паводки случаются в любое время года. Если паводок образуется вследствие быстрого увеличения расхода воды на отдельном участке реки, то он распространяется вниз по течению с большой скоростью, достигающей на равнинных реках скорости 5 км\час, на горных – 45 км\час. Высота такого паводка </w:t>
      </w:r>
      <w:r w:rsidR="009134CF" w:rsidRPr="004378E8">
        <w:rPr>
          <w:rFonts w:ascii="Times New Roman" w:eastAsia="Times New Roman" w:hAnsi="Times New Roman" w:cs="Times New Roman"/>
          <w:sz w:val="28"/>
          <w:szCs w:val="28"/>
          <w:lang w:eastAsia="ru-RU"/>
        </w:rPr>
        <w:lastRenderedPageBreak/>
        <w:t xml:space="preserve">вниз по течению обычно убывает, но продолжительность увеличивается. Значительный паводок может вызвать наводнение. </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размерам и наносимому им ущербуразличают небольшие, большие, выдающиеся и катастрофические наводнения.</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Небольшое наводнение наносит незначительный материальный ущерб и почти не нарушает нормального течения жизни людей. Повторяемость их примерно один раз в 5 – 8 лет и характерны они для малых рек.</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Большое наводнение</w:t>
      </w:r>
      <w:r w:rsidR="00EE4A1A" w:rsidRPr="004378E8">
        <w:rPr>
          <w:rFonts w:ascii="Times New Roman" w:eastAsia="Times New Roman" w:hAnsi="Times New Roman" w:cs="Times New Roman"/>
          <w:sz w:val="28"/>
          <w:szCs w:val="28"/>
          <w:lang w:val="kk-KZ" w:eastAsia="ru-RU"/>
        </w:rPr>
        <w:t xml:space="preserve"> </w:t>
      </w:r>
      <w:r w:rsidRPr="004378E8">
        <w:rPr>
          <w:rFonts w:ascii="Times New Roman" w:eastAsia="Times New Roman" w:hAnsi="Times New Roman" w:cs="Times New Roman"/>
          <w:sz w:val="28"/>
          <w:szCs w:val="28"/>
          <w:lang w:eastAsia="ru-RU"/>
        </w:rPr>
        <w:t>сопровождается значительным материальным ущербом, в том числе и причиняемым населению. Часть населения, материальных ценностей и скота эвакуируется. Повторяемость – примерно 1 раз в 10 – 25 лет.</w:t>
      </w:r>
    </w:p>
    <w:p w:rsidR="004869BF" w:rsidRPr="004378E8" w:rsidRDefault="004869BF"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Выдающееся наводнение</w:t>
      </w:r>
      <w:r w:rsidR="00EE4A1A" w:rsidRPr="004378E8">
        <w:rPr>
          <w:rFonts w:ascii="Times New Roman" w:eastAsia="Times New Roman" w:hAnsi="Times New Roman" w:cs="Times New Roman"/>
          <w:sz w:val="28"/>
          <w:szCs w:val="28"/>
          <w:lang w:val="kk-KZ" w:eastAsia="ru-RU"/>
        </w:rPr>
        <w:t xml:space="preserve"> </w:t>
      </w:r>
      <w:r w:rsidRPr="004378E8">
        <w:rPr>
          <w:rFonts w:ascii="Times New Roman" w:eastAsia="Times New Roman" w:hAnsi="Times New Roman" w:cs="Times New Roman"/>
          <w:sz w:val="28"/>
          <w:szCs w:val="28"/>
          <w:lang w:eastAsia="ru-RU"/>
        </w:rPr>
        <w:t>охватывает крупную речную систему, почти полностью парализует хозяйственную деятельность региона и наносит большой материальный и моральный ущерб. Возникает необходимость массовой эвакуации населения. Повторяемость таких наводнений – примерно 1 раз в 50 – 100 лет.</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eastAsia="Times New Roman" w:hAnsi="Times New Roman" w:cs="Times New Roman"/>
          <w:sz w:val="28"/>
          <w:szCs w:val="28"/>
          <w:lang w:eastAsia="ru-RU"/>
        </w:rPr>
        <w:t>Катастрофическое наводнение распространяется на несколько крупных речных</w:t>
      </w:r>
      <w:r w:rsidRPr="004378E8">
        <w:rPr>
          <w:rFonts w:ascii="Times New Roman" w:hAnsi="Times New Roman" w:cs="Times New Roman"/>
          <w:sz w:val="28"/>
          <w:szCs w:val="28"/>
        </w:rPr>
        <w:t xml:space="preserve"> бассейнов. Оно надолго парализует хозяйственную деятельность человека. Сопровождается человеческими жертвами. Повторяемость – 1 раз в 100 – 200 лет и реже.</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Одним из наиболее опасных является наводнение, причина которого в прорыве плотины, дамбы или другого гидротехнического сооружения, либо в переливе воды через плотину из-за переполнения водохранилища. Затопление местности, расположенной ниже сооружения, осуществляется в этом случае внезапно, с приходом так называемой волны прорыва (вытеснения, пропуска), высота которой может достигать нескольких десятков метров, а скорость движения – нескольких десятков м/с.</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Наводнения наносят прямой и косвенный ущерб.</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К прямому ущербу относятся гибель, переохлаждение и травмы людей, повреждения и разрушение жилых и производственных зданий, дорог, линий электропередач и связи, гибель скота и урожая, уничтожение и порча сырья, топлива, продовольствия, кормов и удобрений, затраты на временную эвакуацию населения, уничтожение плодородного слоя почвы. При этом гибель людей может явиться следствием утопления, тяжелых травм и переохлаждения (табл.1); переохлаждение может явиться также причиной многих заболеваний, травмы могут наноситься тяжелыми плавающими предметами или возникнуть от ударов о преграды при движении в быстром потоке.</w:t>
      </w:r>
    </w:p>
    <w:p w:rsidR="00582020" w:rsidRPr="004378E8" w:rsidRDefault="00582020" w:rsidP="00582020">
      <w:pPr>
        <w:spacing w:after="0" w:line="240" w:lineRule="auto"/>
        <w:ind w:firstLine="567"/>
        <w:jc w:val="both"/>
        <w:rPr>
          <w:rFonts w:ascii="Times New Roman" w:hAnsi="Times New Roman" w:cs="Times New Roman"/>
          <w:sz w:val="28"/>
          <w:szCs w:val="28"/>
          <w:lang w:val="kk-KZ"/>
        </w:rPr>
      </w:pP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Допустимое время пребывания человека в воде</w:t>
      </w:r>
    </w:p>
    <w:tbl>
      <w:tblPr>
        <w:tblStyle w:val="aa"/>
        <w:tblW w:w="10349" w:type="dxa"/>
        <w:tblLook w:val="04A0"/>
      </w:tblPr>
      <w:tblGrid>
        <w:gridCol w:w="3252"/>
        <w:gridCol w:w="1536"/>
        <w:gridCol w:w="1994"/>
        <w:gridCol w:w="1936"/>
        <w:gridCol w:w="1631"/>
      </w:tblGrid>
      <w:tr w:rsidR="004869BF" w:rsidRPr="004378E8" w:rsidTr="004869BF">
        <w:trPr>
          <w:trHeight w:val="453"/>
        </w:trPr>
        <w:tc>
          <w:tcPr>
            <w:tcW w:w="0" w:type="auto"/>
            <w:hideMark/>
          </w:tcPr>
          <w:p w:rsidR="004869BF" w:rsidRPr="004378E8" w:rsidRDefault="004869BF" w:rsidP="00582020">
            <w:pPr>
              <w:jc w:val="both"/>
              <w:rPr>
                <w:rFonts w:ascii="Times New Roman" w:hAnsi="Times New Roman" w:cs="Times New Roman"/>
                <w:sz w:val="28"/>
                <w:szCs w:val="28"/>
              </w:rPr>
            </w:pPr>
            <w:r w:rsidRPr="004378E8">
              <w:rPr>
                <w:rFonts w:ascii="Times New Roman" w:hAnsi="Times New Roman" w:cs="Times New Roman"/>
                <w:sz w:val="28"/>
                <w:szCs w:val="28"/>
                <w:lang w:val="kk-KZ"/>
              </w:rPr>
              <w:t xml:space="preserve">        </w:t>
            </w:r>
            <w:r w:rsidRPr="004378E8">
              <w:rPr>
                <w:rFonts w:ascii="Times New Roman" w:hAnsi="Times New Roman" w:cs="Times New Roman"/>
                <w:sz w:val="28"/>
                <w:szCs w:val="28"/>
              </w:rPr>
              <w:t>Температура воды</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+24°</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+10 – 15°</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+2 – 3°</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-2°</w:t>
            </w:r>
          </w:p>
        </w:tc>
      </w:tr>
      <w:tr w:rsidR="004869BF" w:rsidRPr="004378E8" w:rsidTr="004869BF">
        <w:trPr>
          <w:trHeight w:val="403"/>
        </w:trPr>
        <w:tc>
          <w:tcPr>
            <w:tcW w:w="0" w:type="auto"/>
            <w:hideMark/>
          </w:tcPr>
          <w:p w:rsidR="004869BF" w:rsidRPr="004378E8" w:rsidRDefault="004869BF" w:rsidP="00582020">
            <w:pPr>
              <w:ind w:firstLine="567"/>
              <w:jc w:val="both"/>
              <w:rPr>
                <w:rFonts w:ascii="Times New Roman" w:hAnsi="Times New Roman" w:cs="Times New Roman"/>
                <w:sz w:val="28"/>
                <w:szCs w:val="28"/>
              </w:rPr>
            </w:pPr>
            <w:r w:rsidRPr="004378E8">
              <w:rPr>
                <w:rFonts w:ascii="Times New Roman" w:hAnsi="Times New Roman" w:cs="Times New Roman"/>
                <w:sz w:val="28"/>
                <w:szCs w:val="28"/>
              </w:rPr>
              <w:t>Время пребывания</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7 – 9 час</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3,5 – 4,5 час</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10 – 15 мин</w:t>
            </w:r>
          </w:p>
        </w:tc>
        <w:tc>
          <w:tcPr>
            <w:tcW w:w="0" w:type="auto"/>
            <w:hideMark/>
          </w:tcPr>
          <w:p w:rsidR="004869BF" w:rsidRPr="004378E8" w:rsidRDefault="004869BF" w:rsidP="00582020">
            <w:pPr>
              <w:ind w:left="175"/>
              <w:rPr>
                <w:rFonts w:ascii="Times New Roman" w:hAnsi="Times New Roman" w:cs="Times New Roman"/>
                <w:sz w:val="28"/>
                <w:szCs w:val="28"/>
              </w:rPr>
            </w:pPr>
            <w:r w:rsidRPr="004378E8">
              <w:rPr>
                <w:rFonts w:ascii="Times New Roman" w:hAnsi="Times New Roman" w:cs="Times New Roman"/>
                <w:sz w:val="28"/>
                <w:szCs w:val="28"/>
              </w:rPr>
              <w:t>5 – 8 мин</w:t>
            </w:r>
          </w:p>
        </w:tc>
      </w:tr>
    </w:tbl>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 </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Видами косвенного ущерба являются затраты на приобретение и доставку в районы бедствия продуктов питания, кормов и необходимых материальных средств, сокращение выработки продукции вследствие затопления предприятий, ухудшение </w:t>
      </w:r>
      <w:r w:rsidRPr="004378E8">
        <w:rPr>
          <w:rFonts w:ascii="Times New Roman" w:hAnsi="Times New Roman" w:cs="Times New Roman"/>
          <w:sz w:val="28"/>
          <w:szCs w:val="28"/>
        </w:rPr>
        <w:lastRenderedPageBreak/>
        <w:t>условий жизни населения, невозможность рационального использования территорий в зоне затопления и другие.</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Наводнения в большинстве случаев доступны для прогнозирования, что позволяет предотвратить массовые жертвы среди населения и сократить ущерб.</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Защита населения при наводнениях:</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1.Перед наводнением: приготовить мешки с песком, бревна, очистить канализационную систему, обеспечить запасными источниками энергопитания, средствами оказания первой помощи. Заправить баки автомашин. Создать запасы питьевой воды и продовольствия, готового к употреблению. Приготовить транзисторные приемники, спиртовые плитки и сигнальные электрические фонари.</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2. При объявлении о начале наводнения: запасти питьевую воду на случай, если колодцы станут непригодными, а водопровод перестанет функционировать. Если есть время, запасти, наполнить и привязать все то, что могло бы уплыть. Наметить сухое безопасное место, которое наверняка избежит затопления, на случай бегства. Следует учесть возможность быть отрезанным водой.</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3. Во время наводнения: избегать низко расположенных мест, которые могут оказаться затопленными при разрушении плотин. Никогда не переходить затопленные участки, если вода стоит выше колен. Поток может свалить с ног, а в водовороте человек становится беспомощным. Нельзя переправляться через затопленные участки на автомобиле, можно не заметить ямы.</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4. После наводнения: не следует употреблять продуктов питания, подмоченных паводковыми водами. Не использовать для питья воду без санитарной проверки. Каждый колодец должен быть сначала осушен, а вода подвергнута анализу на предмет ее безвредности. Без особой необходимости не следует заходить на участки, бывшие затопленными. Электроприборы должны быть перед употреблением высушены и опробованы.</w:t>
      </w:r>
    </w:p>
    <w:p w:rsidR="004869BF" w:rsidRPr="004378E8" w:rsidRDefault="004869BF" w:rsidP="00582020">
      <w:pPr>
        <w:spacing w:after="0" w:line="240" w:lineRule="auto"/>
        <w:ind w:firstLine="567"/>
        <w:jc w:val="both"/>
        <w:rPr>
          <w:rFonts w:ascii="Times New Roman" w:hAnsi="Times New Roman" w:cs="Times New Roman"/>
          <w:b/>
          <w:sz w:val="28"/>
          <w:szCs w:val="28"/>
        </w:rPr>
      </w:pPr>
      <w:r w:rsidRPr="004378E8">
        <w:rPr>
          <w:rFonts w:ascii="Times New Roman" w:hAnsi="Times New Roman" w:cs="Times New Roman"/>
          <w:sz w:val="28"/>
          <w:szCs w:val="28"/>
        </w:rPr>
        <w:t> </w:t>
      </w:r>
      <w:r w:rsidRPr="004378E8">
        <w:rPr>
          <w:rFonts w:ascii="Times New Roman" w:hAnsi="Times New Roman" w:cs="Times New Roman"/>
          <w:b/>
          <w:sz w:val="28"/>
          <w:szCs w:val="28"/>
        </w:rPr>
        <w:t>Геологические опасности.</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Оползни - это скользящие смещения масс горных пород вниз по склону, возникающие из-за нарушения равновесия, вызываемого различными причинами (подмывом пород водой, ослаблением их прочности вследствие выветривания или переувлажнения осадками и подземными водами, систематическими толчками, неразумной хозяйственной деятельностью человека и др.). Оползни могут быть на всех склонах с крутизной 20° и более и в любое время года. Они различаются не только скоростью смещения пород (медленные, средние и быстрые), но и своими масштабами.</w:t>
      </w:r>
    </w:p>
    <w:p w:rsidR="004869BF" w:rsidRPr="004378E8" w:rsidRDefault="004869BF"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Основной причиной возникновения оползня является нарушение баланса, которое возникло, в результате различных процессов. Нарушение происходит между силами, удерживающими массу оползня и силами тяжести давящими на оползень. В частности оползни могут возникнуть из-за увеличения наклона склона. Это, как правило, происходит из за определенного подмыва водой. Также оползни возникают из-за ослабления прочности естественных пород. Это, как правило, тоже происходит из-за воздействия осадков.</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lastRenderedPageBreak/>
        <w:t>Сели - это грязе-каменные потоки, устремляющиеся по склонам гор, руслам горных ручьев и речек вниз, в долины, и разрушающие на своем пути все, мешающее их движению. Это одно из опаснейших стихийных бедствий.</w:t>
      </w:r>
    </w:p>
    <w:p w:rsidR="000814B4" w:rsidRPr="004378E8" w:rsidRDefault="000814B4" w:rsidP="00582020">
      <w:pPr>
        <w:spacing w:after="0" w:line="240" w:lineRule="auto"/>
        <w:ind w:firstLine="567"/>
        <w:jc w:val="both"/>
        <w:rPr>
          <w:rFonts w:ascii="Times New Roman" w:hAnsi="Times New Roman" w:cs="Times New Roman"/>
          <w:sz w:val="28"/>
          <w:szCs w:val="28"/>
          <w:lang w:val="kk-KZ"/>
        </w:rPr>
      </w:pPr>
      <w:r w:rsidRPr="004378E8">
        <w:rPr>
          <w:rFonts w:ascii="Times New Roman" w:hAnsi="Times New Roman" w:cs="Times New Roman"/>
          <w:sz w:val="28"/>
          <w:szCs w:val="28"/>
        </w:rPr>
        <w:t>В горных ущельях часто возникают завалы из камней, щебня и кусков льда или снежные плотины. При быстром таянии ледника перед такими препятствиями может накапливаться вода, не находя выхода, она образует водохранилище, или озеро. Такие горные озера у естественных запруд из морены - отложений твердых пород, мелкой щебенки, песка, глины, крупных валунов, а также льда и снега - называют моренными озерами. Запруды из моренного материала, подобно набухшей губке, пропитаны водой. Под напором все прибывающей сверху талой воды они в какой-то момент внезапно "взрываются" и устремляются по склону ущелья вниз. Страшный поток с чудовищным ревом катится вниз, вбирая в себя все новые массы камней, грязи, срезая поверхность склонов ущелья, выкорчевывая деревья, сдирая почву, осыпая горы. Поначалу высота потока составляет десятки метров, но, вырываясь из ущелья в долину, он растекается, высота и скорость его движения постепенно уменьшаются и, наконец, у какого-либо препятсствия он останавливается совсем.</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Если на пути селя окажется поселок или целый город, как это было в 1921 году в Алма-Ате, то последствия могут быть катастрофическими, с человеческими жертвами и огромными материальными потерями. В 1921 году на спящий город ночью обрушилось 1 200 000 м</w:t>
      </w:r>
      <w:r w:rsidRPr="004378E8">
        <w:rPr>
          <w:rFonts w:ascii="Times New Roman" w:hAnsi="Times New Roman" w:cs="Times New Roman"/>
          <w:sz w:val="28"/>
          <w:szCs w:val="28"/>
          <w:vertAlign w:val="superscript"/>
        </w:rPr>
        <w:t xml:space="preserve">3 </w:t>
      </w:r>
      <w:r w:rsidRPr="004378E8">
        <w:rPr>
          <w:rFonts w:ascii="Times New Roman" w:hAnsi="Times New Roman" w:cs="Times New Roman"/>
          <w:sz w:val="28"/>
          <w:szCs w:val="28"/>
        </w:rPr>
        <w:t>принесенного селем материала, который буквально завалил город в полосе 200 м шириной.</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Возникают сели после сильных ливней, а также при интенсивном таянии ледников и накоплений снега в горах. Таким образом, это явление, хотя его и нельзя считать чисто метеорологическим, связано с погодой. В разных районах сели могут быть вызваны самыми различными, подчас прямо противоположными по своему характеру условиями погоды: от облачной и дождливой, циклонической, до ясной, сухой и жаркой, характерной для антициклонов или термических депрессий.</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Горные обвалы и осыпи - частые явления во всех странах мира. Их масштабы бывают грандиозными, последствия трагическими. Они способны вызвать крупные завалы или обрушения автомобильных и железных дорог, разрушение населённых пунктов и уничтожение лесов, способствовать образованию катастрофических затоплений и гибели людей. Такие катастрофы нередко происходят при землетрясениях 7 баллов и более.</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Обвал - это отрыв и падение больших масс пород на крутых и обрывистых склонах гор. Обвалы происходят в результате ослабления сцепления горных пород под воздействием выветривания, подмыва, растворения, а также силы тяжести и тектонических явлений. Образованию обвалов способствуют геологическое строение местности, наличие на склонах трещин и дробление горных пород. Обвалы могут также происходить в речных долинах и на морских побережьях</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Лавина (нем. Lawine, от позднелатинского labina - оползень) - масса снега, падающая или соскальзывающая со склонов гор.</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Наиболее благоприятны для лавинообразования склоны крутизной 25-45°, однако известны сходы лавин со склонов крутизной 15-18°. На более крутых </w:t>
      </w:r>
      <w:r w:rsidRPr="004378E8">
        <w:rPr>
          <w:rFonts w:ascii="Times New Roman" w:hAnsi="Times New Roman" w:cs="Times New Roman"/>
          <w:sz w:val="28"/>
          <w:szCs w:val="28"/>
        </w:rPr>
        <w:lastRenderedPageBreak/>
        <w:t>склонах снег не может накапливаться в больших количествах и скатывается небольшими дозами по мере поступления.</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Объём снега в лавине может доходить до нескольких сотен кубических метров. Однако опасными для жизни могут быть даже лавины объёмом около 5 м³.</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b/>
          <w:bCs/>
        </w:rPr>
        <w:t>Куру́мы</w:t>
      </w:r>
      <w:r w:rsidRPr="004378E8">
        <w:rPr>
          <w:rFonts w:ascii="Times New Roman" w:hAnsi="Times New Roman" w:cs="Times New Roman"/>
          <w:sz w:val="28"/>
          <w:szCs w:val="28"/>
        </w:rPr>
        <w:t> (древне-тюркское gorum - "каменистые россыпи", "нагромождения острых камней", "обломки скал") - термин, которым оперируют физическая география, геология и геоморфология; имеет два значения:</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1) локальные, ограниченные в трехмерном пространстве скопления каменных остроугольных глыб, образовавшиеся естественным путем, имеющие вид сомкнутого нерасчлененного покрова на дневной поверхности земли;</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2) вид земной поверхности сложного строения, - курумлэнд, - представляющий собой сомкнутую группу каменных глыб крупного размера с острыми обломанными краями, расположенную на нерасчлененной подстилающей поверхности различного наклона и имеющую способность перемещаться. Обладает собственным микроклиматом, гидрологией, растительным и животным миром.</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Отличительные особенности курума: это обычно крупные глыбы - статистически размеры пока не определены, но обычно от нескольких см в малом поперечнике до 1-2 м, имеющие вид свежеобломанных, но никогда не окатанные, в движении при столкновении друг с другом и трении о подстилающую поверхность могут приобретать очень незначительную окатанность, смыкаются друг с другом, образуя группы в количестве от нескольких глыб до десятков тысяч и более. Курум может занимать площадь от единиц м² в проекции на подстилающую поверхность до колоссальных по размерам "полей" или "каменных морей". В отдельных регионах Земли курумы сплошь покрывают каменным чехлом всю местность, образуя своеобразную, ни на что не похожую так называемую "дневную поверхность".</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Курумы образуются там, где на дневную поверхность выходят твердые горные породы. Чаще всего это горные районы или плато всех континентов. Курумы обычно образуются при разрушении различных видов известняков, кристаллических сланцев, гранитов, гнейсов, базальтов, долеритов, песчаников, кварцитов, амфиболитов, диабазов, порфиритов, витрокластических туфов.</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Одним из первых на генезис или происхождение курумов указал российский военный географ белорусского происхождения Н.М. Пржевальский; он полагал, что курумы образуются вследствие разрушения скальных горных пород в силу неравномерного нагрева и охлаждения, там, где велика амплитуда дневных и ночных температур. Очевидно также, что курумообразование интенсивнее проходит весною и осенью в силу тех же причин. Возможно, растрескивание горных пород может происходить, когда на нагретую поверхность скал изливается холодный дождь.</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Исходным материалом для образования каменных отдельностей или глыб служат первоначально нерасчлененные "материнские" горные породы. Место, где курумы образуются, иногда называют "областью питания" курума. Со временем курум может разрастаться, увеличиваясь в размерах, двигаться по подстилающей его поверхности и занимать все большую и большую площадь. Наступающая передняя кромка подвижной массы сомкнутых крупнообломочных глыб носит </w:t>
      </w:r>
      <w:r w:rsidRPr="004378E8">
        <w:rPr>
          <w:rFonts w:ascii="Times New Roman" w:hAnsi="Times New Roman" w:cs="Times New Roman"/>
          <w:sz w:val="28"/>
          <w:szCs w:val="28"/>
        </w:rPr>
        <w:lastRenderedPageBreak/>
        <w:t>название "фронт курума", боковые его окраины - "флангами", а область, где курум зарождается и откуда он начал свое движение - "тылом курума". На плоских вершинах гор курумов обычно нет, но склоны их часто бывают обильно покрыты сплошным слоем крупных каменных обломков.</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Ряд наблюдений показывает, что курумы, погребенные ранее в толще рыхлых отложений, могут вновь появиться на дневной поверхности в силу различных причин.</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Курумы могут поставлять обломочный каменный материал для морен различного генезиса, селей, склоновых осыпей, образовывать пороги в реках и ручьях или вообще загромождать их русла. Наличие курумов, их способность двигаться необходимо учитывать при строительстве различных сооружений. Поэтому курумы и их свойства изучают инженерные геология и геоморфология. В общем виде процесс курумообразования и движения каменных масс курумов вниз по склону приводит к нивелированию рельефа и снижению его абсолютной высоты. Курумы - продукт разрушения "материнских" горных пород, что является процессом деструкции горных масс и ведет к денудации рельефа.</w:t>
      </w:r>
    </w:p>
    <w:p w:rsidR="000814B4" w:rsidRPr="004378E8" w:rsidRDefault="000814B4" w:rsidP="00582020">
      <w:pPr>
        <w:spacing w:after="0" w:line="240" w:lineRule="auto"/>
        <w:ind w:firstLine="567"/>
        <w:jc w:val="both"/>
        <w:rPr>
          <w:rFonts w:ascii="Times New Roman" w:hAnsi="Times New Roman" w:cs="Times New Roman"/>
          <w:sz w:val="28"/>
          <w:szCs w:val="28"/>
        </w:rPr>
      </w:pPr>
      <w:r w:rsidRPr="004378E8">
        <w:rPr>
          <w:rFonts w:ascii="Times New Roman" w:hAnsi="Times New Roman" w:cs="Times New Roman"/>
          <w:sz w:val="28"/>
          <w:szCs w:val="28"/>
        </w:rPr>
        <w:t>Невнимательные исследователи иногда путают курумы с моренами различного происхождения, осовами, остановившимися селями, осыпями и другими формами обломочных и иных покровов, сложенных каменными отдельностями. Иногда курумы образуют протяженные ленты на склонах гор, когда ширина такого "потока" меньше его длины и тогда такие образования называют "каменными реками". Глубина или толщина покрова, состоящего из глыб различна, но не слишком велика. Щебень, дресва и иные мелкие обломки обычно разрушаются, смываются водой вниз по склону, обнажая пустоты между глыбами. Для небольших животных курумы предоставляют убежища от более крупных хищников. Крупным животным, лошади и человеку передвигаться по поверхности курума чрезвычайно затруднительно, а иногда и просто невозможно.</w:t>
      </w:r>
    </w:p>
    <w:p w:rsidR="00BD3BAD" w:rsidRPr="004378E8" w:rsidRDefault="00BD3BAD"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Эффективный способ защиты при перечисленных ЧС – эвакуация.</w:t>
      </w:r>
    </w:p>
    <w:p w:rsidR="00BD3BAD" w:rsidRPr="004378E8" w:rsidRDefault="00F02049" w:rsidP="00582020">
      <w:pPr>
        <w:spacing w:after="0" w:line="240" w:lineRule="auto"/>
        <w:jc w:val="both"/>
        <w:rPr>
          <w:rFonts w:ascii="Times New Roman" w:eastAsia="Times New Roman" w:hAnsi="Times New Roman" w:cs="Times New Roman"/>
          <w:i/>
          <w:sz w:val="28"/>
          <w:szCs w:val="28"/>
          <w:lang w:eastAsia="ru-RU"/>
        </w:rPr>
      </w:pPr>
      <w:r w:rsidRPr="004378E8">
        <w:rPr>
          <w:rFonts w:ascii="Times New Roman" w:eastAsia="Times New Roman" w:hAnsi="Times New Roman" w:cs="Times New Roman"/>
          <w:i/>
          <w:sz w:val="28"/>
          <w:szCs w:val="28"/>
          <w:lang w:eastAsia="ru-RU"/>
        </w:rPr>
        <w:t xml:space="preserve">       </w:t>
      </w:r>
      <w:r w:rsidR="00BD3BAD" w:rsidRPr="004378E8">
        <w:rPr>
          <w:rFonts w:ascii="Times New Roman" w:eastAsia="Times New Roman" w:hAnsi="Times New Roman" w:cs="Times New Roman"/>
          <w:i/>
          <w:sz w:val="28"/>
          <w:szCs w:val="28"/>
          <w:lang w:eastAsia="ru-RU"/>
        </w:rPr>
        <w:t>При наводнении необходимо:</w:t>
      </w:r>
    </w:p>
    <w:p w:rsidR="00BD3BAD" w:rsidRPr="004378E8" w:rsidRDefault="00BD3BAD" w:rsidP="00070C64">
      <w:pPr>
        <w:pStyle w:val="a8"/>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покинуть дом и занять ближайшее безопасное возвышенное место</w:t>
      </w:r>
    </w:p>
    <w:p w:rsidR="00BD3BAD" w:rsidRPr="004378E8" w:rsidRDefault="00BD3BAD" w:rsidP="00070C64">
      <w:pPr>
        <w:pStyle w:val="a8"/>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вывесить  сигнальное белое или цветное полотенце</w:t>
      </w:r>
    </w:p>
    <w:p w:rsidR="00BD3BAD" w:rsidRPr="004378E8" w:rsidRDefault="00BD3BAD" w:rsidP="00070C64">
      <w:pPr>
        <w:pStyle w:val="a8"/>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процессе оползня в здание не входить, к строениям не приближаться, быть в стороне от района смещения грунта.</w:t>
      </w:r>
    </w:p>
    <w:p w:rsidR="00BD3BAD" w:rsidRPr="004378E8" w:rsidRDefault="00BD3BAD" w:rsidP="00070C64">
      <w:pPr>
        <w:pStyle w:val="a8"/>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селях уходить на возвышенные места.  Лицу, оказавшемуся в селевом потоке помочь всеми имеющимися средствами, выводя его по направлению движения массы с постепенным приближением к краю.</w:t>
      </w:r>
    </w:p>
    <w:p w:rsidR="009976D0" w:rsidRPr="004378E8" w:rsidRDefault="009976D0" w:rsidP="00582020">
      <w:pPr>
        <w:spacing w:after="0" w:line="240" w:lineRule="auto"/>
        <w:ind w:firstLine="567"/>
        <w:jc w:val="both"/>
        <w:rPr>
          <w:rFonts w:ascii="Times New Roman" w:eastAsia="Times New Roman" w:hAnsi="Times New Roman" w:cs="Times New Roman"/>
          <w:b/>
          <w:bCs/>
          <w:sz w:val="28"/>
          <w:szCs w:val="28"/>
          <w:lang w:eastAsia="ru-RU"/>
        </w:rPr>
      </w:pPr>
    </w:p>
    <w:p w:rsidR="006927F0" w:rsidRPr="004378E8" w:rsidRDefault="006927F0"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Метеорологические и агрометеорологические опасные явления:</w:t>
      </w:r>
    </w:p>
    <w:p w:rsidR="006927F0" w:rsidRPr="004378E8" w:rsidRDefault="006927F0" w:rsidP="00582020">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бури (9-11 баллов), ураганы (12-15 баллов), смерчи, торнадо, шквалы, вертикальные вихри</w:t>
      </w:r>
      <w:r w:rsidRPr="004378E8">
        <w:rPr>
          <w:rFonts w:ascii="Times New Roman" w:eastAsia="Times New Roman" w:hAnsi="Times New Roman" w:cs="Times New Roman"/>
          <w:b/>
          <w:bCs/>
          <w:sz w:val="28"/>
          <w:szCs w:val="28"/>
          <w:lang w:eastAsia="ru-RU"/>
        </w:rPr>
        <w:t>;</w:t>
      </w:r>
      <w:r w:rsidR="00AA5E71"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крупный град, сильный дождь (ливень), сильный снегопад, сильный гололед, сильный мороз, сильная метель, сильная жара, сильный туман, засуха, суховей, заморозки.</w:t>
      </w:r>
    </w:p>
    <w:p w:rsidR="006927F0" w:rsidRPr="004378E8" w:rsidRDefault="006927F0" w:rsidP="00582020">
      <w:pPr>
        <w:pStyle w:val="1"/>
        <w:spacing w:before="0" w:beforeAutospacing="0" w:after="0" w:afterAutospacing="0"/>
        <w:jc w:val="both"/>
        <w:rPr>
          <w:sz w:val="28"/>
          <w:szCs w:val="28"/>
        </w:rPr>
      </w:pPr>
    </w:p>
    <w:p w:rsidR="003E1929" w:rsidRPr="004378E8" w:rsidRDefault="003E1929" w:rsidP="00582020">
      <w:pPr>
        <w:pStyle w:val="1"/>
        <w:spacing w:before="0" w:beforeAutospacing="0" w:after="0" w:afterAutospacing="0"/>
        <w:jc w:val="both"/>
        <w:rPr>
          <w:sz w:val="28"/>
          <w:szCs w:val="28"/>
          <w:lang w:val="kk-KZ"/>
        </w:rPr>
      </w:pPr>
    </w:p>
    <w:p w:rsidR="00E51103" w:rsidRPr="004378E8" w:rsidRDefault="00582020" w:rsidP="00582020">
      <w:pPr>
        <w:spacing w:after="0" w:line="20" w:lineRule="atLeast"/>
        <w:ind w:left="284"/>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val="kk-KZ" w:eastAsia="ru-RU"/>
        </w:rPr>
        <w:lastRenderedPageBreak/>
        <w:t xml:space="preserve">     </w:t>
      </w:r>
      <w:r w:rsidR="00E51103" w:rsidRPr="004378E8">
        <w:rPr>
          <w:rFonts w:ascii="Times New Roman" w:eastAsia="Times New Roman" w:hAnsi="Times New Roman" w:cs="Times New Roman"/>
          <w:b/>
          <w:iCs/>
          <w:sz w:val="28"/>
          <w:szCs w:val="28"/>
          <w:lang w:eastAsia="ru-RU"/>
        </w:rPr>
        <w:t>Вопросы для самоконтроля</w:t>
      </w:r>
    </w:p>
    <w:p w:rsidR="00582020" w:rsidRPr="004378E8" w:rsidRDefault="00582020" w:rsidP="00070C64">
      <w:pPr>
        <w:pStyle w:val="a8"/>
        <w:numPr>
          <w:ilvl w:val="0"/>
          <w:numId w:val="24"/>
        </w:numPr>
        <w:tabs>
          <w:tab w:val="left" w:pos="993"/>
        </w:tabs>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Гидрологическое опасное явление </w:t>
      </w:r>
    </w:p>
    <w:p w:rsidR="00582020" w:rsidRPr="004378E8" w:rsidRDefault="00582020" w:rsidP="00070C64">
      <w:pPr>
        <w:pStyle w:val="a8"/>
        <w:numPr>
          <w:ilvl w:val="0"/>
          <w:numId w:val="24"/>
        </w:numPr>
        <w:tabs>
          <w:tab w:val="left" w:pos="993"/>
        </w:tabs>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Гидродинамические аварии</w:t>
      </w:r>
    </w:p>
    <w:p w:rsidR="00582020" w:rsidRPr="004378E8" w:rsidRDefault="00582020" w:rsidP="00070C64">
      <w:pPr>
        <w:pStyle w:val="a8"/>
        <w:numPr>
          <w:ilvl w:val="0"/>
          <w:numId w:val="24"/>
        </w:numPr>
        <w:tabs>
          <w:tab w:val="left" w:pos="993"/>
        </w:tabs>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Cs/>
          <w:sz w:val="28"/>
          <w:szCs w:val="28"/>
          <w:lang w:eastAsia="ru-RU"/>
        </w:rPr>
        <w:t>ЧС гидрологического характера</w:t>
      </w:r>
      <w:r w:rsidRPr="004378E8">
        <w:rPr>
          <w:rFonts w:ascii="Times New Roman" w:eastAsia="Times New Roman" w:hAnsi="Times New Roman" w:cs="Times New Roman"/>
          <w:sz w:val="28"/>
          <w:szCs w:val="28"/>
          <w:lang w:eastAsia="ru-RU"/>
        </w:rPr>
        <w:t xml:space="preserve"> </w:t>
      </w:r>
    </w:p>
    <w:p w:rsidR="00582020" w:rsidRPr="004378E8" w:rsidRDefault="00582020" w:rsidP="00070C64">
      <w:pPr>
        <w:pStyle w:val="a8"/>
        <w:numPr>
          <w:ilvl w:val="0"/>
          <w:numId w:val="24"/>
        </w:numPr>
        <w:tabs>
          <w:tab w:val="left" w:pos="993"/>
        </w:tabs>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Наводнения</w:t>
      </w:r>
    </w:p>
    <w:p w:rsidR="00582020" w:rsidRPr="004378E8" w:rsidRDefault="00582020" w:rsidP="00070C64">
      <w:pPr>
        <w:pStyle w:val="a8"/>
        <w:numPr>
          <w:ilvl w:val="0"/>
          <w:numId w:val="24"/>
        </w:numPr>
        <w:tabs>
          <w:tab w:val="left" w:pos="993"/>
        </w:tabs>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Cs/>
          <w:sz w:val="28"/>
          <w:szCs w:val="28"/>
          <w:lang w:eastAsia="ru-RU"/>
        </w:rPr>
        <w:t>Половодье</w:t>
      </w:r>
      <w:r w:rsidRPr="004378E8">
        <w:rPr>
          <w:rFonts w:ascii="Times New Roman" w:eastAsia="Times New Roman" w:hAnsi="Times New Roman" w:cs="Times New Roman"/>
          <w:sz w:val="28"/>
          <w:szCs w:val="28"/>
          <w:lang w:eastAsia="ru-RU"/>
        </w:rPr>
        <w:t> </w:t>
      </w:r>
    </w:p>
    <w:p w:rsidR="00582020" w:rsidRPr="004378E8" w:rsidRDefault="00582020" w:rsidP="00070C64">
      <w:pPr>
        <w:pStyle w:val="a8"/>
        <w:numPr>
          <w:ilvl w:val="0"/>
          <w:numId w:val="24"/>
        </w:numPr>
        <w:tabs>
          <w:tab w:val="left" w:pos="993"/>
        </w:tabs>
        <w:spacing w:after="0" w:line="20" w:lineRule="atLeast"/>
        <w:jc w:val="both"/>
        <w:rPr>
          <w:rFonts w:ascii="Times New Roman" w:hAnsi="Times New Roman" w:cs="Times New Roman"/>
          <w:sz w:val="28"/>
          <w:szCs w:val="28"/>
        </w:rPr>
      </w:pPr>
      <w:r w:rsidRPr="004378E8">
        <w:rPr>
          <w:rFonts w:ascii="Times New Roman" w:eastAsia="Times New Roman" w:hAnsi="Times New Roman" w:cs="Times New Roman"/>
          <w:bCs/>
          <w:sz w:val="28"/>
          <w:szCs w:val="28"/>
          <w:lang w:eastAsia="ru-RU"/>
        </w:rPr>
        <w:t>Паводок</w:t>
      </w:r>
    </w:p>
    <w:p w:rsidR="00582020" w:rsidRPr="004378E8" w:rsidRDefault="00582020" w:rsidP="00070C64">
      <w:pPr>
        <w:pStyle w:val="a8"/>
        <w:numPr>
          <w:ilvl w:val="0"/>
          <w:numId w:val="24"/>
        </w:numPr>
        <w:tabs>
          <w:tab w:val="left" w:pos="993"/>
        </w:tabs>
        <w:spacing w:after="0" w:line="240" w:lineRule="auto"/>
        <w:jc w:val="both"/>
        <w:rPr>
          <w:rFonts w:ascii="Times New Roman" w:hAnsi="Times New Roman" w:cs="Times New Roman"/>
          <w:sz w:val="28"/>
          <w:szCs w:val="28"/>
        </w:rPr>
      </w:pPr>
      <w:r w:rsidRPr="004378E8">
        <w:rPr>
          <w:rFonts w:ascii="Times New Roman" w:hAnsi="Times New Roman" w:cs="Times New Roman"/>
          <w:sz w:val="28"/>
          <w:szCs w:val="28"/>
        </w:rPr>
        <w:t> Геологические опасности.</w:t>
      </w:r>
    </w:p>
    <w:p w:rsidR="00582020" w:rsidRPr="004378E8" w:rsidRDefault="00582020" w:rsidP="00070C64">
      <w:pPr>
        <w:pStyle w:val="a8"/>
        <w:numPr>
          <w:ilvl w:val="0"/>
          <w:numId w:val="24"/>
        </w:numPr>
        <w:tabs>
          <w:tab w:val="left" w:pos="993"/>
        </w:tabs>
        <w:spacing w:after="0" w:line="240" w:lineRule="auto"/>
        <w:jc w:val="both"/>
        <w:rPr>
          <w:rFonts w:ascii="Times New Roman" w:hAnsi="Times New Roman" w:cs="Times New Roman"/>
          <w:sz w:val="28"/>
          <w:szCs w:val="28"/>
        </w:rPr>
      </w:pPr>
      <w:r w:rsidRPr="004378E8">
        <w:rPr>
          <w:rFonts w:ascii="Times New Roman" w:hAnsi="Times New Roman" w:cs="Times New Roman"/>
          <w:sz w:val="28"/>
          <w:szCs w:val="28"/>
        </w:rPr>
        <w:t xml:space="preserve">Оползни </w:t>
      </w:r>
    </w:p>
    <w:p w:rsidR="00582020" w:rsidRPr="004378E8" w:rsidRDefault="00582020" w:rsidP="00070C64">
      <w:pPr>
        <w:pStyle w:val="a8"/>
        <w:numPr>
          <w:ilvl w:val="0"/>
          <w:numId w:val="24"/>
        </w:numPr>
        <w:tabs>
          <w:tab w:val="left" w:pos="993"/>
        </w:tabs>
        <w:spacing w:after="0" w:line="240" w:lineRule="auto"/>
        <w:jc w:val="both"/>
        <w:rPr>
          <w:rFonts w:ascii="Times New Roman" w:hAnsi="Times New Roman" w:cs="Times New Roman"/>
          <w:sz w:val="28"/>
          <w:szCs w:val="28"/>
        </w:rPr>
      </w:pPr>
      <w:r w:rsidRPr="004378E8">
        <w:rPr>
          <w:rFonts w:ascii="Times New Roman" w:hAnsi="Times New Roman" w:cs="Times New Roman"/>
          <w:sz w:val="28"/>
          <w:szCs w:val="28"/>
        </w:rPr>
        <w:t xml:space="preserve">Сели </w:t>
      </w:r>
    </w:p>
    <w:p w:rsidR="00582020" w:rsidRPr="004378E8" w:rsidRDefault="00582020" w:rsidP="00070C64">
      <w:pPr>
        <w:pStyle w:val="a8"/>
        <w:numPr>
          <w:ilvl w:val="0"/>
          <w:numId w:val="24"/>
        </w:numPr>
        <w:tabs>
          <w:tab w:val="left" w:pos="993"/>
        </w:tabs>
        <w:spacing w:after="0" w:line="240" w:lineRule="auto"/>
        <w:jc w:val="both"/>
        <w:rPr>
          <w:rFonts w:ascii="Times New Roman" w:hAnsi="Times New Roman" w:cs="Times New Roman"/>
          <w:sz w:val="28"/>
          <w:szCs w:val="28"/>
        </w:rPr>
      </w:pPr>
      <w:r w:rsidRPr="004378E8">
        <w:rPr>
          <w:rFonts w:ascii="Times New Roman" w:hAnsi="Times New Roman" w:cs="Times New Roman"/>
          <w:sz w:val="28"/>
          <w:szCs w:val="28"/>
        </w:rPr>
        <w:t xml:space="preserve">Обвал </w:t>
      </w:r>
    </w:p>
    <w:p w:rsidR="00582020" w:rsidRPr="004378E8" w:rsidRDefault="00582020" w:rsidP="00070C64">
      <w:pPr>
        <w:pStyle w:val="a8"/>
        <w:numPr>
          <w:ilvl w:val="0"/>
          <w:numId w:val="24"/>
        </w:numPr>
        <w:tabs>
          <w:tab w:val="left" w:pos="993"/>
        </w:tabs>
        <w:spacing w:after="0" w:line="240" w:lineRule="auto"/>
        <w:jc w:val="both"/>
        <w:rPr>
          <w:rFonts w:ascii="Times New Roman" w:hAnsi="Times New Roman" w:cs="Times New Roman"/>
          <w:sz w:val="28"/>
          <w:szCs w:val="28"/>
        </w:rPr>
      </w:pPr>
      <w:r w:rsidRPr="004378E8">
        <w:rPr>
          <w:rFonts w:ascii="Times New Roman" w:hAnsi="Times New Roman" w:cs="Times New Roman"/>
          <w:sz w:val="28"/>
          <w:szCs w:val="28"/>
        </w:rPr>
        <w:t xml:space="preserve">Лавина </w:t>
      </w:r>
    </w:p>
    <w:p w:rsidR="00582020" w:rsidRPr="004378E8" w:rsidRDefault="00582020" w:rsidP="00070C64">
      <w:pPr>
        <w:pStyle w:val="a8"/>
        <w:numPr>
          <w:ilvl w:val="0"/>
          <w:numId w:val="24"/>
        </w:numPr>
        <w:tabs>
          <w:tab w:val="left" w:pos="993"/>
        </w:tabs>
        <w:spacing w:after="0" w:line="240" w:lineRule="auto"/>
        <w:jc w:val="both"/>
        <w:rPr>
          <w:rFonts w:ascii="Times New Roman" w:eastAsia="Times New Roman" w:hAnsi="Times New Roman" w:cs="Times New Roman"/>
          <w:sz w:val="28"/>
          <w:szCs w:val="28"/>
          <w:lang w:eastAsia="ru-RU"/>
        </w:rPr>
      </w:pPr>
      <w:r w:rsidRPr="004378E8">
        <w:rPr>
          <w:rFonts w:ascii="Times New Roman" w:hAnsi="Times New Roman" w:cs="Times New Roman"/>
          <w:sz w:val="28"/>
          <w:szCs w:val="28"/>
        </w:rPr>
        <w:t xml:space="preserve">Курумы </w:t>
      </w:r>
    </w:p>
    <w:p w:rsidR="00E51103" w:rsidRPr="004378E8" w:rsidRDefault="00582020" w:rsidP="00070C64">
      <w:pPr>
        <w:pStyle w:val="a8"/>
        <w:numPr>
          <w:ilvl w:val="0"/>
          <w:numId w:val="24"/>
        </w:numPr>
        <w:tabs>
          <w:tab w:val="left" w:pos="993"/>
        </w:tabs>
        <w:spacing w:after="0" w:line="240" w:lineRule="auto"/>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Cs/>
          <w:sz w:val="28"/>
          <w:szCs w:val="28"/>
          <w:lang w:eastAsia="ru-RU"/>
        </w:rPr>
        <w:t>Метеорологические и агрометеорологические опасные явления</w:t>
      </w:r>
      <w:r w:rsidRPr="004378E8">
        <w:rPr>
          <w:rFonts w:ascii="Times New Roman" w:eastAsia="Times New Roman" w:hAnsi="Times New Roman" w:cs="Times New Roman"/>
          <w:bCs/>
          <w:sz w:val="28"/>
          <w:szCs w:val="28"/>
          <w:lang w:val="kk-KZ" w:eastAsia="ru-RU"/>
        </w:rPr>
        <w:t>.</w:t>
      </w:r>
    </w:p>
    <w:p w:rsidR="00E51103" w:rsidRPr="004378E8" w:rsidRDefault="00E51103" w:rsidP="00E51103">
      <w:pPr>
        <w:spacing w:after="0" w:line="20" w:lineRule="atLeast"/>
        <w:ind w:left="284"/>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w:t>
      </w:r>
    </w:p>
    <w:p w:rsidR="00E51103" w:rsidRPr="004378E8" w:rsidRDefault="00E51103" w:rsidP="00582020">
      <w:pPr>
        <w:tabs>
          <w:tab w:val="left" w:pos="567"/>
          <w:tab w:val="left" w:pos="993"/>
        </w:tabs>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EE4A1A" w:rsidRPr="004378E8" w:rsidRDefault="00EE4A1A" w:rsidP="00070C64">
      <w:pPr>
        <w:pStyle w:val="1"/>
        <w:numPr>
          <w:ilvl w:val="0"/>
          <w:numId w:val="25"/>
        </w:numPr>
        <w:tabs>
          <w:tab w:val="left" w:pos="567"/>
          <w:tab w:val="left" w:pos="993"/>
        </w:tabs>
        <w:spacing w:before="0" w:beforeAutospacing="0" w:after="0" w:afterAutospacing="0" w:line="20" w:lineRule="atLeast"/>
        <w:ind w:left="567" w:firstLine="0"/>
        <w:jc w:val="both"/>
        <w:rPr>
          <w:b w:val="0"/>
          <w:sz w:val="28"/>
          <w:szCs w:val="28"/>
          <w:lang w:val="kk-KZ"/>
        </w:rPr>
      </w:pPr>
      <w:r w:rsidRPr="004378E8">
        <w:rPr>
          <w:b w:val="0"/>
          <w:bCs w:val="0"/>
          <w:kern w:val="0"/>
          <w:sz w:val="28"/>
          <w:szCs w:val="28"/>
        </w:rPr>
        <w:t>Предупреждение чрезвычайных ситуаций в весенний паводковый период: разработчик/преподаватель Кокшетауского технического института МЧС Республики Казахстан Кусаинов А.Б.</w:t>
      </w:r>
      <w:r w:rsidRPr="004378E8">
        <w:t xml:space="preserve"> </w:t>
      </w:r>
      <w:r w:rsidRPr="004378E8">
        <w:rPr>
          <w:b w:val="0"/>
          <w:bCs w:val="0"/>
          <w:kern w:val="0"/>
          <w:sz w:val="28"/>
          <w:szCs w:val="28"/>
        </w:rPr>
        <w:t>Кокшетау 2012 г.</w:t>
      </w:r>
      <w:r w:rsidRPr="004378E8">
        <w:rPr>
          <w:b w:val="0"/>
          <w:bCs w:val="0"/>
          <w:kern w:val="0"/>
          <w:sz w:val="28"/>
          <w:szCs w:val="28"/>
          <w:lang w:val="kk-KZ"/>
        </w:rPr>
        <w:t xml:space="preserve"> 68с.</w:t>
      </w:r>
    </w:p>
    <w:p w:rsidR="00E51103" w:rsidRPr="004378E8" w:rsidRDefault="00EE4A1A" w:rsidP="00070C64">
      <w:pPr>
        <w:pStyle w:val="1"/>
        <w:numPr>
          <w:ilvl w:val="0"/>
          <w:numId w:val="25"/>
        </w:numPr>
        <w:tabs>
          <w:tab w:val="left" w:pos="567"/>
          <w:tab w:val="left" w:pos="993"/>
        </w:tabs>
        <w:spacing w:before="0" w:beforeAutospacing="0" w:after="0" w:afterAutospacing="0" w:line="20" w:lineRule="atLeast"/>
        <w:ind w:left="567" w:firstLine="0"/>
        <w:jc w:val="both"/>
        <w:rPr>
          <w:b w:val="0"/>
          <w:sz w:val="28"/>
          <w:szCs w:val="28"/>
          <w:lang w:val="kk-KZ"/>
        </w:rPr>
      </w:pPr>
      <w:r w:rsidRPr="004378E8">
        <w:rPr>
          <w:b w:val="0"/>
          <w:bCs w:val="0"/>
          <w:kern w:val="0"/>
          <w:sz w:val="28"/>
          <w:szCs w:val="28"/>
        </w:rPr>
        <w:t xml:space="preserve"> </w:t>
      </w:r>
      <w:hyperlink r:id="rId23" w:history="1">
        <w:r w:rsidR="009134CF" w:rsidRPr="004378E8">
          <w:rPr>
            <w:rStyle w:val="af"/>
            <w:b w:val="0"/>
            <w:sz w:val="28"/>
            <w:szCs w:val="28"/>
            <w:lang w:val="kk-KZ"/>
          </w:rPr>
          <w:t>http://kti-tjm.kz</w:t>
        </w:r>
      </w:hyperlink>
    </w:p>
    <w:p w:rsidR="003E1929" w:rsidRPr="004378E8" w:rsidRDefault="00D53E03" w:rsidP="00070C64">
      <w:pPr>
        <w:pStyle w:val="1"/>
        <w:numPr>
          <w:ilvl w:val="0"/>
          <w:numId w:val="25"/>
        </w:numPr>
        <w:tabs>
          <w:tab w:val="left" w:pos="567"/>
          <w:tab w:val="left" w:pos="993"/>
        </w:tabs>
        <w:spacing w:before="0" w:beforeAutospacing="0" w:after="0" w:afterAutospacing="0" w:line="20" w:lineRule="atLeast"/>
        <w:ind w:left="567" w:firstLine="0"/>
        <w:jc w:val="both"/>
        <w:rPr>
          <w:b w:val="0"/>
          <w:sz w:val="28"/>
          <w:szCs w:val="28"/>
          <w:lang w:val="kk-KZ"/>
        </w:rPr>
      </w:pPr>
      <w:hyperlink r:id="rId24" w:history="1">
        <w:r w:rsidR="009134CF" w:rsidRPr="004378E8">
          <w:rPr>
            <w:rStyle w:val="af"/>
            <w:b w:val="0"/>
            <w:sz w:val="28"/>
            <w:szCs w:val="28"/>
            <w:lang w:val="kk-KZ"/>
          </w:rPr>
          <w:t>https://do.ucp.by</w:t>
        </w:r>
      </w:hyperlink>
    </w:p>
    <w:p w:rsidR="009134CF" w:rsidRPr="004378E8" w:rsidRDefault="009134CF" w:rsidP="00582020">
      <w:pPr>
        <w:pStyle w:val="1"/>
        <w:tabs>
          <w:tab w:val="left" w:pos="567"/>
          <w:tab w:val="left" w:pos="993"/>
        </w:tabs>
        <w:spacing w:before="0" w:beforeAutospacing="0" w:after="0" w:afterAutospacing="0" w:line="20" w:lineRule="atLeast"/>
        <w:ind w:left="567"/>
        <w:jc w:val="both"/>
        <w:rPr>
          <w:sz w:val="28"/>
          <w:szCs w:val="28"/>
          <w:lang w:val="kk-KZ"/>
        </w:rPr>
      </w:pPr>
    </w:p>
    <w:p w:rsidR="003E1929" w:rsidRPr="004378E8" w:rsidRDefault="003E1929" w:rsidP="00B12321">
      <w:pPr>
        <w:pStyle w:val="1"/>
        <w:spacing w:before="0" w:beforeAutospacing="0" w:after="0" w:afterAutospacing="0" w:line="20" w:lineRule="atLeast"/>
        <w:jc w:val="both"/>
        <w:rPr>
          <w:sz w:val="28"/>
          <w:szCs w:val="28"/>
          <w:lang w:val="kk-KZ"/>
        </w:rPr>
      </w:pPr>
    </w:p>
    <w:p w:rsidR="00A111B3" w:rsidRPr="004378E8" w:rsidRDefault="00A111B3" w:rsidP="00EE4A1A">
      <w:pPr>
        <w:pStyle w:val="1"/>
        <w:spacing w:before="0" w:beforeAutospacing="0" w:after="0" w:afterAutospacing="0" w:line="20" w:lineRule="atLeast"/>
        <w:ind w:left="567"/>
        <w:jc w:val="both"/>
        <w:rPr>
          <w:sz w:val="28"/>
          <w:szCs w:val="28"/>
          <w:lang w:val="kk-KZ"/>
        </w:rPr>
      </w:pPr>
      <w:r w:rsidRPr="004378E8">
        <w:rPr>
          <w:sz w:val="28"/>
          <w:szCs w:val="28"/>
        </w:rPr>
        <w:t xml:space="preserve">Тема № </w:t>
      </w:r>
      <w:r w:rsidR="006927F0" w:rsidRPr="004378E8">
        <w:rPr>
          <w:sz w:val="28"/>
          <w:szCs w:val="28"/>
          <w:lang w:val="kk-KZ"/>
        </w:rPr>
        <w:t>5</w:t>
      </w:r>
      <w:r w:rsidRPr="004378E8">
        <w:rPr>
          <w:sz w:val="28"/>
          <w:szCs w:val="28"/>
        </w:rPr>
        <w:t xml:space="preserve"> </w:t>
      </w:r>
      <w:r w:rsidR="00EE4A1A" w:rsidRPr="004378E8">
        <w:rPr>
          <w:sz w:val="28"/>
          <w:szCs w:val="28"/>
        </w:rPr>
        <w:t>Радиационная опасность. Общая характеристика оружия массового поражения (ОМП). Поражающие факторы ядерного взрыва. Ионизирующее излучение. Внешнее и внутреннее облучение. Их действие на организм человека. Экспозиционная, поглощенная, эквивалентная дозы. Лучевая болезнь, другие заболевания.</w:t>
      </w:r>
    </w:p>
    <w:p w:rsidR="000D616B" w:rsidRPr="004378E8" w:rsidRDefault="000D616B" w:rsidP="00EE4A1A">
      <w:pPr>
        <w:spacing w:after="0" w:line="20" w:lineRule="atLeast"/>
        <w:ind w:left="567"/>
        <w:jc w:val="both"/>
        <w:rPr>
          <w:rFonts w:ascii="Times New Roman" w:eastAsia="Times New Roman" w:hAnsi="Times New Roman" w:cs="Times New Roman"/>
          <w:b/>
          <w:sz w:val="28"/>
          <w:szCs w:val="28"/>
          <w:lang w:eastAsia="ru-RU"/>
        </w:rPr>
      </w:pPr>
    </w:p>
    <w:p w:rsidR="00A111B3" w:rsidRPr="004378E8" w:rsidRDefault="00A111B3" w:rsidP="00EE4A1A">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Цель:</w:t>
      </w:r>
      <w:r w:rsidRPr="004378E8">
        <w:rPr>
          <w:rFonts w:ascii="Times New Roman" w:eastAsia="Times New Roman" w:hAnsi="Times New Roman" w:cs="Times New Roman"/>
          <w:sz w:val="28"/>
          <w:szCs w:val="28"/>
          <w:lang w:eastAsia="ru-RU"/>
        </w:rPr>
        <w:t xml:space="preserve"> охарактеризовать ионизирующее излучение, их действие на организм</w:t>
      </w:r>
      <w:r w:rsidR="00485EE8" w:rsidRPr="004378E8">
        <w:rPr>
          <w:rFonts w:ascii="Times New Roman" w:eastAsia="Times New Roman" w:hAnsi="Times New Roman" w:cs="Times New Roman"/>
          <w:sz w:val="28"/>
          <w:szCs w:val="28"/>
          <w:lang w:val="kk-KZ" w:eastAsia="ru-RU"/>
        </w:rPr>
        <w:t xml:space="preserve"> и </w:t>
      </w:r>
      <w:r w:rsidR="00485EE8" w:rsidRPr="004378E8">
        <w:rPr>
          <w:rFonts w:ascii="Times New Roman" w:eastAsia="Times New Roman" w:hAnsi="Times New Roman" w:cs="Times New Roman"/>
          <w:sz w:val="28"/>
          <w:szCs w:val="28"/>
          <w:lang w:eastAsia="ru-RU"/>
        </w:rPr>
        <w:t>раскрыть основные средства защиты от оружия массового поражения.</w:t>
      </w:r>
    </w:p>
    <w:p w:rsidR="00485EE8" w:rsidRPr="004378E8" w:rsidRDefault="00D053E1" w:rsidP="00485EE8">
      <w:pPr>
        <w:spacing w:after="0" w:line="20" w:lineRule="atLeast"/>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sz w:val="28"/>
          <w:szCs w:val="28"/>
          <w:lang w:val="kk-KZ" w:eastAsia="ru-RU"/>
        </w:rPr>
        <w:t xml:space="preserve">        </w:t>
      </w:r>
      <w:r w:rsidR="00A111B3" w:rsidRPr="004378E8">
        <w:rPr>
          <w:rFonts w:ascii="Times New Roman" w:eastAsia="Times New Roman" w:hAnsi="Times New Roman" w:cs="Times New Roman"/>
          <w:b/>
          <w:sz w:val="28"/>
          <w:szCs w:val="28"/>
          <w:lang w:eastAsia="ru-RU"/>
        </w:rPr>
        <w:t>Ключевые слова:</w:t>
      </w:r>
      <w:r w:rsidR="00A111B3" w:rsidRPr="004378E8">
        <w:rPr>
          <w:rFonts w:ascii="Times New Roman" w:eastAsia="Times New Roman" w:hAnsi="Times New Roman" w:cs="Times New Roman"/>
          <w:sz w:val="28"/>
          <w:szCs w:val="28"/>
          <w:lang w:eastAsia="ru-RU"/>
        </w:rPr>
        <w:t xml:space="preserve"> ионизирующее излучение, эвивалентная доза, радиационный контроль, химически опасные вещества, лучевая болезнь</w:t>
      </w:r>
      <w:r w:rsidR="00485EE8" w:rsidRPr="004378E8">
        <w:rPr>
          <w:rFonts w:ascii="Times New Roman" w:eastAsia="Times New Roman" w:hAnsi="Times New Roman" w:cs="Times New Roman"/>
          <w:sz w:val="28"/>
          <w:szCs w:val="28"/>
          <w:lang w:val="kk-KZ" w:eastAsia="ru-RU"/>
        </w:rPr>
        <w:t>,</w:t>
      </w:r>
      <w:r w:rsidR="00485EE8" w:rsidRPr="004378E8">
        <w:rPr>
          <w:rFonts w:ascii="Times New Roman" w:eastAsia="Times New Roman" w:hAnsi="Times New Roman" w:cs="Times New Roman"/>
          <w:sz w:val="28"/>
          <w:szCs w:val="28"/>
          <w:lang w:eastAsia="ru-RU"/>
        </w:rPr>
        <w:t xml:space="preserve"> защита. поражение, ядерное оружие, химическое оружие, проникающая радиация, электромагнитный импульс, световое излучение, ударная волна</w:t>
      </w:r>
    </w:p>
    <w:p w:rsidR="00A111B3" w:rsidRPr="004378E8" w:rsidRDefault="00A111B3" w:rsidP="00EE4A1A">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sz w:val="28"/>
          <w:szCs w:val="28"/>
          <w:lang w:eastAsia="ru-RU"/>
        </w:rPr>
        <w:t>План</w:t>
      </w:r>
    </w:p>
    <w:p w:rsidR="00A111B3" w:rsidRPr="004378E8" w:rsidRDefault="00A111B3"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Ионизирующее облучение. Их действие на организм.</w:t>
      </w:r>
    </w:p>
    <w:p w:rsidR="00A111B3" w:rsidRPr="004378E8" w:rsidRDefault="00A111B3"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Основные принципы радиационной безопасности.</w:t>
      </w:r>
    </w:p>
    <w:p w:rsidR="00A111B3" w:rsidRPr="004378E8" w:rsidRDefault="00A111B3"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Защитные мероприятия. Требования к помещению и оборудованию.</w:t>
      </w:r>
    </w:p>
    <w:p w:rsidR="00A111B3" w:rsidRPr="004378E8" w:rsidRDefault="00A111B3"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Классификация химически опасных объектов.</w:t>
      </w:r>
    </w:p>
    <w:p w:rsidR="00485EE8" w:rsidRPr="004378E8" w:rsidRDefault="00485EE8"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Оружие массового поражения ОМП</w:t>
      </w:r>
    </w:p>
    <w:p w:rsidR="00485EE8" w:rsidRPr="004378E8" w:rsidRDefault="00485EE8"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Поражающие факторы воздушного ядерного взрыва</w:t>
      </w:r>
    </w:p>
    <w:p w:rsidR="00485EE8" w:rsidRPr="004378E8" w:rsidRDefault="00485EE8"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Зоны очага</w:t>
      </w:r>
    </w:p>
    <w:p w:rsidR="00485EE8" w:rsidRPr="004378E8" w:rsidRDefault="00485EE8" w:rsidP="00070C64">
      <w:pPr>
        <w:pStyle w:val="a8"/>
        <w:numPr>
          <w:ilvl w:val="0"/>
          <w:numId w:val="37"/>
        </w:numPr>
        <w:tabs>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Классификация ОВ</w:t>
      </w:r>
    </w:p>
    <w:p w:rsidR="00A0129B" w:rsidRPr="004378E8" w:rsidRDefault="00A0129B" w:rsidP="00B12321">
      <w:pPr>
        <w:spacing w:after="0" w:line="20" w:lineRule="atLeast"/>
        <w:jc w:val="both"/>
        <w:rPr>
          <w:rFonts w:ascii="Times New Roman" w:eastAsia="Times New Roman" w:hAnsi="Times New Roman" w:cs="Times New Roman"/>
          <w:b/>
          <w:bCs/>
          <w:sz w:val="28"/>
          <w:szCs w:val="28"/>
          <w:lang w:val="kk-KZ" w:eastAsia="ru-RU"/>
        </w:rPr>
      </w:pPr>
    </w:p>
    <w:p w:rsidR="00A0129B" w:rsidRPr="004378E8" w:rsidRDefault="00A111B3" w:rsidP="00EE4A1A">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Радиация</w:t>
      </w:r>
      <w:r w:rsidRPr="004378E8">
        <w:rPr>
          <w:rFonts w:ascii="Times New Roman" w:eastAsia="Times New Roman" w:hAnsi="Times New Roman" w:cs="Times New Roman"/>
          <w:sz w:val="28"/>
          <w:szCs w:val="28"/>
          <w:lang w:eastAsia="ru-RU"/>
        </w:rPr>
        <w:t xml:space="preserve"> – излучение (от radiare – испускать лучи) – распространение энергии в форме волн или частиц. </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Ионизирующими излучениями</w:t>
      </w:r>
      <w:r w:rsidRPr="004378E8">
        <w:rPr>
          <w:rFonts w:ascii="Times New Roman" w:eastAsia="Times New Roman" w:hAnsi="Times New Roman" w:cs="Times New Roman"/>
          <w:sz w:val="28"/>
          <w:szCs w:val="28"/>
          <w:lang w:eastAsia="ru-RU"/>
        </w:rPr>
        <w:t xml:space="preserve"> называют излучения, которые прямо или косвенно способны ионизировать среду. Ионизирующее излучение возникает в результате радиоактивного распада ядер некоторых элементов и, в зависимости от частиц его составляющих, подразделяется на два вида: коротковолновое электромагнитное излучение (рентгеновские лучи, гамма-излучение) и корпускулярное излучение, представляющее собой потоки частиц (альфа-частиц, бета-частиц (электронов), нейтронов, протонов, тяжелых ионов и других). Наибольшее распространение имеют: альфа, бета, гамма и рентгеновское излучение.</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Лучевая болезнь может развиваться как при внешнем облучении организма, когда источник радиации находится вне его (что может произойти в первую минуту после ядерного взрыва или в результате воздействия радиоактивных веществ, выпавших по следу радиоактивного облака при на земном ядерном взрыве), так и при попадании радиоактивных веществ внутрь организма.</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Ионизирующее излучение может двумя способами оказывать воздействие на человека. Первый способ — </w:t>
      </w:r>
      <w:r w:rsidRPr="004378E8">
        <w:rPr>
          <w:rFonts w:ascii="Times New Roman" w:eastAsia="Times New Roman" w:hAnsi="Times New Roman" w:cs="Times New Roman"/>
          <w:b/>
          <w:bCs/>
          <w:sz w:val="28"/>
          <w:szCs w:val="28"/>
          <w:lang w:eastAsia="ru-RU"/>
        </w:rPr>
        <w:t>внешнее облучение</w:t>
      </w:r>
      <w:r w:rsidR="00AE5010"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 xml:space="preserve">от источника, расположенного вне организма, которое в основном зависит от радиационного фона местности на которой проживает человек или от других внешних факторов. Второй — </w:t>
      </w:r>
      <w:r w:rsidRPr="004378E8">
        <w:rPr>
          <w:rFonts w:ascii="Times New Roman" w:eastAsia="Times New Roman" w:hAnsi="Times New Roman" w:cs="Times New Roman"/>
          <w:b/>
          <w:bCs/>
          <w:sz w:val="28"/>
          <w:szCs w:val="28"/>
          <w:lang w:eastAsia="ru-RU"/>
        </w:rPr>
        <w:t>внутреннее облучение,</w:t>
      </w:r>
      <w:r w:rsidR="00AE5010"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обусловленное поступлением внутрь организма радиоактивного вещества, главным образом с продуктами питания.</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Внешнее облучение</w:t>
      </w:r>
      <w:r w:rsidRPr="004378E8">
        <w:rPr>
          <w:rFonts w:ascii="Times New Roman" w:eastAsia="Times New Roman" w:hAnsi="Times New Roman" w:cs="Times New Roman"/>
          <w:sz w:val="28"/>
          <w:szCs w:val="28"/>
          <w:lang w:eastAsia="ru-RU"/>
        </w:rPr>
        <w:t xml:space="preserve"> в основном создается гамма содержащими радионуклидами, а также рентгеновским излучением.</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Доза ионизирующего излучения — величина, используемая для оценки воздействия ионизирующего излучения на любые вещества, ткани и живые организмы. Разделают несколько видов доз:</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Экспозиционная доза</w:t>
      </w:r>
      <w:r w:rsidR="00AE5010"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определяет ионизирующую способность рентгеновских и гамма-лучей и выражает энергию излучения, преобразованную в кинетическую энергию заряженных частиц в единице массы атмосферного воздуха. В системе СИ единицей измерения экспозиционной дозы является кулон, деленный на килограмм (Кл/кг). Внесистемная единица — рентген (Р), 1 Кл/кг = 3880 Рентген.</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Поглощенная доза</w:t>
      </w:r>
      <w:r w:rsidR="00D71676"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показывает, какое количество энергии излучения поглощено в единице массы любого облучаемого вещества и определяется отношением поглощенной энергии ионизирующего излучения на массу вещества. За единицу измерения поглощенной дозы в системе СИ принят грэй (Гр). 1 Гр — это такая доза, при которой массе 1 кг передается энергия ионизирующего излучения 1 Дж. Внесистемной единицей поглощенной дозы является рад. 1 Гр = 100 рад.</w:t>
      </w:r>
    </w:p>
    <w:p w:rsidR="00A111B3" w:rsidRPr="004378E8" w:rsidRDefault="00A111B3" w:rsidP="00EE4A1A">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Эквивалентная доза</w:t>
      </w:r>
      <w:r w:rsidR="007D4A03"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отражает биологический эффект облучения. Это поглощённая доза в органе или ткани, умноженная на коэффициент качества данного вида излучения, отражающий его способность повреждать ткани организма. В единицах системы СИ эквивалентная доза измеряется в джоулях, деленных на килограмм (Дж/кг), и имеет специальное название — зиверт (Зв). Использовавшаяся ранее внесистемная единица — бэр (1 бэр = 0,01 Зв).</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Нормы радиационной безопасности −</w:t>
      </w:r>
      <w:r w:rsidR="00D71676"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рекомендованные пределы радиационного облучения человека, которые считаются безопасными для его здоровья. Эти нормы главным образом устанавливаются для суммарной дозы излучений от всех видов радиации, полученной человеком в течение года.</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Дозы излучений выражаются в радах и греях. Они являются физическими единицами и не учитывают тот факт, что равные дозы различных типов радиации вызывают различную степень биологических повреждений. Так 1 рад дозы альфа-излучения создаёт примерно в 20 раз больше биологических повреждений, чем 1 рад бета- или гамма-излучения. Эти различия в биологическом воздействии на живой организм разных типов радиации учитываются использованием величины, называемой коэффициентом качества данного типа радиации (другое название этой величины - относительная биологическая эффективность). Эта величина определяется как доза рентгеновского или гамма-излучения в радах, которая производит такое же биологическое разрушение, как и 1 рад данной радиации.</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Одной из главных особенностей эксплуатации атомных станций (АС) является наличие ионизирующих излучений и необходимость </w:t>
      </w:r>
      <w:r w:rsidRPr="004378E8">
        <w:rPr>
          <w:rFonts w:ascii="Times New Roman" w:eastAsia="Times New Roman" w:hAnsi="Times New Roman" w:cs="Times New Roman"/>
          <w:b/>
          <w:bCs/>
          <w:sz w:val="28"/>
          <w:szCs w:val="28"/>
          <w:lang w:eastAsia="ru-RU"/>
        </w:rPr>
        <w:t>обеспечения радиационной безопасности</w:t>
      </w:r>
      <w:r w:rsidRPr="004378E8">
        <w:rPr>
          <w:rFonts w:ascii="Times New Roman" w:eastAsia="Times New Roman" w:hAnsi="Times New Roman" w:cs="Times New Roman"/>
          <w:sz w:val="28"/>
          <w:szCs w:val="28"/>
          <w:lang w:eastAsia="ru-RU"/>
        </w:rPr>
        <w:t>.</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Радиационная безопасность</w:t>
      </w:r>
      <w:r w:rsidRPr="004378E8">
        <w:rPr>
          <w:rFonts w:ascii="Times New Roman" w:eastAsia="Times New Roman" w:hAnsi="Times New Roman" w:cs="Times New Roman"/>
          <w:sz w:val="28"/>
          <w:szCs w:val="28"/>
          <w:lang w:eastAsia="ru-RU"/>
        </w:rPr>
        <w:t xml:space="preserve"> персонала, населения и окружающей природной среды считается обеспеченной, если соблюдаются основные принципы радиационной безопасности (обоснование, оптимизация, нормирование) и требования радиационной защиты, установленные законами РК, действующими нормами радиационной безопасности и санитарными правилами.</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Принцип обоснования</w:t>
      </w:r>
      <w:r w:rsidR="00FA31C1" w:rsidRPr="004378E8">
        <w:rPr>
          <w:rFonts w:ascii="Times New Roman" w:eastAsia="Times New Roman" w:hAnsi="Times New Roman" w:cs="Times New Roman"/>
          <w:sz w:val="28"/>
          <w:szCs w:val="28"/>
          <w:lang w:eastAsia="ru-RU"/>
        </w:rPr>
        <w:t>-</w:t>
      </w:r>
      <w:r w:rsidRPr="004378E8">
        <w:rPr>
          <w:rFonts w:ascii="Times New Roman" w:eastAsia="Times New Roman" w:hAnsi="Times New Roman" w:cs="Times New Roman"/>
          <w:sz w:val="28"/>
          <w:szCs w:val="28"/>
          <w:lang w:eastAsia="ru-RU"/>
        </w:rPr>
        <w:t xml:space="preserve"> запрещение всех видов деятельности по использованию источников излучения, при которых полученная для человека и общества польза не превышает риск возможного вреда, причиненного облучением. Должен применяться на стадии принятия решения уполномоченными органами при проектировании новых источников излучения и радиационных объектов, выдаче лицензий и утверждении нормативно-технической документации на использование источников излучения, а также при изменении условий их эксплуатации.</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условиях радиационной аварии принцип обоснования относится не к источникам излучения и условиям облучения, а к защитному мероприятию. При этом в качестве величины пользы следует оценивать предотвращенную данным мероприятием дозу. Однако мероприятия, направленные на восстановление контроля над источниками излучения, должны проводиться в обязательном порядке.</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Принцип оптимизации</w:t>
      </w:r>
      <w:r w:rsidR="007D4A03"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предусматривает поддержание на возможно низком и достижимом уровне как индивидуальных (ниже пределов, установленных действующими нормами), так и коллективных доз облучения, с учетом социальных и экономических факторов. В условиях радиационной аварии, когда вместо пределов доз действуют более высокие уровни вмешательства, принцип оптимизации должен применяться к защитному мероприятию с учетом предотвращаемой дозы облучения и ущерба, связанного с вмешательством. Также известен, в том числе в международной практике, как принцип ALARA(ALARP).</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Принцип нормирования</w:t>
      </w:r>
      <w:r w:rsidRPr="004378E8">
        <w:rPr>
          <w:rFonts w:ascii="Times New Roman" w:eastAsia="Times New Roman" w:hAnsi="Times New Roman" w:cs="Times New Roman"/>
          <w:sz w:val="28"/>
          <w:szCs w:val="28"/>
          <w:lang w:eastAsia="ru-RU"/>
        </w:rPr>
        <w:t xml:space="preserve">, требующий не превышения установленных законами РК и действующими нормами радиационной безопасности </w:t>
      </w:r>
      <w:r w:rsidRPr="004378E8">
        <w:rPr>
          <w:rFonts w:ascii="Times New Roman" w:eastAsia="Times New Roman" w:hAnsi="Times New Roman" w:cs="Times New Roman"/>
          <w:sz w:val="28"/>
          <w:szCs w:val="28"/>
          <w:lang w:eastAsia="ru-RU"/>
        </w:rPr>
        <w:lastRenderedPageBreak/>
        <w:t>индивидуальных пределов доз и других нормативов радиационной безопасности, должен соблюдаться всеми организациями и лицами, от которых зависит уровень облучения людей.</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Причиной </w:t>
      </w:r>
      <w:r w:rsidRPr="004378E8">
        <w:rPr>
          <w:rFonts w:ascii="Times New Roman" w:eastAsia="Times New Roman" w:hAnsi="Times New Roman" w:cs="Times New Roman"/>
          <w:b/>
          <w:bCs/>
          <w:sz w:val="28"/>
          <w:szCs w:val="28"/>
          <w:lang w:eastAsia="ru-RU"/>
        </w:rPr>
        <w:t>острого лучевого поражения</w:t>
      </w:r>
      <w:r w:rsidRPr="004378E8">
        <w:rPr>
          <w:rFonts w:ascii="Times New Roman" w:eastAsia="Times New Roman" w:hAnsi="Times New Roman" w:cs="Times New Roman"/>
          <w:sz w:val="28"/>
          <w:szCs w:val="28"/>
          <w:lang w:eastAsia="ru-RU"/>
        </w:rPr>
        <w:t xml:space="preserve"> человека (лучевой болезни) могут быть как аварийные ситуации, так и тотальное облучение организма с лечебной целью - при трансплантации костного мозга, при лечении множественных опухолей. Тяжесть радиоактивного поражения в основном определяется внешним гамма-облучением. Поражения людей ионизирующими излучениями могут возникать как в результате воздействия внешнего облучения, так и при попадании РВ внутрь организма, при вдыхании зараженного воздуха, с зараженной пищей или водой, сквозь кожу, открытые раны.</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Лучевая болезнь</w:t>
      </w:r>
      <w:r w:rsidRPr="004378E8">
        <w:rPr>
          <w:rFonts w:ascii="Times New Roman" w:eastAsia="Times New Roman" w:hAnsi="Times New Roman" w:cs="Times New Roman"/>
          <w:sz w:val="28"/>
          <w:szCs w:val="28"/>
          <w:lang w:eastAsia="ru-RU"/>
        </w:rPr>
        <w:t xml:space="preserve"> - это завершающий этап в цепи процессов, развивающихся в результате воздействия больших доз ионизирующего излучения на ткани, клетки и жидкие среды организма. Изменения на молекулярном уровне и образование химически активных соединении в тканях и жидких средах организма ведут к появлению в крови продуктов патологического обмена - токсинов, но главное - это гибель клеток.</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Само по себе лучевое поражение не является предметом неотложной терапии, так как повлиять сколько-нибудь серьезно на течение ОЛБ, уже запущенной состоявшимся актом облучения, нельзя.</w:t>
      </w:r>
    </w:p>
    <w:p w:rsidR="00D71676"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Первичным процессом</w:t>
      </w:r>
      <w:r w:rsidRPr="004378E8">
        <w:rPr>
          <w:rFonts w:ascii="Times New Roman" w:eastAsia="Times New Roman" w:hAnsi="Times New Roman" w:cs="Times New Roman"/>
          <w:sz w:val="28"/>
          <w:szCs w:val="28"/>
          <w:lang w:eastAsia="ru-RU"/>
        </w:rPr>
        <w:t xml:space="preserve"> воздействия радиоактивных веществ в организме человека является </w:t>
      </w:r>
      <w:r w:rsidRPr="004378E8">
        <w:rPr>
          <w:rFonts w:ascii="Times New Roman" w:eastAsia="Times New Roman" w:hAnsi="Times New Roman" w:cs="Times New Roman"/>
          <w:b/>
          <w:bCs/>
          <w:sz w:val="28"/>
          <w:szCs w:val="28"/>
          <w:lang w:eastAsia="ru-RU"/>
        </w:rPr>
        <w:t>ионизация.</w:t>
      </w:r>
      <w:r w:rsidRPr="004378E8">
        <w:rPr>
          <w:rFonts w:ascii="Times New Roman" w:eastAsia="Times New Roman" w:hAnsi="Times New Roman" w:cs="Times New Roman"/>
          <w:sz w:val="28"/>
          <w:szCs w:val="28"/>
          <w:lang w:eastAsia="ru-RU"/>
        </w:rPr>
        <w:t xml:space="preserve"> Проникая в организм радиоактивные излучения ионизируют в первую очередь воду, а вода является главной составляющей организма (60-70%). Выделяемые ионы вступают во взаимодействие с тканевым кислородом, образуя соединения гидроперекиси (Н0</w:t>
      </w:r>
      <w:r w:rsidRPr="004378E8">
        <w:rPr>
          <w:rFonts w:ascii="Times New Roman" w:eastAsia="Times New Roman" w:hAnsi="Times New Roman" w:cs="Times New Roman"/>
          <w:sz w:val="28"/>
          <w:szCs w:val="28"/>
          <w:vertAlign w:val="subscript"/>
          <w:lang w:eastAsia="ru-RU"/>
        </w:rPr>
        <w:t>2</w:t>
      </w:r>
      <w:r w:rsidRPr="004378E8">
        <w:rPr>
          <w:rFonts w:ascii="Times New Roman" w:eastAsia="Times New Roman" w:hAnsi="Times New Roman" w:cs="Times New Roman"/>
          <w:sz w:val="28"/>
          <w:szCs w:val="28"/>
          <w:lang w:eastAsia="ru-RU"/>
        </w:rPr>
        <w:t xml:space="preserve"> ) и перекиси (Н</w:t>
      </w:r>
      <w:r w:rsidRPr="004378E8">
        <w:rPr>
          <w:rFonts w:ascii="Times New Roman" w:eastAsia="Times New Roman" w:hAnsi="Times New Roman" w:cs="Times New Roman"/>
          <w:sz w:val="28"/>
          <w:szCs w:val="28"/>
          <w:vertAlign w:val="subscript"/>
          <w:lang w:eastAsia="ru-RU"/>
        </w:rPr>
        <w:t>2</w:t>
      </w:r>
      <w:r w:rsidRPr="004378E8">
        <w:rPr>
          <w:rFonts w:ascii="Times New Roman" w:eastAsia="Times New Roman" w:hAnsi="Times New Roman" w:cs="Times New Roman"/>
          <w:sz w:val="28"/>
          <w:szCs w:val="28"/>
          <w:lang w:eastAsia="ru-RU"/>
        </w:rPr>
        <w:t>0</w:t>
      </w:r>
      <w:r w:rsidRPr="004378E8">
        <w:rPr>
          <w:rFonts w:ascii="Times New Roman" w:eastAsia="Times New Roman" w:hAnsi="Times New Roman" w:cs="Times New Roman"/>
          <w:sz w:val="28"/>
          <w:szCs w:val="28"/>
          <w:vertAlign w:val="subscript"/>
          <w:lang w:eastAsia="ru-RU"/>
        </w:rPr>
        <w:t>2</w:t>
      </w:r>
      <w:r w:rsidRPr="004378E8">
        <w:rPr>
          <w:rFonts w:ascii="Times New Roman" w:eastAsia="Times New Roman" w:hAnsi="Times New Roman" w:cs="Times New Roman"/>
          <w:sz w:val="28"/>
          <w:szCs w:val="28"/>
          <w:lang w:eastAsia="ru-RU"/>
        </w:rPr>
        <w:t xml:space="preserve">) водорода перекиси, что является сильным окислителем. Появившиеся окислители приводят к гибели живых клеток, т.к. имеют высокую химическую активность и вступают в реакции с белком, ферментами и другими структурными элементами биологической ткани, что приводит к изменению биологических процессов в организме. </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Вследствие этого нарушаются процессы обмена, подавляется активность ферментных систем, задерживается рост тканей, возникают новые химические соединения — радио токсины — сильные яды, оказывающие поражающее действие. Затем развивается повышенная кровоточивость в результате поражения стенок кровеносных сосудов и снижение свертываемости крови.</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Снижается общая сопротивляемость организма, устойчивость к инфекциям ослабляется, нарушается обмен веществ (особенной белковый, водный и солевой обмен), функции ЖКТ, что влечет за собой истощение организма.</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Патологические процессы в организме, в том числе гибель клеток, рост опухолей, связывают с хромосомными поражениями соматических клеток, причем уровень аутогенных повреждений хромосом увеличивается с возрастом человека.</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При изучении действия излучения на организм человека установлены </w:t>
      </w:r>
      <w:r w:rsidRPr="004378E8">
        <w:rPr>
          <w:rFonts w:ascii="Times New Roman" w:eastAsia="Times New Roman" w:hAnsi="Times New Roman" w:cs="Times New Roman"/>
          <w:b/>
          <w:bCs/>
          <w:sz w:val="28"/>
          <w:szCs w:val="28"/>
          <w:lang w:eastAsia="ru-RU"/>
        </w:rPr>
        <w:t>следующие особенности:</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даже незначительное количество поглощенной энергии излучения вызывает глубокие биологические изменения в организме;</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наличие скрытого (инкубационного) периода действия ионизирующего излучения;</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излучение имеет генетический эффект;</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органы живого организма имеют разную чувствительность к излучению;</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отдельные организмы неодинаково реагируют на облучение;</w:t>
      </w:r>
    </w:p>
    <w:p w:rsidR="00A111B3" w:rsidRPr="004378E8" w:rsidRDefault="00A111B3" w:rsidP="00070C64">
      <w:pPr>
        <w:pStyle w:val="a8"/>
        <w:numPr>
          <w:ilvl w:val="0"/>
          <w:numId w:val="1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облучения зависит от частоты, одноразовое облучение в большой дозе вызывает более глубокие изменения.</w:t>
      </w:r>
    </w:p>
    <w:p w:rsidR="00A111B3" w:rsidRPr="004378E8" w:rsidRDefault="00A111B3" w:rsidP="00485EE8">
      <w:pPr>
        <w:pStyle w:val="1"/>
        <w:spacing w:before="0" w:beforeAutospacing="0" w:after="0" w:afterAutospacing="0" w:line="20" w:lineRule="atLeast"/>
        <w:ind w:firstLine="567"/>
        <w:jc w:val="both"/>
        <w:rPr>
          <w:sz w:val="28"/>
          <w:szCs w:val="28"/>
        </w:rPr>
      </w:pPr>
      <w:r w:rsidRPr="004378E8">
        <w:rPr>
          <w:sz w:val="28"/>
          <w:szCs w:val="28"/>
        </w:rPr>
        <w:t>Степени и периоды ОЛБ</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Острая лучевая болезнь, возникает при однократном облучении в 100-200Р и выше. При этом 1 степень легкая (1-2 Гр), II средняя (2-4 Гр), III - тяжелая (4-6 Гр), и IY - крайне тяжелая (более 6 Гр).</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клиническом течении ЛБ выделяются 4 основных периода: начальный (первичная реакция), скрытый (мнимого благополучия), разгара и восстановления.</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зависимости от дозы первичная реакция наступает через несколько минут или несколько часов (2-5) после облучения. Чем больше доза, тем быстрее наступает первичная реакция. Наблюдается - головокружение, тошнота, рвота, общая слабость, шаткая походка.</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Затем (через несколько часов или 1 сутки) наступает второй период, т.н. скрытый (мнимого благополучия), характеризующийся стиханием первичной реакции, общее состояние улучшается и внешних проявлений заболевания не наблюдается. Отмечаются изменения в крови, характеризующие степень развития заболевания (лимфопения, лейкопения). Продолжительность, в зависимости от дозы, от нескольких дней до 2-4 недель. При очень сильном облучении скрытый период может совсем отсутствовать.</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Разгар ЛБ (2-3 недели) - головные боли, нарушение сна, лихорадка. Далее - желудочно-кишечные расстройства: тошнота, рвота, понос и как следствие истощение организма (потеря большого количества воды и солей). Характерные признаки - кровотечения вследствие нарушения проницаемости стенок сосудов, и некроз (омертвение ткани).</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Повышение температуры тела свидетельствует о воспалительных процессах и инфекционных осложнениях, что является серьезной опасностью, т.к. резко снижена сопротивляемость организма. Данные период является определяющим. При благоприятном исходе на 4-6 неделе наступает период восстановления - симптомы болезни постепенно угасают.</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Одной из основных задач ГЗ до сих пор остается защита населения от оружия массового поражения и других современных средств нападения противника.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Оружие массового поражения ОМП</w:t>
      </w:r>
      <w:r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b/>
          <w:bCs/>
          <w:sz w:val="28"/>
          <w:szCs w:val="28"/>
          <w:lang w:eastAsia="ru-RU"/>
        </w:rPr>
        <w:t>оружие массового уничтожения</w:t>
      </w:r>
      <w:r w:rsidRPr="004378E8">
        <w:rPr>
          <w:rFonts w:ascii="Times New Roman" w:eastAsia="Times New Roman" w:hAnsi="Times New Roman" w:cs="Times New Roman"/>
          <w:sz w:val="28"/>
          <w:szCs w:val="28"/>
          <w:lang w:eastAsia="ru-RU"/>
        </w:rPr>
        <w:t>) — оружие большой поражающей способности, предназначенное для нанесения массовых потерь или разрушений на относительно больших пространствах (площадях).</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Поражающие факторы ОМП могут воздействовать на объекты поражения непосредственно после применения оружия и в течение последующего длительного времени. Объектами поражения ОМП являются люди, продукты их труда, природная среда обитания (почвенный покров, растения, животные, климатические </w:t>
      </w:r>
      <w:r w:rsidRPr="004378E8">
        <w:rPr>
          <w:rFonts w:ascii="Times New Roman" w:eastAsia="Times New Roman" w:hAnsi="Times New Roman" w:cs="Times New Roman"/>
          <w:sz w:val="28"/>
          <w:szCs w:val="28"/>
          <w:lang w:eastAsia="ru-RU"/>
        </w:rPr>
        <w:lastRenderedPageBreak/>
        <w:t>и геофизические элементы). Основные принципы применения ОМП - внезапность и массирование на решающих направлениях. Масштабы потерь и разрушений после применения такого оружия оказывают сильное морально-психологическое воздействие на противника.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К </w:t>
      </w:r>
      <w:r w:rsidRPr="004378E8">
        <w:rPr>
          <w:rFonts w:ascii="Times New Roman" w:eastAsia="Times New Roman" w:hAnsi="Times New Roman" w:cs="Times New Roman"/>
          <w:b/>
          <w:bCs/>
          <w:sz w:val="28"/>
          <w:szCs w:val="28"/>
          <w:lang w:eastAsia="ru-RU"/>
        </w:rPr>
        <w:t>основным видам ОМП</w:t>
      </w:r>
      <w:r w:rsidRPr="004378E8">
        <w:rPr>
          <w:rFonts w:ascii="Times New Roman" w:eastAsia="Times New Roman" w:hAnsi="Times New Roman" w:cs="Times New Roman"/>
          <w:sz w:val="28"/>
          <w:szCs w:val="28"/>
          <w:lang w:eastAsia="ru-RU"/>
        </w:rPr>
        <w:t xml:space="preserve"> в настоящее время относят:</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Ядерное оружие</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Химическое оружие</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Биологическое (бактериологическое) оружие</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Многие виды ОМП имеют экологически опасные побочные эффекты. (Например, радиоактивное загрязнение местности продуктами ядерного взрыва.)</w:t>
      </w:r>
    </w:p>
    <w:p w:rsidR="00B01B2A" w:rsidRPr="004378E8" w:rsidRDefault="00B01B2A" w:rsidP="00D053E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Последствия, сравнимые с последствиями применения экологически опасных видов ОМП, могут наступить также в случае применения обычного оружия или совершения террористических актов на экологически опасных объектах, (например: АЭС или химических заводах, плотинах и гидроузлах, и т. д.).</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Одним из перспективных видов ОМП считается электромагнитное оружие.</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Ядерное оружие характеризуется такими особенностями: внезапность и значительный радиус поражения; огромная разрушительная сила; массовый и комбинированный характер поражения людей, техники и экологическое бедствие; тяжелое морально-психологическое влияние на людей.</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Поражающими факторами воздушного ядерного взрыва являются:</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Проникающая радиация (5% от общей энергии взрыва, время действия несколько секунд в момент взрыва);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Электромагнитный импульс (менее 0.000001% от общей энергии взрыва, длительность 230 нс);</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Световое излучение (35% от общей энергии взрыва, время действия от 1с до 15с в зависимости от мощности взрыва);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Ударная волна (50% от общей энергии взрыва, распространяется со скоростью звука);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5. Радиоактивное заражение (10% от общей энергии взрыва, распространяется со скоростью ветра)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Ударная волна.</w:t>
      </w:r>
      <w:r w:rsidRPr="004378E8">
        <w:rPr>
          <w:rFonts w:ascii="Times New Roman" w:eastAsia="Times New Roman" w:hAnsi="Times New Roman" w:cs="Times New Roman"/>
          <w:sz w:val="28"/>
          <w:szCs w:val="28"/>
          <w:lang w:eastAsia="ru-RU"/>
        </w:rPr>
        <w:t xml:space="preserve"> Источником ударной волны являются высокая температура несколько миллионов градусов и давление несколько миллиардов атмосфер. Основными параметрами ударной волны являются: избыточное давление, скоростной напор, фаза сжатия и фаза разрежения. Таким образом, воздействие ударной волны на человека приводит или к его гибели или к травмам различной степени, а также к ранениям осколками разрушающихся зданий и сооружений.</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Световое излучение.</w:t>
      </w:r>
      <w:r w:rsidRPr="004378E8">
        <w:rPr>
          <w:rFonts w:ascii="Times New Roman" w:eastAsia="Times New Roman" w:hAnsi="Times New Roman" w:cs="Times New Roman"/>
          <w:sz w:val="28"/>
          <w:szCs w:val="28"/>
          <w:lang w:eastAsia="ru-RU"/>
        </w:rPr>
        <w:t xml:space="preserve"> Источником светового излучения является светящаяся область ядерного взрыва. Световое излучение при воздействии на людей может вызвать ожоги различной степени и поражение глаз. Воздействуя на окружающую среду, световое излучение вызывает пожары: отдельные, массовые, сплошные.</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Электромагнитный импульс.</w:t>
      </w:r>
      <w:r w:rsidRPr="004378E8">
        <w:rPr>
          <w:rFonts w:ascii="Times New Roman" w:eastAsia="Times New Roman" w:hAnsi="Times New Roman" w:cs="Times New Roman"/>
          <w:sz w:val="28"/>
          <w:szCs w:val="28"/>
          <w:lang w:eastAsia="ru-RU"/>
        </w:rPr>
        <w:t xml:space="preserve"> Электромагнитный импульс наблюдается при всех видах взрывов. Особенно он опасен при взрывах на высотах более 40 км, так как в этом случае он является наиболее мощным и распространяется на большие расстояния. Электромагнитный импульс, наводя электродвижущую силу в </w:t>
      </w:r>
      <w:r w:rsidRPr="004378E8">
        <w:rPr>
          <w:rFonts w:ascii="Times New Roman" w:eastAsia="Times New Roman" w:hAnsi="Times New Roman" w:cs="Times New Roman"/>
          <w:sz w:val="28"/>
          <w:szCs w:val="28"/>
          <w:lang w:eastAsia="ru-RU"/>
        </w:rPr>
        <w:lastRenderedPageBreak/>
        <w:t>металлических предметах, в проводах, вызывает сильные наведенные токи, разрушающие оконечные электронные устройства и другое оборудование и поражают находящихся у оборудования людей. Считается, что отдельно стоящий человек электромагнитным импульсом непосредственно не поражается, но в ряде случаев отдаленные последствия его воздействия для здоровья человека наблюдаются.</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Проникающая радиация.</w:t>
      </w:r>
      <w:r w:rsidRPr="004378E8">
        <w:rPr>
          <w:rFonts w:ascii="Times New Roman" w:eastAsia="Times New Roman" w:hAnsi="Times New Roman" w:cs="Times New Roman"/>
          <w:sz w:val="28"/>
          <w:szCs w:val="28"/>
          <w:lang w:eastAsia="ru-RU"/>
        </w:rPr>
        <w:t xml:space="preserve"> Проникающая радиация - это поток нейтронов и гамма лучей, испускаемых от делящегося ядерного вещества в момент взрыва ядерного боеприпаса. Они распространяются в воздухе во все стороны на расстояния до 2,5–3 км, производят ионизацию воздуха, всех предметов и человека, а нейтроны, проникая в землю, вызывают наведенную радиоактивность. Проникающая радиация является основным поражающим фактором нейтронных боеприпасов.</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bCs/>
          <w:sz w:val="28"/>
          <w:szCs w:val="28"/>
          <w:lang w:eastAsia="ru-RU"/>
        </w:rPr>
        <w:t>Радиоактивное заражение.</w:t>
      </w:r>
      <w:r w:rsidRPr="004378E8">
        <w:rPr>
          <w:rFonts w:ascii="Times New Roman" w:eastAsia="Times New Roman" w:hAnsi="Times New Roman" w:cs="Times New Roman"/>
          <w:sz w:val="28"/>
          <w:szCs w:val="28"/>
          <w:lang w:eastAsia="ru-RU"/>
        </w:rPr>
        <w:t xml:space="preserve"> Источниками радиоактивного заражения при ядерных взрывах являются: осколки деления атомов ядерного горючего, наведенная радиоактивность, не разделившаяся часть ядерного горючего. Радиоактивное заражение – результат выпадения осадков из радиоактивного облака, которое под воздействием ветра может распространяться при воздушном взрыве на глубину до 200 - 600 км и более в зависимости от мощности взрыва и скорости ветра.</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Условно очаг можно разделить на четыре зоны:</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sz w:val="28"/>
          <w:szCs w:val="28"/>
          <w:lang w:eastAsia="ru-RU"/>
        </w:rPr>
        <w:t>1.</w:t>
      </w:r>
      <w:r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b/>
          <w:bCs/>
          <w:sz w:val="28"/>
          <w:szCs w:val="28"/>
          <w:lang w:eastAsia="ru-RU"/>
        </w:rPr>
        <w:t>Зона полных разрушений</w:t>
      </w:r>
      <w:r w:rsidRPr="004378E8">
        <w:rPr>
          <w:rFonts w:ascii="Times New Roman" w:eastAsia="Times New Roman" w:hAnsi="Times New Roman" w:cs="Times New Roman"/>
          <w:sz w:val="28"/>
          <w:szCs w:val="28"/>
          <w:lang w:eastAsia="ru-RU"/>
        </w:rPr>
        <w:t>. Площадь зоны составляет 10–12% от общей площади очага поражения. В зоне: здания разрушаются полностью, пожаров нет (пламя сбито ударной волной), открыто расположенные люди погибают или получают травмы и ранения крайне тяжелой степени, ожоги четвертой степени. Люди получают также сильные, часто смертельные дозы облучения от проникающей радиации, а через 7–10 минут в зоне начинается сильное радиоактивное заражение от выпадения радиоактивных осадков из радиоактивного облака, что еще больше увеличивает дозу облучения людей.</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2.</w:t>
      </w:r>
      <w:r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b/>
          <w:bCs/>
          <w:sz w:val="28"/>
          <w:szCs w:val="28"/>
          <w:lang w:eastAsia="ru-RU"/>
        </w:rPr>
        <w:t>Зона сильных разрушений</w:t>
      </w:r>
      <w:r w:rsidRPr="004378E8">
        <w:rPr>
          <w:rFonts w:ascii="Times New Roman" w:eastAsia="Times New Roman" w:hAnsi="Times New Roman" w:cs="Times New Roman"/>
          <w:sz w:val="28"/>
          <w:szCs w:val="28"/>
          <w:lang w:eastAsia="ru-RU"/>
        </w:rPr>
        <w:t>. Площадь зоны составляет 8–10% от общей площади очага. Здания получают сильные разрушения, т.е. восстановлению не подлежат. Наблюдаются сплошные пожары. Открыто расположенные люди получают травмы и ранения, в основном тяжелой и средней степени тяжести, ожоги, в основном третьей и четвертой степени. Население получает большие дозы облучения от проникающей радиации и радиоактивного заражения.</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3.</w:t>
      </w:r>
      <w:r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b/>
          <w:bCs/>
          <w:sz w:val="28"/>
          <w:szCs w:val="28"/>
          <w:lang w:eastAsia="ru-RU"/>
        </w:rPr>
        <w:t>Зона средних разрушений</w:t>
      </w:r>
      <w:r w:rsidRPr="004378E8">
        <w:rPr>
          <w:rFonts w:ascii="Times New Roman" w:eastAsia="Times New Roman" w:hAnsi="Times New Roman" w:cs="Times New Roman"/>
          <w:sz w:val="28"/>
          <w:szCs w:val="28"/>
          <w:lang w:eastAsia="ru-RU"/>
        </w:rPr>
        <w:t>. Площадь зоны 18–20% от общей площади очага. Здания получают в основном средние разрушения, т.е. подлежат капитальному ремонту. Наблюдаются массовые пожары. Открыто расположенные люди получают травмы средней и легкой степени тяжести, ожоги – в основном второй и третьей степени. Люди также получают дозы облучения в зависимости от времени пребывания на радиоактивно зараженной местности.</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4.</w:t>
      </w:r>
      <w:r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b/>
          <w:bCs/>
          <w:sz w:val="28"/>
          <w:szCs w:val="28"/>
          <w:lang w:eastAsia="ru-RU"/>
        </w:rPr>
        <w:t>Зона слабых разрушений</w:t>
      </w:r>
      <w:r w:rsidRPr="004378E8">
        <w:rPr>
          <w:rFonts w:ascii="Times New Roman" w:eastAsia="Times New Roman" w:hAnsi="Times New Roman" w:cs="Times New Roman"/>
          <w:sz w:val="28"/>
          <w:szCs w:val="28"/>
          <w:lang w:eastAsia="ru-RU"/>
        </w:rPr>
        <w:t xml:space="preserve">. Площадь зоны составляет 60–70%. Здания получают слабые разрушения, т.е. подлежат текущему ремонту. Наблюдаются отдельные пожары. Открыто расположенные люди получают в основном легкие </w:t>
      </w:r>
      <w:r w:rsidRPr="004378E8">
        <w:rPr>
          <w:rFonts w:ascii="Times New Roman" w:eastAsia="Times New Roman" w:hAnsi="Times New Roman" w:cs="Times New Roman"/>
          <w:sz w:val="28"/>
          <w:szCs w:val="28"/>
          <w:lang w:eastAsia="ru-RU"/>
        </w:rPr>
        <w:lastRenderedPageBreak/>
        <w:t>травмы, контузии и ожоги в основном первой степени, дозы облучения в зависимости от времени пребывания на открытой местности.</w:t>
      </w:r>
    </w:p>
    <w:p w:rsidR="00B01B2A" w:rsidRPr="004378E8" w:rsidRDefault="00B01B2A"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 мероприятиям, способам и средствам, обеспечивающим защиту населения от радиационного воздействия</w:t>
      </w:r>
      <w:r w:rsidRPr="004378E8">
        <w:rPr>
          <w:rFonts w:ascii="Times New Roman" w:eastAsia="Times New Roman" w:hAnsi="Times New Roman" w:cs="Times New Roman"/>
          <w:sz w:val="28"/>
          <w:szCs w:val="28"/>
          <w:lang w:eastAsia="ru-RU"/>
        </w:rPr>
        <w:t xml:space="preserve"> при радиационной аварии, относятся:</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обнаружение факта радиационной аварии и оповещение о ней;</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выявление радиационной обстановки в районе аварии;</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организация радиационного контроля;</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установление и поддержание режима радиационной безопасности;</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проведение при необходимости на ранней стадии аварии йодной профилактики населения, персонала аварийного объекта и участников ликвидации последствий аварии;</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обеспечение населения, персонала, участников ликвидации последствий аварии необходимыми средствами индивидуальной защиты и использование этих средств;</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укрытие населения в убежищах и противорадиационных укрытиях;</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санитарная обработка;</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дезактивация аварийного объекта, других объектов, технических средств и др;</w:t>
      </w:r>
    </w:p>
    <w:p w:rsidR="00B01B2A" w:rsidRPr="004378E8" w:rsidRDefault="00B01B2A" w:rsidP="00070C64">
      <w:pPr>
        <w:pStyle w:val="a8"/>
        <w:numPr>
          <w:ilvl w:val="0"/>
          <w:numId w:val="10"/>
        </w:numPr>
        <w:tabs>
          <w:tab w:val="left" w:pos="993"/>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эвакуация или отселение населения из зон, в которых уровень загрязнения или дозы облучения превышают допустимые для проживания населения.</w:t>
      </w:r>
    </w:p>
    <w:p w:rsidR="00B01B2A" w:rsidRPr="004378E8" w:rsidRDefault="00B01B2A" w:rsidP="00B01B2A">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Выявление радиационной обстановки проводится для определения масштабов аварии, установления размеров зон радиоактивного загрязнения, мощности дозы и уровня радиоактивного загрязнения в зонах оптимальных маршрутов движения людей, транспорта, а также определения возможных маршрутов эвакуации населения и сельскохозяйственных животных.</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Наиболее эффективным из мероприятий является </w:t>
      </w:r>
      <w:r w:rsidRPr="004378E8">
        <w:rPr>
          <w:rFonts w:ascii="Times New Roman" w:eastAsia="Times New Roman" w:hAnsi="Times New Roman" w:cs="Times New Roman"/>
          <w:b/>
          <w:bCs/>
          <w:sz w:val="28"/>
          <w:szCs w:val="28"/>
          <w:lang w:eastAsia="ru-RU"/>
        </w:rPr>
        <w:t>укрытие населения в защитных сооружениях</w:t>
      </w:r>
      <w:r w:rsidRPr="004378E8">
        <w:rPr>
          <w:rFonts w:ascii="Times New Roman" w:eastAsia="Times New Roman" w:hAnsi="Times New Roman" w:cs="Times New Roman"/>
          <w:sz w:val="28"/>
          <w:szCs w:val="28"/>
          <w:lang w:eastAsia="ru-RU"/>
        </w:rPr>
        <w:t xml:space="preserve"> гражданской обороны. </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Защитные сооружения гражданской обороны подразделяются на </w:t>
      </w:r>
      <w:r w:rsidRPr="004378E8">
        <w:rPr>
          <w:rFonts w:ascii="Times New Roman" w:eastAsia="Times New Roman" w:hAnsi="Times New Roman" w:cs="Times New Roman"/>
          <w:b/>
          <w:bCs/>
          <w:sz w:val="28"/>
          <w:szCs w:val="28"/>
          <w:lang w:eastAsia="ru-RU"/>
        </w:rPr>
        <w:t>убежища и противорадиационные укрытия</w:t>
      </w:r>
      <w:r w:rsidRPr="004378E8">
        <w:rPr>
          <w:rFonts w:ascii="Times New Roman" w:eastAsia="Times New Roman" w:hAnsi="Times New Roman" w:cs="Times New Roman"/>
          <w:sz w:val="28"/>
          <w:szCs w:val="28"/>
          <w:lang w:eastAsia="ru-RU"/>
        </w:rPr>
        <w:t>.</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Убежища</w:t>
      </w:r>
      <w:r w:rsidR="00992979"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 представляют собой сооружения, обеспечивающие наиболее надежную защиту укрываемых в них людей от воздействия всех поражающих факторов ядерного взрыва (включая и нейтронный поток), отравляющих веществ и бактериальных средств, высоких t° и вредных газов в зонах пожаров, а также от обвалов и обломков разрушенных зданий (сооружений) при взрывах.</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Убежища состоят из основных и вспомогательных помещений. К основным относятся помещения (отсеки) для размещения людей, пункты управления, медицинские пункты; к вспомогательным – фильтровентиляционные помещения (камеры), санитарные узлы, защищенные дизельные электростанции, помещения для хранения продовольствия и воды, шлюзовые тамбуры.</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Убежища располагаются под землей, они строятся из железобетонных блоков метровой толщины. Сооружения возводят на местах, которые не подвергаются затоплению. Через убежища не должны проходить инженерные коммуникации и высоковольтные кабели. В убежище предусматриваются основные входы и аварийные выходы. Количество входов зависит от вместимости убежища и </w:t>
      </w:r>
      <w:r w:rsidRPr="004378E8">
        <w:rPr>
          <w:rFonts w:ascii="Times New Roman" w:eastAsia="Times New Roman" w:hAnsi="Times New Roman" w:cs="Times New Roman"/>
          <w:sz w:val="28"/>
          <w:szCs w:val="28"/>
          <w:lang w:eastAsia="ru-RU"/>
        </w:rPr>
        <w:lastRenderedPageBreak/>
        <w:t>количества укрываемых. Однако их должно быть не менее двух, причем один из входов является аварийным и располагается на противоположной стороне от основного входа. Вход и выход имеют герметично закрывающиеся двери, способные выдержать давление ударной волны ядерного взрыва. Вход снабжен системой шлюзовых тамбуров, отделенных друг от друга и от основных отсеков герметичными дверями. Эти тамбуры предназначены для удаления с одежды людей и кожи отравляющих веществ.</w:t>
      </w:r>
    </w:p>
    <w:p w:rsidR="00377B7B" w:rsidRPr="004378E8" w:rsidRDefault="00377B7B" w:rsidP="00964BE2">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Снабжение убежища воздухом осуществляется через систему вентиляции. Три режима – режим чистой вентиляции – предназначен для очистки воздуха от радиоактивных веществ. При этом воздух забирается с поверхности земли и проходит противопыльные фильтры. Режим фильтровентиляции позволяет очистить воздух от химических отравляющих веществ и бактериологических средств (проходит через фильтропоглотители). Режим регенерации внутреннего воздуха предусматривает наличие запаса кислорода в баллонах. При этом режиме вентиляции не допускается забор воздуха с поверхности земли.</w:t>
      </w:r>
    </w:p>
    <w:p w:rsidR="00377B7B" w:rsidRPr="004378E8" w:rsidRDefault="00377B7B" w:rsidP="00377B7B">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Электроснабжение убежищ осуществляется от городской сети. Если это невозможно, то предусматривается автономное электроснабжение от дизельной электростанции. Убежища рассчитаны на непрерывное пребывание людей в течение 2-3 суток.</w:t>
      </w:r>
    </w:p>
    <w:p w:rsidR="00377B7B" w:rsidRPr="004378E8" w:rsidRDefault="00377B7B"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Противорадиационные укрытия</w:t>
      </w:r>
      <w:r w:rsidRPr="004378E8">
        <w:rPr>
          <w:rFonts w:ascii="Times New Roman" w:eastAsia="Times New Roman" w:hAnsi="Times New Roman" w:cs="Times New Roman"/>
          <w:sz w:val="28"/>
          <w:szCs w:val="28"/>
          <w:lang w:eastAsia="ru-RU"/>
        </w:rPr>
        <w:t xml:space="preserve"> – это герметически незамкнутые защитные сооружения, предназначенные для защиты человека от ионизирующего излучения при радиоактивном заражении местности. ПРУ оборудуются, прежде всего в подвальных этажах зданий и сооружений. Подвалы деревянных домов ослабляют радиацию в 7-12 раз, каменных зданий в 200-300 раз. Время пребывания людей в ПРУ – 5 ч, после чего люди должны быть эвакуированы. Если вывоз людей из зараженной территории задерживается, то ПРУ необходимо проветрить.</w:t>
      </w:r>
    </w:p>
    <w:p w:rsidR="00377B7B" w:rsidRPr="004378E8" w:rsidRDefault="00377B7B" w:rsidP="00377B7B">
      <w:pPr>
        <w:spacing w:after="0" w:line="20" w:lineRule="atLeast"/>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sz w:val="28"/>
          <w:szCs w:val="28"/>
          <w:lang w:eastAsia="ru-RU"/>
        </w:rPr>
        <w:t> </w:t>
      </w:r>
    </w:p>
    <w:p w:rsidR="00377B7B" w:rsidRPr="004378E8" w:rsidRDefault="00377B7B" w:rsidP="00964BE2">
      <w:pPr>
        <w:spacing w:after="0" w:line="20" w:lineRule="atLeast"/>
        <w:ind w:firstLine="567"/>
        <w:jc w:val="both"/>
        <w:rPr>
          <w:rFonts w:ascii="Times New Roman" w:eastAsia="Times New Roman" w:hAnsi="Times New Roman" w:cs="Times New Roman"/>
          <w:b/>
          <w:iCs/>
          <w:sz w:val="28"/>
          <w:szCs w:val="28"/>
          <w:lang w:val="kk-KZ" w:eastAsia="ru-RU"/>
        </w:rPr>
      </w:pPr>
      <w:r w:rsidRPr="004378E8">
        <w:rPr>
          <w:rFonts w:ascii="Times New Roman" w:eastAsia="Times New Roman" w:hAnsi="Times New Roman" w:cs="Times New Roman"/>
          <w:b/>
          <w:iCs/>
          <w:sz w:val="28"/>
          <w:szCs w:val="28"/>
          <w:lang w:eastAsia="ru-RU"/>
        </w:rPr>
        <w:t>Вопросы для самоконтроля:</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Что такое радиация?</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Признаки лучевой болезни.</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Основным прибором химической разведки</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Оружие массового поражения ОМП</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Поражающие факторы воздушного ядерного взрыва</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Зоны очага</w:t>
      </w:r>
    </w:p>
    <w:p w:rsidR="00377B7B" w:rsidRPr="004378E8" w:rsidRDefault="00377B7B" w:rsidP="00964BE2">
      <w:pPr>
        <w:pStyle w:val="a8"/>
        <w:numPr>
          <w:ilvl w:val="0"/>
          <w:numId w:val="4"/>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Классификация ОВ</w:t>
      </w:r>
    </w:p>
    <w:p w:rsidR="00377B7B" w:rsidRPr="004378E8" w:rsidRDefault="00377B7B" w:rsidP="00377B7B">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w:t>
      </w:r>
    </w:p>
    <w:p w:rsidR="00E51103" w:rsidRPr="004378E8" w:rsidRDefault="00E51103" w:rsidP="00E51103">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582020" w:rsidRPr="004378E8" w:rsidRDefault="00D53E03" w:rsidP="00070C64">
      <w:pPr>
        <w:pStyle w:val="a8"/>
        <w:numPr>
          <w:ilvl w:val="0"/>
          <w:numId w:val="38"/>
        </w:numPr>
        <w:spacing w:after="0" w:line="20" w:lineRule="atLeast"/>
        <w:jc w:val="both"/>
        <w:rPr>
          <w:rFonts w:ascii="Times New Roman" w:eastAsia="Times New Roman" w:hAnsi="Times New Roman" w:cs="Times New Roman"/>
          <w:bCs/>
          <w:sz w:val="28"/>
          <w:szCs w:val="28"/>
          <w:lang w:val="kk-KZ" w:eastAsia="ru-RU"/>
        </w:rPr>
      </w:pPr>
      <w:hyperlink r:id="rId25" w:history="1">
        <w:r w:rsidR="00582020" w:rsidRPr="004378E8">
          <w:rPr>
            <w:rStyle w:val="af"/>
            <w:rFonts w:ascii="Times New Roman" w:eastAsia="Times New Roman" w:hAnsi="Times New Roman" w:cs="Times New Roman"/>
            <w:bCs/>
            <w:sz w:val="28"/>
            <w:szCs w:val="28"/>
            <w:lang w:val="kk-KZ" w:eastAsia="ru-RU"/>
          </w:rPr>
          <w:t>https://helpiks.org</w:t>
        </w:r>
      </w:hyperlink>
    </w:p>
    <w:p w:rsidR="00582020" w:rsidRPr="004378E8" w:rsidRDefault="00D53E03" w:rsidP="00070C64">
      <w:pPr>
        <w:pStyle w:val="a8"/>
        <w:numPr>
          <w:ilvl w:val="0"/>
          <w:numId w:val="38"/>
        </w:numPr>
        <w:spacing w:after="0" w:line="20" w:lineRule="atLeast"/>
        <w:jc w:val="both"/>
        <w:rPr>
          <w:rFonts w:ascii="Times New Roman" w:hAnsi="Times New Roman" w:cs="Times New Roman"/>
          <w:sz w:val="28"/>
          <w:szCs w:val="28"/>
          <w:lang w:val="kk-KZ"/>
        </w:rPr>
      </w:pPr>
      <w:hyperlink r:id="rId26" w:history="1">
        <w:r w:rsidR="00582020" w:rsidRPr="004378E8">
          <w:rPr>
            <w:rStyle w:val="af"/>
            <w:rFonts w:ascii="Times New Roman" w:eastAsia="Times New Roman" w:hAnsi="Times New Roman" w:cs="Times New Roman"/>
            <w:sz w:val="28"/>
            <w:szCs w:val="28"/>
            <w:lang w:val="kk-KZ" w:eastAsia="ru-RU"/>
          </w:rPr>
          <w:t>https://ru.wikipedia.org/wiki/Землетрясение</w:t>
        </w:r>
      </w:hyperlink>
      <w:r w:rsidR="00582020" w:rsidRPr="004378E8">
        <w:rPr>
          <w:rFonts w:ascii="Times New Roman" w:hAnsi="Times New Roman" w:cs="Times New Roman"/>
          <w:sz w:val="28"/>
          <w:szCs w:val="28"/>
          <w:lang w:val="kk-KZ"/>
        </w:rPr>
        <w:t xml:space="preserve"> </w:t>
      </w:r>
    </w:p>
    <w:p w:rsidR="00582020" w:rsidRPr="004378E8" w:rsidRDefault="00D53E03" w:rsidP="00070C64">
      <w:pPr>
        <w:pStyle w:val="a8"/>
        <w:numPr>
          <w:ilvl w:val="0"/>
          <w:numId w:val="38"/>
        </w:numPr>
        <w:spacing w:after="0" w:line="20" w:lineRule="atLeast"/>
        <w:jc w:val="both"/>
        <w:rPr>
          <w:rFonts w:ascii="Times New Roman" w:hAnsi="Times New Roman" w:cs="Times New Roman"/>
          <w:sz w:val="28"/>
          <w:szCs w:val="28"/>
          <w:lang w:val="kk-KZ"/>
        </w:rPr>
      </w:pPr>
      <w:hyperlink r:id="rId27" w:history="1">
        <w:r w:rsidR="00582020" w:rsidRPr="004378E8">
          <w:rPr>
            <w:rStyle w:val="af"/>
            <w:rFonts w:ascii="Times New Roman" w:hAnsi="Times New Roman" w:cs="Times New Roman"/>
            <w:sz w:val="28"/>
            <w:szCs w:val="28"/>
            <w:lang w:val="kk-KZ"/>
          </w:rPr>
          <w:t>https://geo.bsu.by</w:t>
        </w:r>
      </w:hyperlink>
    </w:p>
    <w:p w:rsidR="00582020" w:rsidRPr="004378E8" w:rsidRDefault="00D53E03" w:rsidP="00070C64">
      <w:pPr>
        <w:pStyle w:val="a8"/>
        <w:numPr>
          <w:ilvl w:val="0"/>
          <w:numId w:val="38"/>
        </w:numPr>
        <w:spacing w:after="0" w:line="20" w:lineRule="atLeast"/>
        <w:jc w:val="both"/>
        <w:rPr>
          <w:rFonts w:ascii="Times New Roman" w:hAnsi="Times New Roman" w:cs="Times New Roman"/>
          <w:sz w:val="28"/>
          <w:szCs w:val="28"/>
          <w:lang w:val="kk-KZ"/>
        </w:rPr>
      </w:pPr>
      <w:hyperlink r:id="rId28" w:history="1">
        <w:r w:rsidR="00582020" w:rsidRPr="004378E8">
          <w:rPr>
            <w:rStyle w:val="af"/>
            <w:rFonts w:ascii="Times New Roman" w:hAnsi="Times New Roman" w:cs="Times New Roman"/>
            <w:sz w:val="28"/>
            <w:szCs w:val="28"/>
            <w:lang w:val="kk-KZ"/>
          </w:rPr>
          <w:t>http://www.kscnet.ru</w:t>
        </w:r>
      </w:hyperlink>
    </w:p>
    <w:p w:rsidR="00E51103" w:rsidRPr="004378E8" w:rsidRDefault="00E51103" w:rsidP="00070C64">
      <w:pPr>
        <w:pStyle w:val="1"/>
        <w:numPr>
          <w:ilvl w:val="0"/>
          <w:numId w:val="38"/>
        </w:numPr>
        <w:spacing w:before="0" w:beforeAutospacing="0" w:after="0" w:afterAutospacing="0" w:line="20" w:lineRule="atLeast"/>
        <w:jc w:val="both"/>
        <w:rPr>
          <w:sz w:val="28"/>
          <w:szCs w:val="28"/>
          <w:lang w:val="kk-KZ"/>
        </w:rPr>
      </w:pPr>
    </w:p>
    <w:p w:rsidR="00AF4BA3" w:rsidRPr="004378E8" w:rsidRDefault="00AF4BA3" w:rsidP="00E51103">
      <w:pPr>
        <w:spacing w:after="0" w:line="20" w:lineRule="atLeast"/>
        <w:ind w:left="567"/>
        <w:jc w:val="both"/>
        <w:rPr>
          <w:rFonts w:ascii="Times New Roman" w:eastAsia="Times New Roman" w:hAnsi="Times New Roman" w:cs="Times New Roman"/>
          <w:sz w:val="28"/>
          <w:szCs w:val="28"/>
          <w:lang w:eastAsia="ru-RU"/>
        </w:rPr>
      </w:pPr>
    </w:p>
    <w:p w:rsidR="006E3EB2" w:rsidRPr="004378E8" w:rsidRDefault="006E3EB2" w:rsidP="00377B7B">
      <w:pPr>
        <w:spacing w:after="0" w:line="20" w:lineRule="atLeast"/>
        <w:jc w:val="both"/>
        <w:rPr>
          <w:rFonts w:ascii="Times New Roman" w:eastAsia="Times New Roman" w:hAnsi="Times New Roman" w:cs="Times New Roman"/>
          <w:sz w:val="28"/>
          <w:szCs w:val="28"/>
          <w:lang w:val="kk-KZ" w:eastAsia="ru-RU"/>
        </w:rPr>
      </w:pPr>
    </w:p>
    <w:p w:rsidR="00A0129B" w:rsidRPr="004378E8" w:rsidRDefault="00A0129B" w:rsidP="00BB5477">
      <w:pPr>
        <w:pStyle w:val="1"/>
        <w:spacing w:before="0" w:beforeAutospacing="0" w:after="0" w:afterAutospacing="0" w:line="20" w:lineRule="atLeast"/>
        <w:ind w:firstLine="709"/>
        <w:jc w:val="both"/>
        <w:rPr>
          <w:sz w:val="28"/>
          <w:szCs w:val="28"/>
          <w:lang w:val="kk-KZ"/>
        </w:rPr>
      </w:pPr>
      <w:r w:rsidRPr="004378E8">
        <w:rPr>
          <w:sz w:val="28"/>
          <w:szCs w:val="28"/>
        </w:rPr>
        <w:lastRenderedPageBreak/>
        <w:t xml:space="preserve">Тема № </w:t>
      </w:r>
      <w:r w:rsidRPr="004378E8">
        <w:rPr>
          <w:sz w:val="28"/>
          <w:szCs w:val="28"/>
          <w:lang w:val="kk-KZ"/>
        </w:rPr>
        <w:t>6</w:t>
      </w:r>
      <w:r w:rsidRPr="004378E8">
        <w:rPr>
          <w:sz w:val="28"/>
          <w:szCs w:val="28"/>
        </w:rPr>
        <w:t xml:space="preserve"> </w:t>
      </w:r>
      <w:r w:rsidR="00D053E1" w:rsidRPr="004378E8">
        <w:rPr>
          <w:sz w:val="28"/>
          <w:szCs w:val="28"/>
        </w:rPr>
        <w:t>Классификация химически опасных объектов. Основные способы хранения, транспортировки химически опасных веществ. Классификация и токсикологические характеристики химического оружия. Приборы химической разведки.</w:t>
      </w:r>
    </w:p>
    <w:p w:rsidR="00A0129B" w:rsidRPr="004378E8" w:rsidRDefault="00A0129B"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Цель:</w:t>
      </w:r>
      <w:r w:rsidRPr="004378E8">
        <w:rPr>
          <w:rFonts w:ascii="Times New Roman" w:eastAsia="Times New Roman" w:hAnsi="Times New Roman" w:cs="Times New Roman"/>
          <w:sz w:val="28"/>
          <w:szCs w:val="28"/>
          <w:lang w:eastAsia="ru-RU"/>
        </w:rPr>
        <w:t xml:space="preserve"> </w:t>
      </w:r>
      <w:r w:rsidR="00D053E1" w:rsidRPr="004378E8">
        <w:rPr>
          <w:rFonts w:ascii="Times New Roman" w:eastAsia="Times New Roman" w:hAnsi="Times New Roman" w:cs="Times New Roman"/>
          <w:sz w:val="28"/>
          <w:szCs w:val="28"/>
          <w:lang w:eastAsia="ru-RU"/>
        </w:rPr>
        <w:t xml:space="preserve">охарактеризовать </w:t>
      </w:r>
      <w:r w:rsidR="00D053E1" w:rsidRPr="004378E8">
        <w:rPr>
          <w:rFonts w:ascii="Times New Roman" w:eastAsia="Times New Roman" w:hAnsi="Times New Roman" w:cs="Times New Roman"/>
          <w:sz w:val="28"/>
          <w:szCs w:val="28"/>
          <w:lang w:val="kk-KZ" w:eastAsia="ru-RU"/>
        </w:rPr>
        <w:t xml:space="preserve">и </w:t>
      </w:r>
      <w:r w:rsidR="00D053E1" w:rsidRPr="004378E8">
        <w:rPr>
          <w:rFonts w:ascii="Times New Roman" w:eastAsia="Times New Roman" w:hAnsi="Times New Roman" w:cs="Times New Roman"/>
          <w:sz w:val="28"/>
          <w:szCs w:val="28"/>
          <w:lang w:eastAsia="ru-RU"/>
        </w:rPr>
        <w:t xml:space="preserve">раскрыть </w:t>
      </w:r>
      <w:r w:rsidR="00D053E1" w:rsidRPr="004378E8">
        <w:rPr>
          <w:rFonts w:ascii="Times New Roman" w:eastAsia="Calibri" w:hAnsi="Times New Roman" w:cs="Times New Roman"/>
          <w:sz w:val="28"/>
          <w:szCs w:val="28"/>
          <w:lang w:val="kk-KZ"/>
        </w:rPr>
        <w:t>о</w:t>
      </w:r>
      <w:r w:rsidRPr="004378E8">
        <w:rPr>
          <w:rFonts w:ascii="Times New Roman" w:eastAsia="Calibri" w:hAnsi="Times New Roman" w:cs="Times New Roman"/>
          <w:sz w:val="28"/>
          <w:szCs w:val="28"/>
        </w:rPr>
        <w:t>сновные способы хранения, транспортировки химически опасных веществ. Классификация и токсикологические характеристики химического оружия. Приборы химической разведки.</w:t>
      </w:r>
    </w:p>
    <w:p w:rsidR="00A0129B" w:rsidRPr="004378E8" w:rsidRDefault="00A0129B"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Ключевые слова</w:t>
      </w:r>
      <w:r w:rsidRPr="004378E8">
        <w:rPr>
          <w:rFonts w:ascii="Times New Roman" w:eastAsia="Times New Roman" w:hAnsi="Times New Roman" w:cs="Times New Roman"/>
          <w:sz w:val="28"/>
          <w:szCs w:val="28"/>
          <w:lang w:eastAsia="ru-RU"/>
        </w:rPr>
        <w:t>: вредное вещество, концентрация, хронические отравления</w:t>
      </w:r>
    </w:p>
    <w:p w:rsidR="00A0129B" w:rsidRPr="004378E8" w:rsidRDefault="00A0129B" w:rsidP="00BB5477">
      <w:pPr>
        <w:spacing w:after="0" w:line="20" w:lineRule="atLeast"/>
        <w:ind w:firstLine="709"/>
        <w:jc w:val="both"/>
        <w:rPr>
          <w:rFonts w:ascii="Times New Roman" w:eastAsia="Times New Roman" w:hAnsi="Times New Roman" w:cs="Times New Roman"/>
          <w:b/>
          <w:sz w:val="28"/>
          <w:szCs w:val="28"/>
          <w:lang w:val="kk-KZ" w:eastAsia="ru-RU"/>
        </w:rPr>
      </w:pPr>
      <w:r w:rsidRPr="004378E8">
        <w:rPr>
          <w:rFonts w:ascii="Times New Roman" w:eastAsia="Times New Roman" w:hAnsi="Times New Roman" w:cs="Times New Roman"/>
          <w:b/>
          <w:sz w:val="28"/>
          <w:szCs w:val="28"/>
          <w:lang w:eastAsia="ru-RU"/>
        </w:rPr>
        <w:t>План</w:t>
      </w:r>
      <w:r w:rsidR="00D712FB" w:rsidRPr="004378E8">
        <w:rPr>
          <w:rFonts w:ascii="Times New Roman" w:eastAsia="Times New Roman" w:hAnsi="Times New Roman" w:cs="Times New Roman"/>
          <w:b/>
          <w:sz w:val="28"/>
          <w:szCs w:val="28"/>
          <w:lang w:val="kk-KZ" w:eastAsia="ru-RU"/>
        </w:rPr>
        <w:t>:</w:t>
      </w:r>
    </w:p>
    <w:p w:rsidR="00A0129B" w:rsidRPr="004378E8" w:rsidRDefault="00A0129B" w:rsidP="00485EE8">
      <w:pPr>
        <w:pStyle w:val="a8"/>
        <w:numPr>
          <w:ilvl w:val="0"/>
          <w:numId w:val="1"/>
        </w:numPr>
        <w:tabs>
          <w:tab w:val="left" w:pos="993"/>
        </w:tabs>
        <w:spacing w:after="0" w:line="20" w:lineRule="atLeast"/>
        <w:ind w:left="709" w:firstLine="0"/>
        <w:jc w:val="both"/>
        <w:rPr>
          <w:rFonts w:ascii="Times New Roman" w:hAnsi="Times New Roman"/>
          <w:sz w:val="28"/>
          <w:szCs w:val="28"/>
          <w:lang w:val="kk-KZ"/>
        </w:rPr>
      </w:pPr>
      <w:r w:rsidRPr="004378E8">
        <w:rPr>
          <w:rFonts w:ascii="Times New Roman" w:eastAsia="Calibri" w:hAnsi="Times New Roman" w:cs="Times New Roman"/>
          <w:sz w:val="28"/>
          <w:szCs w:val="28"/>
        </w:rPr>
        <w:t xml:space="preserve">Основные способы хранения, транспортировки химически опасных веществ. </w:t>
      </w:r>
    </w:p>
    <w:p w:rsidR="00A0129B" w:rsidRPr="004378E8" w:rsidRDefault="00A0129B" w:rsidP="00485EE8">
      <w:pPr>
        <w:pStyle w:val="a8"/>
        <w:numPr>
          <w:ilvl w:val="0"/>
          <w:numId w:val="1"/>
        </w:numPr>
        <w:tabs>
          <w:tab w:val="left" w:pos="993"/>
        </w:tabs>
        <w:spacing w:after="0" w:line="20" w:lineRule="atLeast"/>
        <w:ind w:left="709" w:firstLine="0"/>
        <w:jc w:val="both"/>
        <w:rPr>
          <w:rFonts w:ascii="Times New Roman" w:hAnsi="Times New Roman"/>
          <w:sz w:val="28"/>
          <w:szCs w:val="28"/>
          <w:lang w:val="kk-KZ"/>
        </w:rPr>
      </w:pPr>
      <w:r w:rsidRPr="004378E8">
        <w:rPr>
          <w:rFonts w:ascii="Times New Roman" w:eastAsia="Calibri" w:hAnsi="Times New Roman" w:cs="Times New Roman"/>
          <w:sz w:val="28"/>
          <w:szCs w:val="28"/>
        </w:rPr>
        <w:t xml:space="preserve">Классификация и токсикологические характеристики химического оружия. </w:t>
      </w:r>
    </w:p>
    <w:p w:rsidR="00A111B3" w:rsidRPr="004378E8" w:rsidRDefault="00A0129B" w:rsidP="00485EE8">
      <w:pPr>
        <w:pStyle w:val="a8"/>
        <w:numPr>
          <w:ilvl w:val="0"/>
          <w:numId w:val="1"/>
        </w:numPr>
        <w:tabs>
          <w:tab w:val="left" w:pos="993"/>
        </w:tabs>
        <w:spacing w:after="0" w:line="20" w:lineRule="atLeast"/>
        <w:ind w:left="709" w:firstLine="0"/>
        <w:jc w:val="both"/>
        <w:rPr>
          <w:rFonts w:ascii="Times New Roman" w:hAnsi="Times New Roman"/>
          <w:sz w:val="28"/>
          <w:szCs w:val="28"/>
          <w:lang w:val="kk-KZ"/>
        </w:rPr>
      </w:pPr>
      <w:r w:rsidRPr="004378E8">
        <w:rPr>
          <w:rFonts w:ascii="Times New Roman" w:eastAsia="Calibri" w:hAnsi="Times New Roman" w:cs="Times New Roman"/>
          <w:sz w:val="28"/>
          <w:szCs w:val="28"/>
        </w:rPr>
        <w:t>Приборы химической разведки.</w:t>
      </w:r>
    </w:p>
    <w:p w:rsidR="00A0129B" w:rsidRPr="004378E8" w:rsidRDefault="00A0129B" w:rsidP="00BB5477">
      <w:pPr>
        <w:spacing w:after="0" w:line="20" w:lineRule="atLeast"/>
        <w:ind w:firstLine="709"/>
        <w:jc w:val="both"/>
        <w:rPr>
          <w:rFonts w:ascii="Times New Roman" w:eastAsia="Times New Roman" w:hAnsi="Times New Roman" w:cs="Times New Roman"/>
          <w:sz w:val="28"/>
          <w:szCs w:val="28"/>
          <w:lang w:val="kk-KZ" w:eastAsia="ru-RU"/>
        </w:rPr>
      </w:pP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Химическая опасность</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Среди чрезвычайных ситуаций техногенного характера аварии на химически опасных объектах занимают одно из важнейших мест. Химизация промышленной индустрии во второй половине ХХ столетия обусловила возрастание техногенных опасностей, связанных с химическими авариями, которые могут сопровождаться выбросами в атмосферу аварийно химически опасных веществ (АХОВ), значительным материальным ущербом и большими человеческими жертвами.</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Территория, подвергшаяся заражению СДЯВ, на которой могут возникнуть или возникают массовые поражения людей, называется </w:t>
      </w:r>
      <w:r w:rsidRPr="004378E8">
        <w:rPr>
          <w:rFonts w:ascii="Times New Roman" w:eastAsia="Times New Roman" w:hAnsi="Times New Roman" w:cs="Times New Roman"/>
          <w:b/>
          <w:bCs/>
          <w:sz w:val="28"/>
          <w:szCs w:val="28"/>
          <w:lang w:eastAsia="ru-RU"/>
        </w:rPr>
        <w:t>очагом химического поражения</w:t>
      </w:r>
      <w:r w:rsidRPr="004378E8">
        <w:rPr>
          <w:rFonts w:ascii="Times New Roman" w:eastAsia="Times New Roman" w:hAnsi="Times New Roman" w:cs="Times New Roman"/>
          <w:sz w:val="28"/>
          <w:szCs w:val="28"/>
          <w:lang w:eastAsia="ru-RU"/>
        </w:rPr>
        <w:t xml:space="preserve"> (ОХП).</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Сильнодействующие ядовитые вещества</w:t>
      </w:r>
      <w:r w:rsidRPr="004378E8">
        <w:rPr>
          <w:rFonts w:ascii="Times New Roman" w:eastAsia="Times New Roman" w:hAnsi="Times New Roman" w:cs="Times New Roman"/>
          <w:sz w:val="28"/>
          <w:szCs w:val="28"/>
          <w:lang w:eastAsia="ru-RU"/>
        </w:rPr>
        <w:t xml:space="preserve"> - это химические вещества или соединения, которые при проливе или выбросе в окружающую среду способны вызвать массовое поражение людей или животных, а также заражение воздуха, почвы, воды, растений и различных объектов выше установленных предельно допустимых значений.</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Развитие очага химического заражения связано с высвобождением химической энергии:</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аварии с выбросом СДЯВ при их производственной переработке или хранении;</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аварии при траспортировке СДЯВ;</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распространении СДЯВ в процессе протекания химической реакции, начавшихся, в результате аварии;</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аварий с химическими боеприпасами;</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утрате источников СДЯВ</w:t>
      </w:r>
    </w:p>
    <w:p w:rsidR="00A111B3" w:rsidRPr="004378E8" w:rsidRDefault="00A111B3" w:rsidP="00070C64">
      <w:pPr>
        <w:pStyle w:val="a8"/>
        <w:numPr>
          <w:ilvl w:val="0"/>
          <w:numId w:val="39"/>
        </w:numPr>
        <w:tabs>
          <w:tab w:val="left" w:pos="1134"/>
        </w:tabs>
        <w:spacing w:after="0" w:line="20" w:lineRule="atLeast"/>
        <w:ind w:left="0"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применения химического оружия.</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Химически опасный объект</w:t>
      </w:r>
      <w:r w:rsidRPr="004378E8">
        <w:rPr>
          <w:rFonts w:ascii="Times New Roman" w:eastAsia="Times New Roman" w:hAnsi="Times New Roman" w:cs="Times New Roman"/>
          <w:sz w:val="28"/>
          <w:szCs w:val="28"/>
          <w:lang w:eastAsia="ru-RU"/>
        </w:rPr>
        <w:t xml:space="preserve"> (ХОО) — это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К ХОО относятся предприятия</w:t>
      </w:r>
      <w:r w:rsidRPr="004378E8">
        <w:rPr>
          <w:rFonts w:ascii="Times New Roman" w:eastAsia="Times New Roman" w:hAnsi="Times New Roman" w:cs="Times New Roman"/>
          <w:sz w:val="28"/>
          <w:szCs w:val="28"/>
          <w:lang w:eastAsia="ru-RU"/>
        </w:rPr>
        <w:t xml:space="preserve"> химической, нефтеперерабатывающей, нефтехимической и других родственных им отраслей промышленности; предприятия, имеющие промышленные холодильные установки, в которых в качестве хладагента используется аммиак; водопроводные и очистные сооружения, на которых применяется хлор и другие предприятия</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Существуют четыре категории степени опасности ХОО:</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I — когда в зону возможного химического заражения попадает более 75 тыс. человек,</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II — от 40 до 75 тыс. человек,</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III — менее 40 тыс. человек,</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IV — зона возможного химического заражения, не выходящая за пределы территории объекта или его санитарно-защитной зоны.</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 степени воздействия на организм человека АХОВ подразделяются на 4 класса опасности</w:t>
      </w:r>
      <w:r w:rsidRPr="004378E8">
        <w:rPr>
          <w:rFonts w:ascii="Times New Roman" w:eastAsia="Times New Roman" w:hAnsi="Times New Roman" w:cs="Times New Roman"/>
          <w:sz w:val="28"/>
          <w:szCs w:val="28"/>
          <w:lang w:eastAsia="ru-RU"/>
        </w:rPr>
        <w:t>:</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 чрезвычайно опасные;</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 высокоопасные;</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 умеренно опасные;</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 малоопасные.</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своим поражающим свойствам АХОВ неоднородны. В качестве их основного классификационного признака наиболее часто используется признак преимущественного синдрома, складывающегося при острой интоксикации человека.</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Исходя их этого по характеру воздействия на организм человека все АХОВ условно делятся на следующие группы:</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вещества с преимущественно удушающим действием (хлор, фосген и др.);</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вещества преимущественно общеядовитого действия (окись углерода и др.);</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вещества, обладающие удушающим и общеядовитым действием (азотная кислота и окислы азота, сернистый ангидрид, фтористый водород и др.);</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вещества, обладающие удушающим и нейротропным действием (аммиак и др.);</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метаболические яды (окись этилена и др.);</w:t>
      </w:r>
    </w:p>
    <w:p w:rsidR="00A111B3" w:rsidRPr="004378E8" w:rsidRDefault="00A111B3" w:rsidP="00070C64">
      <w:pPr>
        <w:pStyle w:val="a8"/>
        <w:numPr>
          <w:ilvl w:val="1"/>
          <w:numId w:val="40"/>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вещества, нарушающие обмен веществ (диоксины и др.).</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АХОВ находятся в больших количествах на предприятиях, их производящих или потребляющих. На химически опасных предприятиях они являются исходным сырьем, промежуточными, побочными и конечными продуктами, а также растворителями и средствами обработки. Запасы этих веществ размещаются в хранилищах (до 70–80%), технологической аппаратуре, транспортных средствах (трубопроводы, цистерны и т. п.). Наиболее распространенными АХОВ являются сжиженные хлор и аммиак. На отдельных ХОО содержатся десятки тысяч тонн сжиженного аммиака и тысячи тонн сжиженного хлора. Кроме того, сотни тысяч тонн АХОВ транспортируются круглосуточно железнодорожным и трубопроводным транспортом.</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Зона химического заражения</w:t>
      </w:r>
      <w:r w:rsidRPr="004378E8">
        <w:rPr>
          <w:rFonts w:ascii="Times New Roman" w:eastAsia="Times New Roman" w:hAnsi="Times New Roman" w:cs="Times New Roman"/>
          <w:sz w:val="28"/>
          <w:szCs w:val="28"/>
          <w:lang w:eastAsia="ru-RU"/>
        </w:rPr>
        <w:t xml:space="preserve"> — территория и акватория, в пределах которой распространены или куда привнесены опасные химические вещества в </w:t>
      </w:r>
      <w:r w:rsidRPr="004378E8">
        <w:rPr>
          <w:rFonts w:ascii="Times New Roman" w:eastAsia="Times New Roman" w:hAnsi="Times New Roman" w:cs="Times New Roman"/>
          <w:sz w:val="28"/>
          <w:szCs w:val="28"/>
          <w:lang w:eastAsia="ru-RU"/>
        </w:rPr>
        <w:lastRenderedPageBreak/>
        <w:t>концентрациях или количествах, создающих опасность для жизни и здоровья людей, для сельскохозяйственных животных и растений в течение определенного времени.</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зоне химического заражения могут быть выделены составляющие ее зоны </w:t>
      </w:r>
      <w:r w:rsidR="00485EE8" w:rsidRPr="004378E8">
        <w:rPr>
          <w:rFonts w:ascii="Times New Roman" w:eastAsia="Times New Roman" w:hAnsi="Times New Roman" w:cs="Times New Roman"/>
          <w:sz w:val="28"/>
          <w:szCs w:val="28"/>
          <w:lang w:val="kk-KZ" w:eastAsia="ru-RU"/>
        </w:rPr>
        <w:t>-</w:t>
      </w:r>
      <w:r w:rsidRPr="004378E8">
        <w:rPr>
          <w:rFonts w:ascii="Times New Roman" w:eastAsia="Times New Roman" w:hAnsi="Times New Roman" w:cs="Times New Roman"/>
          <w:sz w:val="28"/>
          <w:szCs w:val="28"/>
          <w:lang w:eastAsia="ru-RU"/>
        </w:rPr>
        <w:t xml:space="preserve"> зона смертельных токсодоз (зона чрезвычайно опасного заражения), зона поражающих токсодоз (зона опасного заражения) и зона дискомфорта (пороговая зона, зона заражения).</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 внешней границе зоны смертельных токсодоз 50% людей получают смертельную токсодозу. На внешней границе поражающих токсодоз 50% людей получают поражающую токсодозу. На внешней границе дискомфортной зоны люди испытывают дискомфорт, начинается обострение хронических заболеваний или появляются первые признаки интоксикации.</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очаге химического заражения происходят массовые поражения людей, сельскохозяйственных животных и растений.</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авариях на химически опасных объектах может действовать комплекс поражающих факторов: непосредственно на объекте аварии — токсическое воздействие АХОВ, ударная волна при наличии взрыва, тепловое воздействие и воздействие продуктами сгорания при пожаре; вне объекта аварии — в районах распространения зараженного воздуха только токсическое воздействие как результат химического заражения окружающей среды. Основным поражающим фактором является токсическое воздействие АХОВ.</w:t>
      </w:r>
    </w:p>
    <w:p w:rsidR="00A111B3" w:rsidRPr="004378E8" w:rsidRDefault="00A111B3" w:rsidP="00BB5477">
      <w:pPr>
        <w:pStyle w:val="1"/>
        <w:spacing w:before="0" w:beforeAutospacing="0" w:after="0" w:afterAutospacing="0" w:line="20" w:lineRule="atLeast"/>
        <w:ind w:firstLine="709"/>
        <w:jc w:val="both"/>
        <w:rPr>
          <w:sz w:val="28"/>
          <w:szCs w:val="28"/>
        </w:rPr>
      </w:pPr>
      <w:r w:rsidRPr="004378E8">
        <w:rPr>
          <w:sz w:val="28"/>
          <w:szCs w:val="28"/>
        </w:rPr>
        <w:t>Оценка обстановки при авариях на ХОО</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Под химической обстановкой</w:t>
      </w:r>
      <w:r w:rsidRPr="004378E8">
        <w:rPr>
          <w:rFonts w:ascii="Times New Roman" w:eastAsia="Times New Roman" w:hAnsi="Times New Roman" w:cs="Times New Roman"/>
          <w:sz w:val="28"/>
          <w:szCs w:val="28"/>
          <w:lang w:eastAsia="ru-RU"/>
        </w:rPr>
        <w:t xml:space="preserve"> понимают пространственные размеры и степень заражения химически опасными веществами воздуха, местности, водоемов, сооружений, техники и т.п. Оценка производится </w:t>
      </w:r>
      <w:r w:rsidRPr="004378E8">
        <w:rPr>
          <w:rFonts w:ascii="Times New Roman" w:eastAsia="Times New Roman" w:hAnsi="Times New Roman" w:cs="Times New Roman"/>
          <w:b/>
          <w:bCs/>
          <w:sz w:val="28"/>
          <w:szCs w:val="28"/>
          <w:lang w:eastAsia="ru-RU"/>
        </w:rPr>
        <w:t>методом прогнозирования</w:t>
      </w:r>
      <w:r w:rsidRPr="004378E8">
        <w:rPr>
          <w:rFonts w:ascii="Times New Roman" w:eastAsia="Times New Roman" w:hAnsi="Times New Roman" w:cs="Times New Roman"/>
          <w:sz w:val="28"/>
          <w:szCs w:val="28"/>
          <w:lang w:eastAsia="ru-RU"/>
        </w:rPr>
        <w:t xml:space="preserve"> либо </w:t>
      </w:r>
      <w:r w:rsidRPr="004378E8">
        <w:rPr>
          <w:rFonts w:ascii="Times New Roman" w:eastAsia="Times New Roman" w:hAnsi="Times New Roman" w:cs="Times New Roman"/>
          <w:b/>
          <w:bCs/>
          <w:sz w:val="28"/>
          <w:szCs w:val="28"/>
          <w:lang w:eastAsia="ru-RU"/>
        </w:rPr>
        <w:t>по факту создавшейся ЧС</w:t>
      </w:r>
      <w:r w:rsidRPr="004378E8">
        <w:rPr>
          <w:rFonts w:ascii="Times New Roman" w:eastAsia="Times New Roman" w:hAnsi="Times New Roman" w:cs="Times New Roman"/>
          <w:sz w:val="28"/>
          <w:szCs w:val="28"/>
          <w:lang w:eastAsia="ru-RU"/>
        </w:rPr>
        <w:t xml:space="preserve"> с последующими уточнениями по данным хим. разведки и др. наблюдениями, либо по сценариям виртуальной ЧС с наихудшими условиями ее протекания.</w:t>
      </w:r>
    </w:p>
    <w:p w:rsidR="00A111B3" w:rsidRPr="004378E8" w:rsidRDefault="00A111B3"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оценке химической обстановки учитывается:</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тип СДЯВ,</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количество СДЯВ,</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район и время применения СДЯВ,</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площадь зоны заражения</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границы очагов химического поражения</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метеорологические условия местности,</w:t>
      </w:r>
    </w:p>
    <w:p w:rsidR="00A111B3" w:rsidRPr="004378E8" w:rsidRDefault="00A111B3" w:rsidP="00070C64">
      <w:pPr>
        <w:pStyle w:val="a8"/>
        <w:numPr>
          <w:ilvl w:val="0"/>
          <w:numId w:val="41"/>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степень защищенности людей, укрытия техники и имущества.</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Повреждение или разрушение хранилищ, цистерн, технологических емкостей и трубопроводов в результате аварий приводит к попаданию СДЯВ в атмосферу с последующим образованием зоны заражения. Двигаясь по направлению приземного ветра, облако СДЯВ может формировать зону заражения глубиной до десятков километров, вызывая опасность поражения незащищенных людей животных и растений. При этом </w:t>
      </w:r>
      <w:r w:rsidRPr="004378E8">
        <w:rPr>
          <w:rFonts w:ascii="Times New Roman" w:eastAsia="Times New Roman" w:hAnsi="Times New Roman" w:cs="Times New Roman"/>
          <w:b/>
          <w:bCs/>
          <w:sz w:val="28"/>
          <w:szCs w:val="28"/>
          <w:lang w:eastAsia="ru-RU"/>
        </w:rPr>
        <w:t>под зоной заражения понимается территория</w:t>
      </w:r>
      <w:r w:rsidRPr="004378E8">
        <w:rPr>
          <w:rFonts w:ascii="Times New Roman" w:eastAsia="Times New Roman" w:hAnsi="Times New Roman" w:cs="Times New Roman"/>
          <w:sz w:val="28"/>
          <w:szCs w:val="28"/>
          <w:lang w:eastAsia="ru-RU"/>
        </w:rPr>
        <w:t xml:space="preserve">, в пределах которой будет проявляться поражающее действие СДЯВ, а под </w:t>
      </w:r>
      <w:r w:rsidRPr="004378E8">
        <w:rPr>
          <w:rFonts w:ascii="Times New Roman" w:eastAsia="Times New Roman" w:hAnsi="Times New Roman" w:cs="Times New Roman"/>
          <w:b/>
          <w:bCs/>
          <w:sz w:val="28"/>
          <w:szCs w:val="28"/>
          <w:lang w:eastAsia="ru-RU"/>
        </w:rPr>
        <w:t>глубиной зоны</w:t>
      </w:r>
      <w:r w:rsidRPr="004378E8">
        <w:rPr>
          <w:rFonts w:ascii="Times New Roman" w:eastAsia="Times New Roman" w:hAnsi="Times New Roman" w:cs="Times New Roman"/>
          <w:sz w:val="28"/>
          <w:szCs w:val="28"/>
          <w:lang w:eastAsia="ru-RU"/>
        </w:rPr>
        <w:t xml:space="preserve"> - расстояние от источника заражения, которым являются поврежденные или разрушенные емкости и коммуникации, до границ зоны.</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Оценка химической обстановки на объектах, имеющих СДЯВ, проводится с целью организации защиты людей, которые могут оказаться в очагах химического поражения.</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Исходными данными при прогнозе химической обстановки являются:</w:t>
      </w:r>
    </w:p>
    <w:p w:rsidR="00A111B3" w:rsidRPr="004378E8" w:rsidRDefault="00A111B3" w:rsidP="00070C64">
      <w:pPr>
        <w:pStyle w:val="a8"/>
        <w:numPr>
          <w:ilvl w:val="0"/>
          <w:numId w:val="4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метеорологические условия (степень вертикальной устойчивости воздуха, скорость приземного ветра и температура воздуха)</w:t>
      </w:r>
    </w:p>
    <w:p w:rsidR="00A111B3" w:rsidRPr="004378E8" w:rsidRDefault="00A111B3" w:rsidP="00070C64">
      <w:pPr>
        <w:pStyle w:val="a8"/>
        <w:numPr>
          <w:ilvl w:val="0"/>
          <w:numId w:val="4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виды, количество и способ хранения АХОВ в емкостях на объекте</w:t>
      </w:r>
    </w:p>
    <w:p w:rsidR="00A111B3" w:rsidRPr="004378E8" w:rsidRDefault="00A111B3" w:rsidP="00070C64">
      <w:pPr>
        <w:pStyle w:val="a8"/>
        <w:numPr>
          <w:ilvl w:val="0"/>
          <w:numId w:val="42"/>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характер разлива АХОВ</w:t>
      </w:r>
      <w:r w:rsidR="00485EE8" w:rsidRPr="004378E8">
        <w:rPr>
          <w:rFonts w:ascii="Times New Roman" w:eastAsia="Times New Roman" w:hAnsi="Times New Roman" w:cs="Times New Roman"/>
          <w:sz w:val="28"/>
          <w:szCs w:val="28"/>
          <w:lang w:val="kk-KZ" w:eastAsia="ru-RU"/>
        </w:rPr>
        <w:t>.</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Различают три вида вертикальной устойчивости атмосферного воздуха в приземном слое: инверсию, изотермию и конвекцию. При конвекции температура воздуха в приземном слое с высотой понижается, при инверсии возрастает, а при изотермии остается постоянной. При конвекции происходит интенсивное перемешивание слоев воздуха и как следствие рассеивание зараженного облака, а при инверсии эти процессы протекают значительно медленнее (определение зависит от времени года, суток, облачного покрова, снежного или травяного покрова и т.д.). При оценке виртуальной ЧС метеоусловия берутся наихудшими для возможных последствий (инверсия (устойчивость воздуха), скорость ветра – 1 м/с, температура максимальная в данной местности в моделируемый сезон)</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Опасные химические и отравляющие вещества, в отличие от ионизирующего излучения, можно определить органолептически. Они имеют запах, цвет, вкус и т. д., т. е. их присутствие в окружающей природной среде можно обнаружить по внешним признакам. Однако высокая токсичность ОХВ и ОВ исключает эту возможность. При первых признаках присутствия в воздухе или на местности ОХВ и ОВ необходимо немедленно надеть противогаз и только после этого с помощью средств химической разведки определять наличие этих веществ.</w:t>
      </w:r>
    </w:p>
    <w:p w:rsidR="00A111B3" w:rsidRPr="004378E8" w:rsidRDefault="00A111B3" w:rsidP="00BB547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Основными методами индикации ОХА и ОВ являются:</w:t>
      </w:r>
    </w:p>
    <w:p w:rsidR="00A111B3" w:rsidRPr="004378E8" w:rsidRDefault="00A111B3" w:rsidP="00070C64">
      <w:pPr>
        <w:pStyle w:val="a8"/>
        <w:numPr>
          <w:ilvl w:val="0"/>
          <w:numId w:val="4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Ионизационный;</w:t>
      </w:r>
    </w:p>
    <w:p w:rsidR="00A111B3" w:rsidRPr="004378E8" w:rsidRDefault="00A111B3" w:rsidP="00070C64">
      <w:pPr>
        <w:pStyle w:val="a8"/>
        <w:numPr>
          <w:ilvl w:val="0"/>
          <w:numId w:val="4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Люминесцентный;</w:t>
      </w:r>
    </w:p>
    <w:p w:rsidR="00A111B3" w:rsidRPr="004378E8" w:rsidRDefault="00A111B3" w:rsidP="00070C64">
      <w:pPr>
        <w:pStyle w:val="a8"/>
        <w:numPr>
          <w:ilvl w:val="0"/>
          <w:numId w:val="4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Химический;</w:t>
      </w:r>
    </w:p>
    <w:p w:rsidR="00A111B3" w:rsidRPr="004378E8" w:rsidRDefault="00A111B3" w:rsidP="00070C64">
      <w:pPr>
        <w:pStyle w:val="a8"/>
        <w:numPr>
          <w:ilvl w:val="0"/>
          <w:numId w:val="43"/>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Биохимический.</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 основе этих методов разработаны различные приборы. Они подразделяются на войсковые и специальные.</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Основным прибором химической разведки</w:t>
      </w:r>
      <w:r w:rsidRPr="004378E8">
        <w:rPr>
          <w:rFonts w:ascii="Times New Roman" w:eastAsia="Times New Roman" w:hAnsi="Times New Roman" w:cs="Times New Roman"/>
          <w:sz w:val="28"/>
          <w:szCs w:val="28"/>
          <w:lang w:eastAsia="ru-RU"/>
        </w:rPr>
        <w:t xml:space="preserve"> является войсковой прибор химической разведки (ВПХР), а также аналогичный ему по тактико-техническим характеристикам и принципу действия полуавтоматический прибор химической разведки ППРХ. Для обнаружения СДЯВ используются различного вида в зависимости от характера производства промышленные приборы. Кроме того, некоторые объекты народного хозяйства могут быть оснащены приборами химической разведки медицинской и ветеринарной службы (ПХР-МБ).</w:t>
      </w:r>
    </w:p>
    <w:p w:rsidR="00A111B3" w:rsidRPr="004378E8" w:rsidRDefault="00A111B3"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Принцип обнаружения и определения ОВ приборами химической разведки основан на изменении окраски индикаторов при взаимодействии их с ОВ. В зависимости от того, какой был взят индикатор и как он изменил окраску, определяют тип ОВ, а сравнение интенсивности полученной окраски с цветным </w:t>
      </w:r>
      <w:r w:rsidRPr="004378E8">
        <w:rPr>
          <w:rFonts w:ascii="Times New Roman" w:eastAsia="Times New Roman" w:hAnsi="Times New Roman" w:cs="Times New Roman"/>
          <w:sz w:val="28"/>
          <w:szCs w:val="28"/>
          <w:lang w:eastAsia="ru-RU"/>
        </w:rPr>
        <w:lastRenderedPageBreak/>
        <w:t>эталоном позволяет судить о приблизительной концентрации ОВ в воздухе или о плотности заражения.</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Химическое оружие</w:t>
      </w:r>
      <w:r w:rsidR="00A0522C"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sz w:val="28"/>
          <w:szCs w:val="28"/>
          <w:lang w:eastAsia="ru-RU"/>
        </w:rPr>
        <w:t>– это оружие, основанное на применении поражающих свойств боевых отравляющих веществ и токсинов.</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Основными характеристиками химического оружия являются:</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токсичность</w:t>
      </w:r>
      <w:r w:rsidRPr="004378E8">
        <w:rPr>
          <w:rFonts w:ascii="Times New Roman" w:eastAsia="Times New Roman" w:hAnsi="Times New Roman" w:cs="Times New Roman"/>
          <w:sz w:val="28"/>
          <w:szCs w:val="28"/>
          <w:lang w:eastAsia="ru-RU"/>
        </w:rPr>
        <w:t xml:space="preserve"> – способность ОВ (отравляющие вещества) оказывать поражающее действие на людей, животных, растения.</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устойчивость</w:t>
      </w:r>
      <w:r w:rsidRPr="004378E8">
        <w:rPr>
          <w:rFonts w:ascii="Times New Roman" w:eastAsia="Times New Roman" w:hAnsi="Times New Roman" w:cs="Times New Roman"/>
          <w:sz w:val="28"/>
          <w:szCs w:val="28"/>
          <w:lang w:eastAsia="ru-RU"/>
        </w:rPr>
        <w:t xml:space="preserve"> – свойство сохранять поражающие действия в течение времени; различают неустойчивые ОВ, действующие до нескольких часов, и устойчивые, действующие до нескольких суток. Устойчивость зависит от состояния окружающей среды.</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i/>
          <w:iCs/>
          <w:sz w:val="28"/>
          <w:szCs w:val="28"/>
          <w:lang w:eastAsia="ru-RU"/>
        </w:rPr>
        <w:t>быстродействие</w:t>
      </w:r>
      <w:r w:rsidRPr="004378E8">
        <w:rPr>
          <w:rFonts w:ascii="Times New Roman" w:eastAsia="Times New Roman" w:hAnsi="Times New Roman" w:cs="Times New Roman"/>
          <w:sz w:val="28"/>
          <w:szCs w:val="28"/>
          <w:lang w:eastAsia="ru-RU"/>
        </w:rPr>
        <w:t>; быстродействующие ОВ проявляют свое токсическое действие в течение секунд, минут, медленнодействующие – в течении часов, суток.</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Классификация ОВ:</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Раздражающие</w:t>
      </w:r>
      <w:r w:rsidRPr="004378E8">
        <w:rPr>
          <w:rFonts w:ascii="Times New Roman" w:eastAsia="Times New Roman" w:hAnsi="Times New Roman" w:cs="Times New Roman"/>
          <w:sz w:val="28"/>
          <w:szCs w:val="28"/>
          <w:lang w:eastAsia="ru-RU"/>
        </w:rPr>
        <w:t xml:space="preserve"> (хлорацетофенон, адамсит, Си-эс, Си-ар) ОВ воздействуют на слизистые оболочки, верхние дыхательные пути и глаза. Признаки поражения: жжение и боль в глазах, насморк, кашель. От раздражающих отравляющих веществ надежно предохраняют защитная одежда и противогаз.</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При поражении ОВ </w:t>
      </w:r>
      <w:r w:rsidRPr="004378E8">
        <w:rPr>
          <w:rFonts w:ascii="Times New Roman" w:eastAsia="Times New Roman" w:hAnsi="Times New Roman" w:cs="Times New Roman"/>
          <w:b/>
          <w:bCs/>
          <w:sz w:val="28"/>
          <w:szCs w:val="28"/>
          <w:lang w:eastAsia="ru-RU"/>
        </w:rPr>
        <w:t>нервно-паралитического</w:t>
      </w:r>
      <w:r w:rsidRPr="004378E8">
        <w:rPr>
          <w:rFonts w:ascii="Times New Roman" w:eastAsia="Times New Roman" w:hAnsi="Times New Roman" w:cs="Times New Roman"/>
          <w:sz w:val="28"/>
          <w:szCs w:val="28"/>
          <w:lang w:eastAsia="ru-RU"/>
        </w:rPr>
        <w:t xml:space="preserve"> (Ви-икс, Зарин, Зоман) действия возникает светобоязнь, вызванная сужением зрачков глаз, боль в груди и затруднённое дыхание. В качестве защиты используют противогаз, защитную одежду, а при признаках отравления - средство из индивидуальной аптечки АИ-2.</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Кожно-нарывные</w:t>
      </w:r>
      <w:r w:rsidRPr="004378E8">
        <w:rPr>
          <w:rFonts w:ascii="Times New Roman" w:eastAsia="Times New Roman" w:hAnsi="Times New Roman" w:cs="Times New Roman"/>
          <w:sz w:val="28"/>
          <w:szCs w:val="28"/>
          <w:lang w:eastAsia="ru-RU"/>
        </w:rPr>
        <w:t xml:space="preserve"> (Иприт, Азотистые иприты) ОВ поражают органы дыхания, кожные покровы и кишечно-желудочный тракт. Признаки поражения кожи: покраснения тела через 2-6 часов после воздействия, образование язв через 2-3 суток. Для защиты используют средства защиты кожи и противогаз, при попадании на кожу - индивидуальный противохимический пакет ИПП-8.</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Общеядовитые</w:t>
      </w:r>
      <w:r w:rsidR="009C1325"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(Синильная кислота, Хлорциан) ОВ поражают незащищённых людей через органы дыхания и при приёме воды и пищи. Признаки поражения: головокружение, рвота, чувство страха, потеря сознания, судороги, паралич. Основным средством защиты является противогаз. При появлении признаков отравления вводится специальное медицинское средство (например, антидот).</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Удушающие</w:t>
      </w:r>
      <w:r w:rsidR="009C1325"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(Фосген) ОВ поражают легкие человека, вызывая их отек, раздражают глаза и слизистые оболочки. Признаки поражения: раздражение глаз, слезотечение, головокружение, общая слабость. В качестве защиты используется противогаз.</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Психохимические</w:t>
      </w:r>
      <w:r w:rsidRPr="004378E8">
        <w:rPr>
          <w:rFonts w:ascii="Times New Roman" w:eastAsia="Times New Roman" w:hAnsi="Times New Roman" w:cs="Times New Roman"/>
          <w:sz w:val="28"/>
          <w:szCs w:val="28"/>
          <w:lang w:eastAsia="ru-RU"/>
        </w:rPr>
        <w:t xml:space="preserve"> (Би-зет) ОВ воздействуют через органы дыхания и желудочно-кишечный тракт. Признаки поражения: нарушается функция вестибулярного аппарата, появляется рвота, оцепенение, заторможенность речи, а позднее наступают галлюцинации. В качестве средства защиты используется противогаз.</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Зона химического заражения</w:t>
      </w:r>
      <w:r w:rsidRPr="004378E8">
        <w:rPr>
          <w:rFonts w:ascii="Times New Roman" w:eastAsia="Times New Roman" w:hAnsi="Times New Roman" w:cs="Times New Roman"/>
          <w:sz w:val="28"/>
          <w:szCs w:val="28"/>
          <w:lang w:eastAsia="ru-RU"/>
        </w:rPr>
        <w:t xml:space="preserve"> — территория и акватория, в пределах которой распространены или куда привнесены опасные химические вещества в </w:t>
      </w:r>
      <w:r w:rsidRPr="004378E8">
        <w:rPr>
          <w:rFonts w:ascii="Times New Roman" w:eastAsia="Times New Roman" w:hAnsi="Times New Roman" w:cs="Times New Roman"/>
          <w:sz w:val="28"/>
          <w:szCs w:val="28"/>
          <w:lang w:eastAsia="ru-RU"/>
        </w:rPr>
        <w:lastRenderedPageBreak/>
        <w:t>концентрациях или количествах, создающих опасность для жизни и здоровья людей, для сельскохозяйственных животных и растений в течение определенного времени.</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В зоне химического заражения могут быть выделены составляющие ее зоны </w:t>
      </w:r>
      <w:r w:rsidR="00485EE8" w:rsidRPr="004378E8">
        <w:rPr>
          <w:rFonts w:ascii="Times New Roman" w:eastAsia="Times New Roman" w:hAnsi="Times New Roman" w:cs="Times New Roman"/>
          <w:sz w:val="28"/>
          <w:szCs w:val="28"/>
          <w:lang w:val="kk-KZ" w:eastAsia="ru-RU"/>
        </w:rPr>
        <w:t>-</w:t>
      </w:r>
      <w:r w:rsidRPr="004378E8">
        <w:rPr>
          <w:rFonts w:ascii="Times New Roman" w:eastAsia="Times New Roman" w:hAnsi="Times New Roman" w:cs="Times New Roman"/>
          <w:sz w:val="28"/>
          <w:szCs w:val="28"/>
          <w:lang w:eastAsia="ru-RU"/>
        </w:rPr>
        <w:t xml:space="preserve"> зона смертельных токсодоз (зона чрезвычайно опасного заражения), зона поражающих токсодоз (зона опасного заражения) и зона дискомфорта (пороговая зона, зона заражения).</w:t>
      </w:r>
    </w:p>
    <w:p w:rsidR="00B01B2A" w:rsidRPr="004378E8" w:rsidRDefault="00B01B2A" w:rsidP="00BB5477">
      <w:pPr>
        <w:spacing w:after="0" w:line="20" w:lineRule="atLeast"/>
        <w:ind w:firstLine="709"/>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На внешней границе зоны смертельных токсодоз 50% людей получают смертельную токсодозу. На внешней границе поражающих токсодоз 50% людей получают поражающую токсодозу. На внешней границе дискомфортной зоны люди испытывают дискомфорт, начинается обострение хронических заболеваний или появляются первые признаки интоксикации.</w:t>
      </w:r>
    </w:p>
    <w:p w:rsidR="00B01B2A" w:rsidRPr="004378E8" w:rsidRDefault="00B01B2A"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 основным мероприятиям химической защиты относятся:</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обнаружение факта химической аварии и оповещение о ней;</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выявление химической обстановки в зоне химической аварии;</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соблюдение режимов поведения на зараженной территории, норм и правил химической безопасности;</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обеспечение населения, персонала аварийного объекта и участников ликвидации последствий химической аварии средствами индивидуальной защиты органов дыхания и кожи, применение этих средств;</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эвакуация населения при необходимости из зоны аварии и зон возможного химического заражения;</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укрытие населения и персонала в убежищах, обеспечивающих защиту от АХОВ;</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оперативное применение антидотов (противоядий) и средств обработки кожных покровов;</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санитарная обработка населения, персонала и участников ликвидации последствий аварий;</w:t>
      </w:r>
    </w:p>
    <w:p w:rsidR="00B01B2A" w:rsidRPr="004378E8" w:rsidRDefault="00B01B2A" w:rsidP="00070C64">
      <w:pPr>
        <w:pStyle w:val="a8"/>
        <w:numPr>
          <w:ilvl w:val="3"/>
          <w:numId w:val="44"/>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дегазация аварийного объекта, территории, средств и другого имущества.</w:t>
      </w:r>
    </w:p>
    <w:p w:rsidR="004A26CA" w:rsidRPr="004378E8" w:rsidRDefault="004A26CA" w:rsidP="00485EE8">
      <w:pPr>
        <w:spacing w:after="0" w:line="20" w:lineRule="atLeast"/>
        <w:ind w:left="709"/>
        <w:jc w:val="both"/>
        <w:rPr>
          <w:rFonts w:ascii="Times New Roman" w:eastAsia="Times New Roman" w:hAnsi="Times New Roman" w:cs="Times New Roman"/>
          <w:sz w:val="28"/>
          <w:szCs w:val="28"/>
          <w:lang w:eastAsia="ru-RU"/>
        </w:rPr>
      </w:pPr>
    </w:p>
    <w:p w:rsidR="00377B7B" w:rsidRPr="004378E8" w:rsidRDefault="00377B7B" w:rsidP="00485EE8">
      <w:pPr>
        <w:spacing w:after="0" w:line="20" w:lineRule="atLeast"/>
        <w:ind w:firstLine="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845FFB" w:rsidRPr="004378E8" w:rsidRDefault="00845FFB" w:rsidP="00070C64">
      <w:pPr>
        <w:pStyle w:val="a8"/>
        <w:numPr>
          <w:ilvl w:val="0"/>
          <w:numId w:val="93"/>
        </w:numPr>
        <w:tabs>
          <w:tab w:val="left" w:pos="993"/>
        </w:tabs>
        <w:spacing w:after="0" w:line="20" w:lineRule="atLeast"/>
        <w:ind w:left="567" w:hanging="11"/>
        <w:jc w:val="both"/>
        <w:rPr>
          <w:rFonts w:ascii="Times New Roman" w:hAnsi="Times New Roman"/>
          <w:sz w:val="28"/>
          <w:szCs w:val="28"/>
          <w:lang w:val="kk-KZ"/>
        </w:rPr>
      </w:pPr>
      <w:r w:rsidRPr="004378E8">
        <w:rPr>
          <w:rFonts w:ascii="Times New Roman" w:eastAsia="Calibri" w:hAnsi="Times New Roman" w:cs="Times New Roman"/>
          <w:sz w:val="28"/>
          <w:szCs w:val="28"/>
        </w:rPr>
        <w:t xml:space="preserve">Основные способы хранения, транспортировки химически опасных веществ. </w:t>
      </w:r>
    </w:p>
    <w:p w:rsidR="00845FFB" w:rsidRPr="004378E8" w:rsidRDefault="00845FFB" w:rsidP="00070C64">
      <w:pPr>
        <w:pStyle w:val="a8"/>
        <w:numPr>
          <w:ilvl w:val="0"/>
          <w:numId w:val="93"/>
        </w:numPr>
        <w:tabs>
          <w:tab w:val="left" w:pos="993"/>
        </w:tabs>
        <w:spacing w:after="0" w:line="20" w:lineRule="atLeast"/>
        <w:ind w:left="567" w:firstLine="0"/>
        <w:jc w:val="both"/>
        <w:rPr>
          <w:rFonts w:ascii="Times New Roman" w:hAnsi="Times New Roman"/>
          <w:sz w:val="28"/>
          <w:szCs w:val="28"/>
          <w:lang w:val="kk-KZ"/>
        </w:rPr>
      </w:pPr>
      <w:r w:rsidRPr="004378E8">
        <w:rPr>
          <w:rFonts w:ascii="Times New Roman" w:eastAsia="Calibri" w:hAnsi="Times New Roman" w:cs="Times New Roman"/>
          <w:sz w:val="28"/>
          <w:szCs w:val="28"/>
        </w:rPr>
        <w:t xml:space="preserve">Классификация и токсикологические характеристики химического оружия. </w:t>
      </w:r>
    </w:p>
    <w:p w:rsidR="00845FFB" w:rsidRPr="004378E8" w:rsidRDefault="00845FFB" w:rsidP="00070C64">
      <w:pPr>
        <w:pStyle w:val="a8"/>
        <w:numPr>
          <w:ilvl w:val="0"/>
          <w:numId w:val="93"/>
        </w:numPr>
        <w:tabs>
          <w:tab w:val="left" w:pos="993"/>
        </w:tabs>
        <w:spacing w:after="0" w:line="20" w:lineRule="atLeast"/>
        <w:ind w:left="567" w:firstLine="0"/>
        <w:jc w:val="both"/>
        <w:rPr>
          <w:rFonts w:ascii="Times New Roman" w:hAnsi="Times New Roman"/>
          <w:sz w:val="28"/>
          <w:szCs w:val="28"/>
          <w:lang w:val="kk-KZ"/>
        </w:rPr>
      </w:pPr>
      <w:r w:rsidRPr="004378E8">
        <w:rPr>
          <w:rFonts w:ascii="Times New Roman" w:eastAsia="Calibri" w:hAnsi="Times New Roman" w:cs="Times New Roman"/>
          <w:sz w:val="28"/>
          <w:szCs w:val="28"/>
        </w:rPr>
        <w:t>Приборы химической разведки.</w:t>
      </w:r>
    </w:p>
    <w:p w:rsidR="00377B7B" w:rsidRPr="004378E8" w:rsidRDefault="00377B7B" w:rsidP="00485EE8">
      <w:pPr>
        <w:spacing w:after="0" w:line="20" w:lineRule="atLeast"/>
        <w:ind w:firstLine="567"/>
        <w:jc w:val="both"/>
        <w:rPr>
          <w:rFonts w:ascii="Times New Roman" w:eastAsia="Times New Roman" w:hAnsi="Times New Roman" w:cs="Times New Roman"/>
          <w:b/>
          <w:bCs/>
          <w:sz w:val="28"/>
          <w:szCs w:val="28"/>
          <w:lang w:val="kk-KZ" w:eastAsia="ru-RU"/>
        </w:rPr>
      </w:pPr>
    </w:p>
    <w:p w:rsidR="00377B7B" w:rsidRPr="004378E8" w:rsidRDefault="00377B7B" w:rsidP="00485EE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377B7B" w:rsidRPr="004378E8" w:rsidRDefault="00377B7B" w:rsidP="00070C64">
      <w:pPr>
        <w:pStyle w:val="a8"/>
        <w:numPr>
          <w:ilvl w:val="0"/>
          <w:numId w:val="26"/>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w:t>
      </w:r>
      <w:r w:rsidR="00390DB6" w:rsidRPr="004378E8">
        <w:rPr>
          <w:rFonts w:ascii="Times New Roman" w:eastAsia="Times New Roman" w:hAnsi="Times New Roman" w:cs="Times New Roman"/>
          <w:sz w:val="28"/>
          <w:szCs w:val="28"/>
          <w:lang w:eastAsia="ru-RU"/>
        </w:rPr>
        <w:t>вных правовых актов Республики К</w:t>
      </w:r>
      <w:r w:rsidRPr="004378E8">
        <w:rPr>
          <w:rFonts w:ascii="Times New Roman" w:eastAsia="Times New Roman" w:hAnsi="Times New Roman" w:cs="Times New Roman"/>
          <w:sz w:val="28"/>
          <w:szCs w:val="28"/>
          <w:lang w:eastAsia="ru-RU"/>
        </w:rPr>
        <w:t>азахстан «Әділет»http//adilet.zan.kz</w:t>
      </w:r>
    </w:p>
    <w:p w:rsidR="00377B7B" w:rsidRPr="004378E8" w:rsidRDefault="00D53E03" w:rsidP="00070C64">
      <w:pPr>
        <w:pStyle w:val="a8"/>
        <w:numPr>
          <w:ilvl w:val="0"/>
          <w:numId w:val="26"/>
        </w:numPr>
        <w:tabs>
          <w:tab w:val="left" w:pos="851"/>
        </w:tabs>
        <w:spacing w:after="0" w:line="20" w:lineRule="atLeast"/>
        <w:ind w:hanging="153"/>
        <w:jc w:val="both"/>
        <w:rPr>
          <w:rFonts w:ascii="Times New Roman" w:eastAsia="Times New Roman" w:hAnsi="Times New Roman" w:cs="Times New Roman"/>
          <w:sz w:val="28"/>
          <w:szCs w:val="28"/>
          <w:lang w:val="kk-KZ" w:eastAsia="ru-RU"/>
        </w:rPr>
      </w:pPr>
      <w:hyperlink r:id="rId29" w:history="1">
        <w:r w:rsidR="00063346" w:rsidRPr="004378E8">
          <w:rPr>
            <w:rStyle w:val="af"/>
            <w:rFonts w:ascii="Times New Roman" w:eastAsia="Times New Roman" w:hAnsi="Times New Roman" w:cs="Times New Roman"/>
            <w:sz w:val="28"/>
            <w:szCs w:val="28"/>
            <w:lang w:val="kk-KZ" w:eastAsia="ru-RU"/>
          </w:rPr>
          <w:t>http://www.chem.msu.ru</w:t>
        </w:r>
      </w:hyperlink>
    </w:p>
    <w:p w:rsidR="00063346" w:rsidRPr="004378E8" w:rsidRDefault="00D53E03" w:rsidP="00070C64">
      <w:pPr>
        <w:pStyle w:val="a8"/>
        <w:numPr>
          <w:ilvl w:val="0"/>
          <w:numId w:val="26"/>
        </w:numPr>
        <w:tabs>
          <w:tab w:val="left" w:pos="851"/>
        </w:tabs>
        <w:spacing w:after="0" w:line="20" w:lineRule="atLeast"/>
        <w:ind w:hanging="153"/>
        <w:jc w:val="both"/>
        <w:rPr>
          <w:rFonts w:ascii="Times New Roman" w:eastAsia="Times New Roman" w:hAnsi="Times New Roman" w:cs="Times New Roman"/>
          <w:sz w:val="28"/>
          <w:szCs w:val="28"/>
          <w:lang w:val="kk-KZ" w:eastAsia="ru-RU"/>
        </w:rPr>
      </w:pPr>
      <w:hyperlink r:id="rId30" w:history="1">
        <w:r w:rsidR="00063346" w:rsidRPr="004378E8">
          <w:rPr>
            <w:rStyle w:val="af"/>
            <w:rFonts w:ascii="Times New Roman" w:eastAsia="Times New Roman" w:hAnsi="Times New Roman" w:cs="Times New Roman"/>
            <w:sz w:val="28"/>
            <w:szCs w:val="28"/>
            <w:lang w:val="kk-KZ" w:eastAsia="ru-RU"/>
          </w:rPr>
          <w:t>http://bgd.omsu.ru</w:t>
        </w:r>
      </w:hyperlink>
    </w:p>
    <w:p w:rsidR="00063346" w:rsidRPr="004378E8" w:rsidRDefault="00D53E03" w:rsidP="00070C64">
      <w:pPr>
        <w:pStyle w:val="a8"/>
        <w:numPr>
          <w:ilvl w:val="0"/>
          <w:numId w:val="26"/>
        </w:numPr>
        <w:tabs>
          <w:tab w:val="left" w:pos="851"/>
        </w:tabs>
        <w:spacing w:after="0" w:line="20" w:lineRule="atLeast"/>
        <w:ind w:hanging="153"/>
        <w:jc w:val="both"/>
        <w:rPr>
          <w:rFonts w:ascii="Times New Roman" w:eastAsia="Times New Roman" w:hAnsi="Times New Roman" w:cs="Times New Roman"/>
          <w:sz w:val="28"/>
          <w:szCs w:val="28"/>
          <w:lang w:val="kk-KZ" w:eastAsia="ru-RU"/>
        </w:rPr>
      </w:pPr>
      <w:hyperlink r:id="rId31" w:history="1">
        <w:r w:rsidR="00063346" w:rsidRPr="004378E8">
          <w:rPr>
            <w:rStyle w:val="af"/>
            <w:rFonts w:ascii="Times New Roman" w:eastAsia="Times New Roman" w:hAnsi="Times New Roman" w:cs="Times New Roman"/>
            <w:sz w:val="28"/>
            <w:szCs w:val="28"/>
            <w:lang w:val="kk-KZ" w:eastAsia="ru-RU"/>
          </w:rPr>
          <w:t>https://tou.edu.kz</w:t>
        </w:r>
      </w:hyperlink>
    </w:p>
    <w:p w:rsidR="00377B7B" w:rsidRPr="004378E8" w:rsidRDefault="00377B7B" w:rsidP="00B12321">
      <w:pPr>
        <w:spacing w:after="0" w:line="20" w:lineRule="atLeast"/>
        <w:jc w:val="both"/>
        <w:rPr>
          <w:rFonts w:ascii="Times New Roman" w:eastAsia="Times New Roman" w:hAnsi="Times New Roman" w:cs="Times New Roman"/>
          <w:sz w:val="28"/>
          <w:szCs w:val="28"/>
          <w:lang w:val="kk-KZ" w:eastAsia="ru-RU"/>
        </w:rPr>
      </w:pPr>
    </w:p>
    <w:p w:rsidR="00845FFB" w:rsidRPr="004378E8" w:rsidRDefault="00845FFB" w:rsidP="00B12321">
      <w:pPr>
        <w:spacing w:after="0" w:line="20" w:lineRule="atLeast"/>
        <w:jc w:val="both"/>
        <w:rPr>
          <w:rFonts w:ascii="Times New Roman" w:eastAsia="Times New Roman" w:hAnsi="Times New Roman" w:cs="Times New Roman"/>
          <w:sz w:val="28"/>
          <w:szCs w:val="28"/>
          <w:lang w:val="kk-KZ" w:eastAsia="ru-RU"/>
        </w:rPr>
      </w:pPr>
    </w:p>
    <w:p w:rsidR="00B01B2A" w:rsidRPr="004378E8" w:rsidRDefault="00B01B2A" w:rsidP="0009595F">
      <w:pPr>
        <w:pStyle w:val="1"/>
        <w:spacing w:before="0" w:beforeAutospacing="0" w:after="0" w:afterAutospacing="0" w:line="20" w:lineRule="atLeast"/>
        <w:ind w:left="567"/>
        <w:jc w:val="both"/>
        <w:rPr>
          <w:sz w:val="28"/>
          <w:szCs w:val="28"/>
        </w:rPr>
      </w:pPr>
      <w:r w:rsidRPr="004378E8">
        <w:rPr>
          <w:sz w:val="28"/>
          <w:szCs w:val="28"/>
        </w:rPr>
        <w:lastRenderedPageBreak/>
        <w:t>Практическое занятие № 7</w:t>
      </w:r>
    </w:p>
    <w:p w:rsidR="00B01B2A" w:rsidRPr="004378E8" w:rsidRDefault="00B01B2A" w:rsidP="0009595F">
      <w:pPr>
        <w:pStyle w:val="1"/>
        <w:spacing w:before="0" w:beforeAutospacing="0" w:after="0" w:afterAutospacing="0" w:line="20" w:lineRule="atLeast"/>
        <w:ind w:left="567"/>
        <w:jc w:val="both"/>
        <w:rPr>
          <w:sz w:val="28"/>
          <w:szCs w:val="28"/>
          <w:lang w:val="kk-KZ"/>
        </w:rPr>
      </w:pPr>
      <w:r w:rsidRPr="004378E8">
        <w:rPr>
          <w:sz w:val="28"/>
          <w:szCs w:val="28"/>
          <w:lang w:val="kk-KZ"/>
        </w:rPr>
        <w:t xml:space="preserve">Тема: </w:t>
      </w:r>
      <w:r w:rsidR="00D053E1" w:rsidRPr="004378E8">
        <w:rPr>
          <w:sz w:val="28"/>
          <w:szCs w:val="28"/>
        </w:rPr>
        <w:t xml:space="preserve">Чрезвычайные ситуации при применении бактериологического оружия. </w:t>
      </w:r>
    </w:p>
    <w:p w:rsidR="00B01B2A" w:rsidRPr="004378E8" w:rsidRDefault="00B01B2A" w:rsidP="0009595F">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Цель:</w:t>
      </w:r>
      <w:r w:rsidRPr="004378E8">
        <w:rPr>
          <w:rFonts w:ascii="Times New Roman" w:eastAsia="Times New Roman" w:hAnsi="Times New Roman" w:cs="Times New Roman"/>
          <w:sz w:val="28"/>
          <w:szCs w:val="28"/>
          <w:lang w:eastAsia="ru-RU"/>
        </w:rPr>
        <w:t xml:space="preserve"> дать характеристику </w:t>
      </w:r>
      <w:r w:rsidR="00440367" w:rsidRPr="004378E8">
        <w:rPr>
          <w:rFonts w:ascii="Times New Roman" w:eastAsia="Times New Roman" w:hAnsi="Times New Roman" w:cs="Times New Roman"/>
          <w:sz w:val="28"/>
          <w:szCs w:val="28"/>
          <w:lang w:val="kk-KZ" w:eastAsia="ru-RU"/>
        </w:rPr>
        <w:t>ч</w:t>
      </w:r>
      <w:r w:rsidR="00440367" w:rsidRPr="004378E8">
        <w:rPr>
          <w:rFonts w:ascii="Times New Roman" w:eastAsia="Times New Roman" w:hAnsi="Times New Roman" w:cs="Times New Roman"/>
          <w:sz w:val="28"/>
          <w:szCs w:val="28"/>
          <w:lang w:eastAsia="ru-RU"/>
        </w:rPr>
        <w:t>резвычайны</w:t>
      </w:r>
      <w:r w:rsidR="00440367" w:rsidRPr="004378E8">
        <w:rPr>
          <w:rFonts w:ascii="Times New Roman" w:eastAsia="Times New Roman" w:hAnsi="Times New Roman" w:cs="Times New Roman"/>
          <w:sz w:val="28"/>
          <w:szCs w:val="28"/>
          <w:lang w:val="kk-KZ" w:eastAsia="ru-RU"/>
        </w:rPr>
        <w:t>м</w:t>
      </w:r>
      <w:r w:rsidR="00440367" w:rsidRPr="004378E8">
        <w:rPr>
          <w:rFonts w:ascii="Times New Roman" w:eastAsia="Times New Roman" w:hAnsi="Times New Roman" w:cs="Times New Roman"/>
          <w:sz w:val="28"/>
          <w:szCs w:val="28"/>
          <w:lang w:eastAsia="ru-RU"/>
        </w:rPr>
        <w:t xml:space="preserve"> ситуаци</w:t>
      </w:r>
      <w:r w:rsidR="00440367" w:rsidRPr="004378E8">
        <w:rPr>
          <w:rFonts w:ascii="Times New Roman" w:eastAsia="Times New Roman" w:hAnsi="Times New Roman" w:cs="Times New Roman"/>
          <w:sz w:val="28"/>
          <w:szCs w:val="28"/>
          <w:lang w:val="kk-KZ" w:eastAsia="ru-RU"/>
        </w:rPr>
        <w:t>м</w:t>
      </w:r>
      <w:r w:rsidR="00440367" w:rsidRPr="004378E8">
        <w:rPr>
          <w:rFonts w:ascii="Times New Roman" w:eastAsia="Times New Roman" w:hAnsi="Times New Roman" w:cs="Times New Roman"/>
          <w:sz w:val="28"/>
          <w:szCs w:val="28"/>
          <w:lang w:eastAsia="ru-RU"/>
        </w:rPr>
        <w:t xml:space="preserve"> при применении бактериологического оружия.</w:t>
      </w:r>
    </w:p>
    <w:p w:rsidR="00B01B2A" w:rsidRPr="004378E8" w:rsidRDefault="00B01B2A" w:rsidP="0009595F">
      <w:pPr>
        <w:spacing w:after="0" w:line="20" w:lineRule="atLeast"/>
        <w:ind w:left="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b/>
          <w:sz w:val="28"/>
          <w:szCs w:val="28"/>
          <w:lang w:eastAsia="ru-RU"/>
        </w:rPr>
        <w:t>Ключевые слова</w:t>
      </w:r>
      <w:r w:rsidRPr="004378E8">
        <w:rPr>
          <w:rFonts w:ascii="Times New Roman" w:eastAsia="Times New Roman" w:hAnsi="Times New Roman" w:cs="Times New Roman"/>
          <w:i/>
          <w:sz w:val="28"/>
          <w:szCs w:val="28"/>
          <w:lang w:eastAsia="ru-RU"/>
        </w:rPr>
        <w:t>:</w:t>
      </w:r>
      <w:r w:rsidRPr="004378E8">
        <w:rPr>
          <w:rFonts w:ascii="Times New Roman" w:eastAsia="Times New Roman" w:hAnsi="Times New Roman" w:cs="Times New Roman"/>
          <w:sz w:val="28"/>
          <w:szCs w:val="28"/>
          <w:lang w:eastAsia="ru-RU"/>
        </w:rPr>
        <w:t xml:space="preserve"> зона чрезвычайных ситуаций</w:t>
      </w:r>
      <w:r w:rsidR="00440367" w:rsidRPr="004378E8">
        <w:rPr>
          <w:rFonts w:ascii="Times New Roman" w:eastAsia="Times New Roman" w:hAnsi="Times New Roman" w:cs="Times New Roman"/>
          <w:sz w:val="28"/>
          <w:szCs w:val="28"/>
          <w:lang w:val="kk-KZ" w:eastAsia="ru-RU"/>
        </w:rPr>
        <w:t>,</w:t>
      </w:r>
      <w:r w:rsidR="00440367" w:rsidRPr="004378E8">
        <w:rPr>
          <w:rFonts w:ascii="Times New Roman" w:eastAsia="Times New Roman" w:hAnsi="Times New Roman" w:cs="Times New Roman"/>
          <w:sz w:val="28"/>
          <w:szCs w:val="28"/>
          <w:lang w:eastAsia="ru-RU"/>
        </w:rPr>
        <w:t xml:space="preserve"> бактериологическ</w:t>
      </w:r>
      <w:r w:rsidR="00440367" w:rsidRPr="004378E8">
        <w:rPr>
          <w:rFonts w:ascii="Times New Roman" w:eastAsia="Times New Roman" w:hAnsi="Times New Roman" w:cs="Times New Roman"/>
          <w:sz w:val="28"/>
          <w:szCs w:val="28"/>
          <w:lang w:val="kk-KZ" w:eastAsia="ru-RU"/>
        </w:rPr>
        <w:t>е</w:t>
      </w:r>
      <w:r w:rsidR="00440367" w:rsidRPr="004378E8">
        <w:rPr>
          <w:rFonts w:ascii="Times New Roman" w:eastAsia="Times New Roman" w:hAnsi="Times New Roman" w:cs="Times New Roman"/>
          <w:sz w:val="28"/>
          <w:szCs w:val="28"/>
          <w:lang w:eastAsia="ru-RU"/>
        </w:rPr>
        <w:t xml:space="preserve"> оружи</w:t>
      </w:r>
      <w:r w:rsidR="00440367" w:rsidRPr="004378E8">
        <w:rPr>
          <w:rFonts w:ascii="Times New Roman" w:eastAsia="Times New Roman" w:hAnsi="Times New Roman" w:cs="Times New Roman"/>
          <w:sz w:val="28"/>
          <w:szCs w:val="28"/>
          <w:lang w:val="kk-KZ" w:eastAsia="ru-RU"/>
        </w:rPr>
        <w:t>е, э</w:t>
      </w:r>
      <w:r w:rsidR="00440367" w:rsidRPr="004378E8">
        <w:rPr>
          <w:rFonts w:ascii="Times New Roman" w:eastAsia="Times New Roman" w:hAnsi="Times New Roman" w:cs="Times New Roman"/>
          <w:sz w:val="28"/>
          <w:szCs w:val="28"/>
          <w:lang w:eastAsia="ru-RU"/>
        </w:rPr>
        <w:t>пидемия</w:t>
      </w:r>
      <w:r w:rsidR="00440367" w:rsidRPr="004378E8">
        <w:rPr>
          <w:rFonts w:ascii="Times New Roman" w:eastAsia="Times New Roman" w:hAnsi="Times New Roman" w:cs="Times New Roman"/>
          <w:sz w:val="28"/>
          <w:szCs w:val="28"/>
          <w:lang w:val="kk-KZ" w:eastAsia="ru-RU"/>
        </w:rPr>
        <w:t>, карантин.</w:t>
      </w:r>
    </w:p>
    <w:p w:rsidR="00B01B2A" w:rsidRPr="004378E8" w:rsidRDefault="00B01B2A" w:rsidP="0009595F">
      <w:pPr>
        <w:spacing w:after="0" w:line="20" w:lineRule="atLeast"/>
        <w:ind w:left="567"/>
        <w:jc w:val="both"/>
        <w:rPr>
          <w:rFonts w:ascii="Times New Roman" w:eastAsia="Times New Roman" w:hAnsi="Times New Roman" w:cs="Times New Roman"/>
          <w:b/>
          <w:sz w:val="28"/>
          <w:szCs w:val="28"/>
          <w:lang w:val="kk-KZ" w:eastAsia="ru-RU"/>
        </w:rPr>
      </w:pPr>
      <w:r w:rsidRPr="004378E8">
        <w:rPr>
          <w:rFonts w:ascii="Times New Roman" w:eastAsia="Times New Roman" w:hAnsi="Times New Roman" w:cs="Times New Roman"/>
          <w:b/>
          <w:sz w:val="28"/>
          <w:szCs w:val="28"/>
          <w:lang w:eastAsia="ru-RU"/>
        </w:rPr>
        <w:t>План</w:t>
      </w:r>
      <w:r w:rsidR="00D712FB" w:rsidRPr="004378E8">
        <w:rPr>
          <w:rFonts w:ascii="Times New Roman" w:eastAsia="Times New Roman" w:hAnsi="Times New Roman" w:cs="Times New Roman"/>
          <w:b/>
          <w:sz w:val="28"/>
          <w:szCs w:val="28"/>
          <w:lang w:val="kk-KZ" w:eastAsia="ru-RU"/>
        </w:rPr>
        <w:t>:</w:t>
      </w:r>
    </w:p>
    <w:p w:rsidR="00440367" w:rsidRPr="004378E8" w:rsidRDefault="00B01B2A" w:rsidP="00582020">
      <w:pPr>
        <w:pStyle w:val="a8"/>
        <w:numPr>
          <w:ilvl w:val="0"/>
          <w:numId w:val="3"/>
        </w:numPr>
        <w:tabs>
          <w:tab w:val="left" w:pos="284"/>
          <w:tab w:val="left" w:pos="851"/>
        </w:tabs>
        <w:spacing w:after="0" w:line="20" w:lineRule="atLeast"/>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Чрезвычайные ситуации при применении бактериологического оружия. </w:t>
      </w:r>
    </w:p>
    <w:p w:rsidR="00440367" w:rsidRPr="004378E8" w:rsidRDefault="00B01B2A" w:rsidP="00582020">
      <w:pPr>
        <w:pStyle w:val="a8"/>
        <w:numPr>
          <w:ilvl w:val="0"/>
          <w:numId w:val="3"/>
        </w:numPr>
        <w:tabs>
          <w:tab w:val="left" w:pos="284"/>
          <w:tab w:val="left" w:pos="851"/>
        </w:tabs>
        <w:spacing w:after="0" w:line="20" w:lineRule="atLeast"/>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Классификация и медико-биологические характеристики биологического оружия. </w:t>
      </w:r>
    </w:p>
    <w:p w:rsidR="00440367" w:rsidRPr="004378E8" w:rsidRDefault="00B01B2A" w:rsidP="00582020">
      <w:pPr>
        <w:pStyle w:val="a8"/>
        <w:numPr>
          <w:ilvl w:val="0"/>
          <w:numId w:val="3"/>
        </w:numPr>
        <w:tabs>
          <w:tab w:val="left" w:pos="284"/>
          <w:tab w:val="left" w:pos="851"/>
        </w:tabs>
        <w:spacing w:after="0" w:line="20" w:lineRule="atLeast"/>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Первая помощь при массовых поражениях. </w:t>
      </w:r>
    </w:p>
    <w:p w:rsidR="00B01B2A" w:rsidRPr="004378E8" w:rsidRDefault="00B01B2A" w:rsidP="00582020">
      <w:pPr>
        <w:pStyle w:val="a8"/>
        <w:numPr>
          <w:ilvl w:val="0"/>
          <w:numId w:val="3"/>
        </w:numPr>
        <w:tabs>
          <w:tab w:val="left" w:pos="284"/>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Эпидемия. Профилактика инфекционных заболеваний.</w:t>
      </w:r>
    </w:p>
    <w:p w:rsidR="00B01B2A" w:rsidRPr="004378E8" w:rsidRDefault="00B01B2A" w:rsidP="00B01B2A">
      <w:pPr>
        <w:spacing w:after="0" w:line="20" w:lineRule="atLeast"/>
        <w:jc w:val="both"/>
        <w:rPr>
          <w:rFonts w:ascii="Times New Roman" w:eastAsia="Times New Roman" w:hAnsi="Times New Roman" w:cs="Times New Roman"/>
          <w:sz w:val="28"/>
          <w:szCs w:val="28"/>
          <w:lang w:eastAsia="ru-RU"/>
        </w:rPr>
      </w:pPr>
    </w:p>
    <w:p w:rsidR="00706562" w:rsidRPr="004378E8" w:rsidRDefault="00706562" w:rsidP="009A3C4C">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Биологи́ческое</w:t>
      </w:r>
      <w:r w:rsidRPr="004378E8">
        <w:rPr>
          <w:rFonts w:ascii="Times New Roman" w:eastAsia="Times New Roman" w:hAnsi="Times New Roman" w:cs="Times New Roman"/>
          <w:b/>
          <w:bCs/>
          <w:sz w:val="28"/>
          <w:szCs w:val="28"/>
          <w:lang w:val="kk-KZ" w:eastAsia="ru-RU"/>
        </w:rPr>
        <w:t xml:space="preserve"> </w:t>
      </w:r>
      <w:r w:rsidRPr="004378E8">
        <w:rPr>
          <w:rFonts w:ascii="Times New Roman" w:eastAsia="Times New Roman" w:hAnsi="Times New Roman" w:cs="Times New Roman"/>
          <w:b/>
          <w:bCs/>
          <w:sz w:val="28"/>
          <w:szCs w:val="28"/>
          <w:lang w:eastAsia="ru-RU"/>
        </w:rPr>
        <w:t>ору́жие</w:t>
      </w:r>
      <w:r w:rsidRPr="004378E8">
        <w:rPr>
          <w:rFonts w:ascii="Times New Roman" w:eastAsia="Times New Roman" w:hAnsi="Times New Roman" w:cs="Times New Roman"/>
          <w:sz w:val="28"/>
          <w:szCs w:val="28"/>
          <w:lang w:eastAsia="ru-RU"/>
        </w:rPr>
        <w:t xml:space="preserve">— это патогенные микроорганизмы или их споры, вирусы, бактериальные токсины, заражённые люди и животные, а также средства их доставки (ракеты, управляемые снаряды, автоматические аэростаты, авиация), </w:t>
      </w:r>
      <w:r w:rsidR="00073E88"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sz w:val="28"/>
          <w:szCs w:val="28"/>
          <w:lang w:eastAsia="ru-RU"/>
        </w:rPr>
        <w:t>предназначенные для массового поражения живой силы противника, сельскохозяйственных животных, посевов сельскохозяйственных культур, а также порчи некоторых видов военных материалов и снаряжения. Является оружием массового поражения и запрещено согласно Женевскому протоколу 1925 года.</w:t>
      </w:r>
    </w:p>
    <w:p w:rsidR="00706562" w:rsidRPr="004378E8" w:rsidRDefault="00706562" w:rsidP="00A14E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Поражающее действие биологического оружия основано в первую очередь на использовании болезнетворных свойств патогенных микроорганизмов и токсичных продуктов их жизнедеятельности.</w:t>
      </w:r>
    </w:p>
    <w:p w:rsidR="00706562" w:rsidRPr="004378E8" w:rsidRDefault="00706562" w:rsidP="00A14E48">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Биологическое оружие применяется в виде различных боеприпасов, для его снаряжения используются некоторые виды бактерий, возбуждающие инфекционные заболевания, принимающие вид эпидемий. Оно предназначено для поражения людей, сельскохозяйственных растений и животных, а также для заражения продовольствия и источников воды.</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Способы применения бактериальных и вирусных средств</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noProof/>
          <w:sz w:val="28"/>
          <w:szCs w:val="28"/>
          <w:lang w:eastAsia="ru-RU"/>
        </w:rPr>
        <w:drawing>
          <wp:inline distT="0" distB="0" distL="0" distR="0">
            <wp:extent cx="1913890" cy="1807845"/>
            <wp:effectExtent l="19050" t="0" r="0" b="0"/>
            <wp:docPr id="3" name="Рисунок 3" descr="https://upload.wikimedia.org/wikipedia/commons/3/35/E120_biological_bomblet_cutaway.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3/35/E120_biological_bomblet_cutaway.jpg">
                      <a:hlinkClick r:id="rId32"/>
                    </pic:cNvPr>
                    <pic:cNvPicPr>
                      <a:picLocks noChangeAspect="1" noChangeArrowheads="1"/>
                    </pic:cNvPicPr>
                  </pic:nvPicPr>
                  <pic:blipFill>
                    <a:blip r:embed="rId33"/>
                    <a:srcRect/>
                    <a:stretch>
                      <a:fillRect/>
                    </a:stretch>
                  </pic:blipFill>
                  <pic:spPr bwMode="auto">
                    <a:xfrm>
                      <a:off x="0" y="0"/>
                      <a:ext cx="1913890" cy="1807845"/>
                    </a:xfrm>
                    <a:prstGeom prst="rect">
                      <a:avLst/>
                    </a:prstGeom>
                    <a:noFill/>
                    <a:ln w="9525">
                      <a:noFill/>
                      <a:miter lim="800000"/>
                      <a:headEnd/>
                      <a:tailEnd/>
                    </a:ln>
                  </pic:spPr>
                </pic:pic>
              </a:graphicData>
            </a:graphic>
          </wp:inline>
        </w:drawing>
      </w:r>
    </w:p>
    <w:p w:rsidR="00F93271" w:rsidRPr="004378E8" w:rsidRDefault="00F93271" w:rsidP="00723F04">
      <w:pPr>
        <w:spacing w:after="0" w:line="20" w:lineRule="atLeast"/>
        <w:ind w:firstLine="567"/>
        <w:jc w:val="both"/>
        <w:rPr>
          <w:rFonts w:ascii="Times New Roman" w:eastAsia="Times New Roman" w:hAnsi="Times New Roman" w:cs="Times New Roman"/>
          <w:sz w:val="28"/>
          <w:szCs w:val="28"/>
          <w:lang w:eastAsia="ru-RU"/>
        </w:rPr>
      </w:pP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Контейнер </w:t>
      </w:r>
      <w:hyperlink r:id="rId34" w:tooltip="E120 (биоконтейнер) (страница отсутствует)" w:history="1">
        <w:r w:rsidRPr="004378E8">
          <w:rPr>
            <w:rFonts w:ascii="Times New Roman" w:eastAsia="Times New Roman" w:hAnsi="Times New Roman" w:cs="Times New Roman"/>
            <w:sz w:val="28"/>
            <w:szCs w:val="28"/>
            <w:lang w:eastAsia="ru-RU"/>
          </w:rPr>
          <w:t>E120</w:t>
        </w:r>
      </w:hyperlink>
      <w:hyperlink r:id="rId35" w:tooltip="en:E120 bomblet" w:history="1">
        <w:r w:rsidRPr="004378E8">
          <w:rPr>
            <w:rFonts w:ascii="Times New Roman" w:eastAsia="Times New Roman" w:hAnsi="Times New Roman" w:cs="Times New Roman"/>
            <w:sz w:val="28"/>
            <w:szCs w:val="28"/>
            <w:lang w:eastAsia="ru-RU"/>
          </w:rPr>
          <w:t>[en]</w:t>
        </w:r>
      </w:hyperlink>
      <w:r w:rsidRPr="004378E8">
        <w:rPr>
          <w:rFonts w:ascii="Times New Roman" w:eastAsia="Times New Roman" w:hAnsi="Times New Roman" w:cs="Times New Roman"/>
          <w:sz w:val="28"/>
          <w:szCs w:val="28"/>
          <w:lang w:eastAsia="ru-RU"/>
        </w:rPr>
        <w:t> (в разрезе) снаряжаемый боевой биологической рецептурой </w:t>
      </w:r>
      <w:hyperlink r:id="rId36" w:tooltip="Бомбовая кассета" w:history="1">
        <w:r w:rsidRPr="004378E8">
          <w:rPr>
            <w:rFonts w:ascii="Times New Roman" w:eastAsia="Times New Roman" w:hAnsi="Times New Roman" w:cs="Times New Roman"/>
            <w:sz w:val="28"/>
            <w:szCs w:val="28"/>
            <w:lang w:eastAsia="ru-RU"/>
          </w:rPr>
          <w:t>кассетной</w:t>
        </w:r>
      </w:hyperlink>
      <w:r w:rsidRPr="004378E8">
        <w:rPr>
          <w:rFonts w:ascii="Times New Roman" w:eastAsia="Times New Roman" w:hAnsi="Times New Roman" w:cs="Times New Roman"/>
          <w:sz w:val="28"/>
          <w:szCs w:val="28"/>
          <w:lang w:eastAsia="ru-RU"/>
        </w:rPr>
        <w:t> </w:t>
      </w:r>
      <w:hyperlink r:id="rId37" w:tooltip="Боеголовки" w:history="1">
        <w:r w:rsidRPr="004378E8">
          <w:rPr>
            <w:rFonts w:ascii="Times New Roman" w:eastAsia="Times New Roman" w:hAnsi="Times New Roman" w:cs="Times New Roman"/>
            <w:sz w:val="28"/>
            <w:szCs w:val="28"/>
            <w:lang w:eastAsia="ru-RU"/>
          </w:rPr>
          <w:t>боеголовки</w:t>
        </w:r>
      </w:hyperlink>
    </w:p>
    <w:p w:rsidR="00723F04" w:rsidRPr="004378E8" w:rsidRDefault="00D53E03" w:rsidP="00723F04">
      <w:pPr>
        <w:spacing w:after="0" w:line="20" w:lineRule="atLeast"/>
        <w:ind w:firstLine="567"/>
        <w:jc w:val="both"/>
        <w:rPr>
          <w:rFonts w:ascii="Times New Roman" w:eastAsia="Times New Roman" w:hAnsi="Times New Roman" w:cs="Times New Roman"/>
          <w:sz w:val="28"/>
          <w:szCs w:val="28"/>
          <w:lang w:eastAsia="ru-RU"/>
        </w:rPr>
      </w:pPr>
      <w:hyperlink r:id="rId38" w:tooltip="Средства доставки (страница отсутствует)" w:history="1">
        <w:r w:rsidR="00723F04" w:rsidRPr="004378E8">
          <w:rPr>
            <w:rFonts w:ascii="Times New Roman" w:eastAsia="Times New Roman" w:hAnsi="Times New Roman" w:cs="Times New Roman"/>
            <w:sz w:val="28"/>
            <w:szCs w:val="28"/>
            <w:lang w:eastAsia="ru-RU"/>
          </w:rPr>
          <w:t>Средствами доставки</w:t>
        </w:r>
      </w:hyperlink>
      <w:r w:rsidR="00723F04" w:rsidRPr="004378E8">
        <w:rPr>
          <w:rFonts w:ascii="Times New Roman" w:eastAsia="Times New Roman" w:hAnsi="Times New Roman" w:cs="Times New Roman"/>
          <w:sz w:val="28"/>
          <w:szCs w:val="28"/>
          <w:lang w:eastAsia="ru-RU"/>
        </w:rPr>
        <w:t> и способами применения биологического оружия, как правило, являются:</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боевые части ракет;</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авиационные бомбы;</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артиллерийские мины и снаряды;</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пакеты (мешки, коробки, контейнеры), сбрасываемые с самолётов;</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специальные аппараты, рассеивающие насекомых с самолётов;</w:t>
      </w:r>
    </w:p>
    <w:p w:rsidR="00723F04" w:rsidRPr="004378E8" w:rsidRDefault="00723F04" w:rsidP="00070C64">
      <w:pPr>
        <w:pStyle w:val="a8"/>
        <w:numPr>
          <w:ilvl w:val="0"/>
          <w:numId w:val="9"/>
        </w:numPr>
        <w:tabs>
          <w:tab w:val="left" w:pos="851"/>
        </w:tabs>
        <w:spacing w:after="0" w:line="20" w:lineRule="atLeast"/>
        <w:ind w:left="709" w:hanging="142"/>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диверсионные методы.</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некоторых случаях для распространения инфекционных заболеваний противник может оставлять при отходе заражённые предметы обихода: одежду, продукты, папиросы и т. д. Заболевание в этом случае может произойти в результате прямого контакта с заражёнными предметами. Возможно также преднамеренное оставление при отходе инфекционных больных с тем, чтобы они явились источником заражения среди войск и населения. При разрыве боеприпасов, снаряжённых бактериальной рецептурой, образуется бактериальное облако, состоящее из взвешенных в воздухе мельчайших капелек жидкости или твёрдых частиц. Облако, распространяясь по ветру, рассеивается и оседает на землю, образуя заражённый участок, площадь которого зависит от количества рецептуры, её свойств и скорости ветра.</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Проблемой является то, что вне природного очага обитания и без соответствующих его экологической обстановке механизмов передачи, возбудитель заболевания передаваться людям не будет</w:t>
      </w:r>
      <w:r w:rsidR="003D4BC8" w:rsidRPr="004378E8">
        <w:rPr>
          <w:rFonts w:ascii="Times New Roman" w:eastAsia="Times New Roman" w:hAnsi="Times New Roman" w:cs="Times New Roman"/>
          <w:sz w:val="28"/>
          <w:szCs w:val="28"/>
          <w:lang w:eastAsia="ru-RU"/>
        </w:rPr>
        <w:t xml:space="preserve"> </w:t>
      </w:r>
      <w:hyperlink r:id="rId39" w:anchor="cite_note-POP201801-2" w:history="1">
        <w:r w:rsidRPr="004378E8">
          <w:rPr>
            <w:rFonts w:ascii="Times New Roman" w:eastAsia="Times New Roman" w:hAnsi="Times New Roman" w:cs="Times New Roman"/>
            <w:sz w:val="28"/>
            <w:szCs w:val="28"/>
            <w:lang w:eastAsia="ru-RU"/>
          </w:rPr>
          <w:t>[2]</w:t>
        </w:r>
      </w:hyperlink>
      <w:r w:rsidRPr="004378E8">
        <w:rPr>
          <w:rFonts w:ascii="Times New Roman" w:eastAsia="Times New Roman" w:hAnsi="Times New Roman" w:cs="Times New Roman"/>
          <w:sz w:val="28"/>
          <w:szCs w:val="28"/>
          <w:lang w:eastAsia="ru-RU"/>
        </w:rPr>
        <w:t>.</w:t>
      </w:r>
    </w:p>
    <w:p w:rsidR="003D4BC8"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Особенности поражения биологическим оружием</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поражении бактериальными или вирусными средствами заболевание наступает не сразу, почти всегда имеется скрытый (</w:t>
      </w:r>
      <w:hyperlink r:id="rId40" w:tooltip="Инкубационный период" w:history="1">
        <w:r w:rsidRPr="004378E8">
          <w:rPr>
            <w:rFonts w:ascii="Times New Roman" w:eastAsia="Times New Roman" w:hAnsi="Times New Roman" w:cs="Times New Roman"/>
            <w:sz w:val="28"/>
            <w:szCs w:val="28"/>
            <w:lang w:eastAsia="ru-RU"/>
          </w:rPr>
          <w:t>инкубационный</w:t>
        </w:r>
      </w:hyperlink>
      <w:r w:rsidRPr="004378E8">
        <w:rPr>
          <w:rFonts w:ascii="Times New Roman" w:eastAsia="Times New Roman" w:hAnsi="Times New Roman" w:cs="Times New Roman"/>
          <w:sz w:val="28"/>
          <w:szCs w:val="28"/>
          <w:lang w:eastAsia="ru-RU"/>
        </w:rPr>
        <w:t>) период, в течение которого заболевание не проявляет себя внешними признаками, а поражённый не теряет боеспособности. Некоторые заболевания (</w:t>
      </w:r>
      <w:hyperlink r:id="rId41" w:tooltip="Чума" w:history="1">
        <w:r w:rsidRPr="004378E8">
          <w:rPr>
            <w:rFonts w:ascii="Times New Roman" w:eastAsia="Times New Roman" w:hAnsi="Times New Roman" w:cs="Times New Roman"/>
            <w:sz w:val="28"/>
            <w:szCs w:val="28"/>
            <w:lang w:eastAsia="ru-RU"/>
          </w:rPr>
          <w:t>чума</w:t>
        </w:r>
      </w:hyperlink>
      <w:r w:rsidRPr="004378E8">
        <w:rPr>
          <w:rFonts w:ascii="Times New Roman" w:eastAsia="Times New Roman" w:hAnsi="Times New Roman" w:cs="Times New Roman"/>
          <w:sz w:val="28"/>
          <w:szCs w:val="28"/>
          <w:lang w:eastAsia="ru-RU"/>
        </w:rPr>
        <w:t>, </w:t>
      </w:r>
      <w:hyperlink r:id="rId42" w:tooltip="Холера" w:history="1">
        <w:r w:rsidRPr="004378E8">
          <w:rPr>
            <w:rFonts w:ascii="Times New Roman" w:eastAsia="Times New Roman" w:hAnsi="Times New Roman" w:cs="Times New Roman"/>
            <w:sz w:val="28"/>
            <w:szCs w:val="28"/>
            <w:lang w:eastAsia="ru-RU"/>
          </w:rPr>
          <w:t>холера</w:t>
        </w:r>
      </w:hyperlink>
      <w:r w:rsidRPr="004378E8">
        <w:rPr>
          <w:rFonts w:ascii="Times New Roman" w:eastAsia="Times New Roman" w:hAnsi="Times New Roman" w:cs="Times New Roman"/>
          <w:sz w:val="28"/>
          <w:szCs w:val="28"/>
          <w:lang w:eastAsia="ru-RU"/>
        </w:rPr>
        <w:t>, </w:t>
      </w:r>
      <w:hyperlink r:id="rId43" w:tooltip="Сибирская язва" w:history="1">
        <w:r w:rsidRPr="004378E8">
          <w:rPr>
            <w:rFonts w:ascii="Times New Roman" w:eastAsia="Times New Roman" w:hAnsi="Times New Roman" w:cs="Times New Roman"/>
            <w:sz w:val="28"/>
            <w:szCs w:val="28"/>
            <w:lang w:eastAsia="ru-RU"/>
          </w:rPr>
          <w:t>сибирская язва</w:t>
        </w:r>
      </w:hyperlink>
      <w:r w:rsidRPr="004378E8">
        <w:rPr>
          <w:rFonts w:ascii="Times New Roman" w:eastAsia="Times New Roman" w:hAnsi="Times New Roman" w:cs="Times New Roman"/>
          <w:sz w:val="28"/>
          <w:szCs w:val="28"/>
          <w:lang w:eastAsia="ru-RU"/>
        </w:rPr>
        <w:t>) способны передаваться от больного человека здоровому и, быстро распространяясь, вызывать эпидемии. Установить факт применения бактериальных средств и определить вид возбудителя достаточно трудно, поскольку ни микробы, ни токсины не имеют ни цвета, ни запаха, ни вкуса, а эффект их действия может проявиться через большой промежуток времени. Обнаружение бактерий и вирусов возможно только путём проведения специальных лабораторных исследований, на что требуется значительное время, что затрудняет своевременное проведение мероприятий по предупреждению эпидемических заболеваний.</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Признаком применения бактериологического оружия являются также валяющиеся на местности использованные боеприпасы (предназначенные для него) и другие средства его доставки</w:t>
      </w:r>
      <w:r w:rsidR="0009595F" w:rsidRPr="004378E8">
        <w:rPr>
          <w:rFonts w:ascii="Times New Roman" w:eastAsia="Times New Roman" w:hAnsi="Times New Roman" w:cs="Times New Roman"/>
          <w:sz w:val="28"/>
          <w:szCs w:val="28"/>
          <w:lang w:val="kk-KZ" w:eastAsia="ru-RU"/>
        </w:rPr>
        <w:t xml:space="preserve"> </w:t>
      </w:r>
      <w:hyperlink r:id="rId44" w:anchor="cite_note-18" w:history="1">
        <w:r w:rsidRPr="004378E8">
          <w:rPr>
            <w:rFonts w:ascii="Times New Roman" w:eastAsia="Times New Roman" w:hAnsi="Times New Roman" w:cs="Times New Roman"/>
            <w:sz w:val="28"/>
            <w:szCs w:val="28"/>
            <w:lang w:eastAsia="ru-RU"/>
          </w:rPr>
          <w:t>[18]</w:t>
        </w:r>
      </w:hyperlink>
      <w:r w:rsidRPr="004378E8">
        <w:rPr>
          <w:rFonts w:ascii="Times New Roman" w:eastAsia="Times New Roman" w:hAnsi="Times New Roman" w:cs="Times New Roman"/>
          <w:sz w:val="28"/>
          <w:szCs w:val="28"/>
          <w:lang w:eastAsia="ru-RU"/>
        </w:rPr>
        <w:t>. В некоторых случаях также — внезапное появление или резкое увеличение количества определённых насекомых или грызунов (например - блохи на снегу</w:t>
      </w:r>
      <w:hyperlink r:id="rId45" w:anchor="cite_note-19" w:history="1">
        <w:r w:rsidRPr="004378E8">
          <w:rPr>
            <w:rFonts w:ascii="Times New Roman" w:eastAsia="Times New Roman" w:hAnsi="Times New Roman" w:cs="Times New Roman"/>
            <w:sz w:val="28"/>
            <w:szCs w:val="28"/>
            <w:lang w:eastAsia="ru-RU"/>
          </w:rPr>
          <w:t>[19]</w:t>
        </w:r>
      </w:hyperlink>
      <w:r w:rsidRPr="004378E8">
        <w:rPr>
          <w:rFonts w:ascii="Times New Roman" w:eastAsia="Times New Roman" w:hAnsi="Times New Roman" w:cs="Times New Roman"/>
          <w:sz w:val="28"/>
          <w:szCs w:val="28"/>
          <w:lang w:eastAsia="ru-RU"/>
        </w:rPr>
        <w:t>).</w:t>
      </w:r>
    </w:p>
    <w:p w:rsidR="00723F04" w:rsidRPr="004378E8" w:rsidRDefault="00723F04" w:rsidP="007A16D7">
      <w:pPr>
        <w:tabs>
          <w:tab w:val="left" w:pos="709"/>
        </w:tabs>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Современные стратегические средства биологического оружия используют смеси вирусов и спор бактерий для увеличения вероятности летальных исходов при применении, однако используются, как правило, штаммы, не передающиеся от человека к человеку, чтобы территориально локализовать их воздействие и избежать вследствие этого собственных потерь.</w:t>
      </w:r>
    </w:p>
    <w:p w:rsidR="00723F04" w:rsidRPr="004378E8" w:rsidRDefault="00723F04" w:rsidP="007A16D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Бактериальные средства</w:t>
      </w:r>
    </w:p>
    <w:p w:rsidR="00723F04" w:rsidRPr="004378E8" w:rsidRDefault="00723F04" w:rsidP="00723F04">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 бактериальным средствам относятся болезнетворные </w:t>
      </w:r>
      <w:hyperlink r:id="rId46" w:tooltip="Бактерии" w:history="1">
        <w:r w:rsidRPr="004378E8">
          <w:rPr>
            <w:rFonts w:ascii="Times New Roman" w:eastAsia="Times New Roman" w:hAnsi="Times New Roman" w:cs="Times New Roman"/>
            <w:sz w:val="28"/>
            <w:szCs w:val="28"/>
            <w:lang w:eastAsia="ru-RU"/>
          </w:rPr>
          <w:t>бактерии</w:t>
        </w:r>
      </w:hyperlink>
      <w:r w:rsidRPr="004378E8">
        <w:rPr>
          <w:rFonts w:ascii="Times New Roman" w:eastAsia="Times New Roman" w:hAnsi="Times New Roman" w:cs="Times New Roman"/>
          <w:sz w:val="28"/>
          <w:szCs w:val="28"/>
          <w:lang w:eastAsia="ru-RU"/>
        </w:rPr>
        <w:t> и вырабатываемые ими токсины. Для снаряжения биологического оружия могут быть использованы возбудители или токсины следующих заболеваний:</w:t>
      </w:r>
    </w:p>
    <w:p w:rsidR="00723F04" w:rsidRPr="004378E8" w:rsidRDefault="00D53E03" w:rsidP="00070C64">
      <w:pPr>
        <w:pStyle w:val="a8"/>
        <w:numPr>
          <w:ilvl w:val="0"/>
          <w:numId w:val="8"/>
        </w:numPr>
        <w:tabs>
          <w:tab w:val="left" w:pos="851"/>
        </w:tabs>
        <w:spacing w:after="0" w:line="20" w:lineRule="atLeast"/>
        <w:ind w:left="567" w:firstLine="0"/>
        <w:jc w:val="both"/>
        <w:rPr>
          <w:rFonts w:ascii="Times New Roman" w:eastAsia="Times New Roman" w:hAnsi="Times New Roman" w:cs="Times New Roman"/>
          <w:sz w:val="28"/>
          <w:szCs w:val="28"/>
          <w:lang w:eastAsia="ru-RU"/>
        </w:rPr>
      </w:pPr>
      <w:hyperlink r:id="rId47" w:tooltip="Чума" w:history="1">
        <w:r w:rsidR="00723F04" w:rsidRPr="004378E8">
          <w:rPr>
            <w:rFonts w:ascii="Times New Roman" w:eastAsia="Times New Roman" w:hAnsi="Times New Roman" w:cs="Times New Roman"/>
            <w:sz w:val="28"/>
            <w:szCs w:val="28"/>
            <w:lang w:eastAsia="ru-RU"/>
          </w:rPr>
          <w:t>чума</w:t>
        </w:r>
      </w:hyperlink>
      <w:r w:rsidR="00723F04" w:rsidRPr="004378E8">
        <w:rPr>
          <w:rFonts w:ascii="Times New Roman" w:eastAsia="Times New Roman" w:hAnsi="Times New Roman" w:cs="Times New Roman"/>
          <w:sz w:val="28"/>
          <w:szCs w:val="28"/>
          <w:lang w:eastAsia="ru-RU"/>
        </w:rPr>
        <w:t>,</w:t>
      </w:r>
    </w:p>
    <w:p w:rsidR="00723F04" w:rsidRPr="004378E8" w:rsidRDefault="00D53E03" w:rsidP="00070C64">
      <w:pPr>
        <w:pStyle w:val="a8"/>
        <w:numPr>
          <w:ilvl w:val="0"/>
          <w:numId w:val="8"/>
        </w:numPr>
        <w:tabs>
          <w:tab w:val="left" w:pos="851"/>
        </w:tabs>
        <w:spacing w:after="0" w:line="20" w:lineRule="atLeast"/>
        <w:ind w:left="567" w:firstLine="0"/>
        <w:jc w:val="both"/>
        <w:rPr>
          <w:rFonts w:ascii="Times New Roman" w:eastAsia="Times New Roman" w:hAnsi="Times New Roman" w:cs="Times New Roman"/>
          <w:sz w:val="28"/>
          <w:szCs w:val="28"/>
          <w:lang w:eastAsia="ru-RU"/>
        </w:rPr>
      </w:pPr>
      <w:hyperlink r:id="rId48" w:tooltip="Холера" w:history="1">
        <w:r w:rsidR="00723F04" w:rsidRPr="004378E8">
          <w:rPr>
            <w:rFonts w:ascii="Times New Roman" w:eastAsia="Times New Roman" w:hAnsi="Times New Roman" w:cs="Times New Roman"/>
            <w:sz w:val="28"/>
            <w:szCs w:val="28"/>
            <w:lang w:eastAsia="ru-RU"/>
          </w:rPr>
          <w:t>холера</w:t>
        </w:r>
      </w:hyperlink>
      <w:r w:rsidR="00723F04" w:rsidRPr="004378E8">
        <w:rPr>
          <w:rFonts w:ascii="Times New Roman" w:eastAsia="Times New Roman" w:hAnsi="Times New Roman" w:cs="Times New Roman"/>
          <w:sz w:val="28"/>
          <w:szCs w:val="28"/>
          <w:lang w:eastAsia="ru-RU"/>
        </w:rPr>
        <w:t>,</w:t>
      </w:r>
    </w:p>
    <w:p w:rsidR="00723F04" w:rsidRPr="004378E8" w:rsidRDefault="00D53E03" w:rsidP="00070C64">
      <w:pPr>
        <w:pStyle w:val="a8"/>
        <w:numPr>
          <w:ilvl w:val="0"/>
          <w:numId w:val="8"/>
        </w:numPr>
        <w:tabs>
          <w:tab w:val="left" w:pos="851"/>
        </w:tabs>
        <w:spacing w:after="0" w:line="20" w:lineRule="atLeast"/>
        <w:ind w:left="567" w:firstLine="0"/>
        <w:jc w:val="both"/>
        <w:rPr>
          <w:rFonts w:ascii="Times New Roman" w:eastAsia="Times New Roman" w:hAnsi="Times New Roman" w:cs="Times New Roman"/>
          <w:sz w:val="28"/>
          <w:szCs w:val="28"/>
          <w:lang w:eastAsia="ru-RU"/>
        </w:rPr>
      </w:pPr>
      <w:hyperlink r:id="rId49" w:tooltip="Сибирская язва" w:history="1">
        <w:r w:rsidR="00723F04" w:rsidRPr="004378E8">
          <w:rPr>
            <w:rFonts w:ascii="Times New Roman" w:eastAsia="Times New Roman" w:hAnsi="Times New Roman" w:cs="Times New Roman"/>
            <w:sz w:val="28"/>
            <w:szCs w:val="28"/>
            <w:lang w:eastAsia="ru-RU"/>
          </w:rPr>
          <w:t>сибирская язва</w:t>
        </w:r>
      </w:hyperlink>
      <w:r w:rsidR="00723F04" w:rsidRPr="004378E8">
        <w:rPr>
          <w:rFonts w:ascii="Times New Roman" w:eastAsia="Times New Roman" w:hAnsi="Times New Roman" w:cs="Times New Roman"/>
          <w:sz w:val="28"/>
          <w:szCs w:val="28"/>
          <w:lang w:eastAsia="ru-RU"/>
        </w:rPr>
        <w:t>,</w:t>
      </w:r>
    </w:p>
    <w:p w:rsidR="00723F04" w:rsidRPr="004378E8" w:rsidRDefault="00D53E03" w:rsidP="00070C64">
      <w:pPr>
        <w:pStyle w:val="a8"/>
        <w:numPr>
          <w:ilvl w:val="0"/>
          <w:numId w:val="8"/>
        </w:numPr>
        <w:tabs>
          <w:tab w:val="left" w:pos="851"/>
        </w:tabs>
        <w:spacing w:after="0" w:line="20" w:lineRule="atLeast"/>
        <w:ind w:left="567" w:firstLine="0"/>
        <w:jc w:val="both"/>
        <w:rPr>
          <w:rFonts w:ascii="Times New Roman" w:eastAsia="Times New Roman" w:hAnsi="Times New Roman" w:cs="Times New Roman"/>
          <w:sz w:val="28"/>
          <w:szCs w:val="28"/>
          <w:lang w:eastAsia="ru-RU"/>
        </w:rPr>
      </w:pPr>
      <w:hyperlink r:id="rId50" w:tooltip="Ботулизм" w:history="1">
        <w:r w:rsidR="00723F04" w:rsidRPr="004378E8">
          <w:rPr>
            <w:rFonts w:ascii="Times New Roman" w:eastAsia="Times New Roman" w:hAnsi="Times New Roman" w:cs="Times New Roman"/>
            <w:sz w:val="28"/>
            <w:szCs w:val="28"/>
            <w:lang w:eastAsia="ru-RU"/>
          </w:rPr>
          <w:t>ботулизм</w:t>
        </w:r>
      </w:hyperlink>
      <w:r w:rsidR="00723F04" w:rsidRPr="004378E8">
        <w:rPr>
          <w:rFonts w:ascii="Times New Roman" w:eastAsia="Times New Roman" w:hAnsi="Times New Roman" w:cs="Times New Roman"/>
          <w:sz w:val="28"/>
          <w:szCs w:val="28"/>
          <w:lang w:eastAsia="ru-RU"/>
        </w:rPr>
        <w:t>.</w:t>
      </w:r>
    </w:p>
    <w:p w:rsidR="00B01B2A" w:rsidRPr="004378E8" w:rsidRDefault="00B01B2A" w:rsidP="004720FC">
      <w:pPr>
        <w:pStyle w:val="1"/>
        <w:spacing w:before="0" w:beforeAutospacing="0" w:after="0" w:afterAutospacing="0" w:line="20" w:lineRule="atLeast"/>
        <w:jc w:val="center"/>
        <w:rPr>
          <w:sz w:val="28"/>
          <w:szCs w:val="28"/>
        </w:rPr>
      </w:pPr>
    </w:p>
    <w:p w:rsidR="00377B7B" w:rsidRPr="004378E8" w:rsidRDefault="00377B7B" w:rsidP="0009595F">
      <w:pPr>
        <w:spacing w:after="0" w:line="20" w:lineRule="atLeast"/>
        <w:ind w:firstLine="567"/>
        <w:jc w:val="both"/>
        <w:rPr>
          <w:rFonts w:ascii="Times New Roman" w:eastAsia="Times New Roman" w:hAnsi="Times New Roman" w:cs="Times New Roman"/>
          <w:b/>
          <w:iCs/>
          <w:sz w:val="28"/>
          <w:szCs w:val="28"/>
          <w:lang w:val="kk-KZ" w:eastAsia="ru-RU"/>
        </w:rPr>
      </w:pPr>
      <w:r w:rsidRPr="004378E8">
        <w:rPr>
          <w:rFonts w:ascii="Times New Roman" w:eastAsia="Times New Roman" w:hAnsi="Times New Roman" w:cs="Times New Roman"/>
          <w:b/>
          <w:iCs/>
          <w:sz w:val="28"/>
          <w:szCs w:val="28"/>
          <w:lang w:eastAsia="ru-RU"/>
        </w:rPr>
        <w:t>Вопросы для самоконтроля:</w:t>
      </w:r>
    </w:p>
    <w:p w:rsidR="00845FFB" w:rsidRPr="004378E8" w:rsidRDefault="00845FFB" w:rsidP="00070C64">
      <w:pPr>
        <w:pStyle w:val="a8"/>
        <w:numPr>
          <w:ilvl w:val="0"/>
          <w:numId w:val="92"/>
        </w:numPr>
        <w:tabs>
          <w:tab w:val="left" w:pos="284"/>
          <w:tab w:val="left" w:pos="851"/>
        </w:tabs>
        <w:spacing w:after="0" w:line="20" w:lineRule="atLeast"/>
        <w:ind w:hanging="153"/>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Чрезвычайные ситуации при применении бактериологического оружия. </w:t>
      </w:r>
    </w:p>
    <w:p w:rsidR="00845FFB" w:rsidRPr="004378E8" w:rsidRDefault="00845FFB" w:rsidP="00070C64">
      <w:pPr>
        <w:pStyle w:val="a8"/>
        <w:numPr>
          <w:ilvl w:val="0"/>
          <w:numId w:val="92"/>
        </w:numPr>
        <w:tabs>
          <w:tab w:val="left" w:pos="284"/>
          <w:tab w:val="left" w:pos="851"/>
        </w:tabs>
        <w:spacing w:after="0" w:line="20" w:lineRule="atLeast"/>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Классификация и медико-биологические характеристики биологического оружия. </w:t>
      </w:r>
    </w:p>
    <w:p w:rsidR="00845FFB" w:rsidRPr="004378E8" w:rsidRDefault="00845FFB" w:rsidP="00070C64">
      <w:pPr>
        <w:pStyle w:val="a8"/>
        <w:numPr>
          <w:ilvl w:val="0"/>
          <w:numId w:val="92"/>
        </w:numPr>
        <w:tabs>
          <w:tab w:val="left" w:pos="284"/>
          <w:tab w:val="left" w:pos="851"/>
        </w:tabs>
        <w:spacing w:after="0" w:line="20" w:lineRule="atLeast"/>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Первая помощь при массовых поражениях. </w:t>
      </w:r>
    </w:p>
    <w:p w:rsidR="00845FFB" w:rsidRPr="004378E8" w:rsidRDefault="00845FFB" w:rsidP="00070C64">
      <w:pPr>
        <w:pStyle w:val="a8"/>
        <w:numPr>
          <w:ilvl w:val="0"/>
          <w:numId w:val="92"/>
        </w:numPr>
        <w:tabs>
          <w:tab w:val="left" w:pos="284"/>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Эпидемия. Профилактика инфекционных заболеваний.</w:t>
      </w:r>
    </w:p>
    <w:p w:rsidR="00D053E1" w:rsidRPr="004378E8" w:rsidRDefault="00D053E1" w:rsidP="0009595F">
      <w:pPr>
        <w:spacing w:after="0" w:line="20" w:lineRule="atLeast"/>
        <w:ind w:firstLine="567"/>
        <w:jc w:val="both"/>
        <w:rPr>
          <w:rFonts w:ascii="Times New Roman" w:eastAsia="Times New Roman" w:hAnsi="Times New Roman" w:cs="Times New Roman"/>
          <w:b/>
          <w:sz w:val="28"/>
          <w:szCs w:val="28"/>
          <w:lang w:val="kk-KZ" w:eastAsia="ru-RU"/>
        </w:rPr>
      </w:pPr>
    </w:p>
    <w:p w:rsidR="00377B7B" w:rsidRPr="004378E8" w:rsidRDefault="00377B7B" w:rsidP="0009595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377B7B" w:rsidRPr="004378E8" w:rsidRDefault="00377B7B" w:rsidP="00070C64">
      <w:pPr>
        <w:pStyle w:val="a8"/>
        <w:numPr>
          <w:ilvl w:val="0"/>
          <w:numId w:val="27"/>
        </w:num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w:t>
      </w:r>
      <w:r w:rsidR="0009595F" w:rsidRPr="004378E8">
        <w:rPr>
          <w:rFonts w:ascii="Times New Roman" w:eastAsia="Times New Roman" w:hAnsi="Times New Roman" w:cs="Times New Roman"/>
          <w:sz w:val="28"/>
          <w:szCs w:val="28"/>
          <w:lang w:val="kk-KZ" w:eastAsia="ru-RU"/>
        </w:rPr>
        <w:t xml:space="preserve"> </w:t>
      </w:r>
      <w:r w:rsidRPr="004378E8">
        <w:rPr>
          <w:rFonts w:ascii="Times New Roman" w:eastAsia="Times New Roman" w:hAnsi="Times New Roman" w:cs="Times New Roman"/>
          <w:sz w:val="28"/>
          <w:szCs w:val="28"/>
          <w:lang w:eastAsia="ru-RU"/>
        </w:rPr>
        <w:t>http//adilet.zan.kz</w:t>
      </w:r>
    </w:p>
    <w:p w:rsidR="00063346" w:rsidRPr="004378E8" w:rsidRDefault="00D53E03" w:rsidP="00070C64">
      <w:pPr>
        <w:pStyle w:val="a8"/>
        <w:numPr>
          <w:ilvl w:val="0"/>
          <w:numId w:val="27"/>
        </w:numPr>
        <w:spacing w:after="0" w:line="20" w:lineRule="atLeast"/>
        <w:jc w:val="both"/>
        <w:rPr>
          <w:rFonts w:ascii="Times New Roman" w:eastAsia="Times New Roman" w:hAnsi="Times New Roman" w:cs="Times New Roman"/>
          <w:sz w:val="28"/>
          <w:szCs w:val="28"/>
          <w:lang w:eastAsia="ru-RU"/>
        </w:rPr>
      </w:pPr>
      <w:hyperlink r:id="rId51" w:history="1">
        <w:r w:rsidR="00063346" w:rsidRPr="004378E8">
          <w:rPr>
            <w:rStyle w:val="af"/>
            <w:rFonts w:ascii="Times New Roman" w:eastAsia="Times New Roman" w:hAnsi="Times New Roman" w:cs="Times New Roman"/>
            <w:sz w:val="28"/>
            <w:szCs w:val="28"/>
            <w:lang w:eastAsia="ru-RU"/>
          </w:rPr>
          <w:t>https://www.bibliofond.ru</w:t>
        </w:r>
      </w:hyperlink>
    </w:p>
    <w:p w:rsidR="00377B7B" w:rsidRPr="004378E8" w:rsidRDefault="00D53E03" w:rsidP="00070C64">
      <w:pPr>
        <w:pStyle w:val="a8"/>
        <w:numPr>
          <w:ilvl w:val="0"/>
          <w:numId w:val="27"/>
        </w:numPr>
        <w:spacing w:after="0" w:line="20" w:lineRule="atLeast"/>
        <w:jc w:val="both"/>
        <w:rPr>
          <w:rFonts w:ascii="Times New Roman" w:eastAsia="Times New Roman" w:hAnsi="Times New Roman" w:cs="Times New Roman"/>
          <w:sz w:val="28"/>
          <w:szCs w:val="28"/>
          <w:lang w:val="kk-KZ" w:eastAsia="ru-RU"/>
        </w:rPr>
      </w:pPr>
      <w:hyperlink r:id="rId52" w:history="1">
        <w:r w:rsidR="00063346" w:rsidRPr="004378E8">
          <w:rPr>
            <w:rStyle w:val="af"/>
            <w:rFonts w:ascii="Times New Roman" w:eastAsia="Times New Roman" w:hAnsi="Times New Roman" w:cs="Times New Roman"/>
            <w:sz w:val="28"/>
            <w:szCs w:val="28"/>
            <w:lang w:eastAsia="ru-RU"/>
          </w:rPr>
          <w:t>https://lektsii.org/18-80589.html</w:t>
        </w:r>
      </w:hyperlink>
    </w:p>
    <w:p w:rsidR="00063346" w:rsidRPr="004378E8" w:rsidRDefault="00063346" w:rsidP="00070C64">
      <w:pPr>
        <w:pStyle w:val="a8"/>
        <w:numPr>
          <w:ilvl w:val="0"/>
          <w:numId w:val="27"/>
        </w:numPr>
        <w:spacing w:after="0" w:line="20" w:lineRule="atLeast"/>
        <w:jc w:val="both"/>
        <w:rPr>
          <w:rFonts w:ascii="Times New Roman" w:eastAsia="Times New Roman" w:hAnsi="Times New Roman" w:cs="Times New Roman"/>
          <w:sz w:val="28"/>
          <w:szCs w:val="28"/>
          <w:lang w:val="kk-KZ" w:eastAsia="ru-RU"/>
        </w:rPr>
      </w:pPr>
      <w:r w:rsidRPr="004378E8">
        <w:rPr>
          <w:rFonts w:ascii="Times New Roman" w:hAnsi="Times New Roman" w:cs="Times New Roman"/>
          <w:sz w:val="28"/>
          <w:szCs w:val="28"/>
        </w:rPr>
        <w:t xml:space="preserve">Бактериологическоезаражение: влияниенаокружающуюсреду, действия населения вочагезаражения </w:t>
      </w:r>
      <w:hyperlink r:id="rId53" w:history="1">
        <w:r w:rsidRPr="004378E8">
          <w:rPr>
            <w:rStyle w:val="af"/>
            <w:rFonts w:ascii="Times New Roman" w:eastAsia="Times New Roman" w:hAnsi="Times New Roman" w:cs="Times New Roman"/>
            <w:sz w:val="28"/>
            <w:szCs w:val="28"/>
            <w:lang w:val="kk-KZ" w:eastAsia="ru-RU"/>
          </w:rPr>
          <w:t>https://elib.bsu.by</w:t>
        </w:r>
      </w:hyperlink>
    </w:p>
    <w:p w:rsidR="00063346" w:rsidRPr="004378E8" w:rsidRDefault="00D53E03" w:rsidP="00070C64">
      <w:pPr>
        <w:pStyle w:val="a8"/>
        <w:numPr>
          <w:ilvl w:val="0"/>
          <w:numId w:val="27"/>
        </w:numPr>
        <w:spacing w:after="0" w:line="20" w:lineRule="atLeast"/>
        <w:jc w:val="both"/>
        <w:rPr>
          <w:rFonts w:ascii="Times New Roman" w:eastAsia="Times New Roman" w:hAnsi="Times New Roman" w:cs="Times New Roman"/>
          <w:sz w:val="28"/>
          <w:szCs w:val="28"/>
          <w:lang w:val="kk-KZ" w:eastAsia="ru-RU"/>
        </w:rPr>
      </w:pPr>
      <w:hyperlink r:id="rId54" w:history="1">
        <w:r w:rsidR="00063346" w:rsidRPr="004378E8">
          <w:rPr>
            <w:rStyle w:val="af"/>
            <w:rFonts w:ascii="Times New Roman" w:eastAsia="Times New Roman" w:hAnsi="Times New Roman" w:cs="Times New Roman"/>
            <w:sz w:val="28"/>
            <w:szCs w:val="28"/>
            <w:lang w:val="kk-KZ" w:eastAsia="ru-RU"/>
          </w:rPr>
          <w:t>https://infopedia.su</w:t>
        </w:r>
      </w:hyperlink>
    </w:p>
    <w:p w:rsidR="00063346" w:rsidRPr="004378E8" w:rsidRDefault="00063346" w:rsidP="00070C64">
      <w:pPr>
        <w:pStyle w:val="a8"/>
        <w:numPr>
          <w:ilvl w:val="0"/>
          <w:numId w:val="27"/>
        </w:numPr>
        <w:spacing w:after="0" w:line="20" w:lineRule="atLeast"/>
        <w:jc w:val="both"/>
        <w:rPr>
          <w:rFonts w:ascii="Times New Roman" w:eastAsia="Times New Roman" w:hAnsi="Times New Roman" w:cs="Times New Roman"/>
          <w:sz w:val="28"/>
          <w:szCs w:val="28"/>
          <w:lang w:val="kk-KZ" w:eastAsia="ru-RU"/>
        </w:rPr>
      </w:pPr>
      <w:r w:rsidRPr="004378E8">
        <w:rPr>
          <w:rFonts w:ascii="Times New Roman" w:hAnsi="Times New Roman" w:cs="Times New Roman"/>
          <w:color w:val="000000"/>
          <w:sz w:val="28"/>
          <w:szCs w:val="28"/>
          <w:shd w:val="clear" w:color="auto" w:fill="FFFFFF"/>
        </w:rPr>
        <w:t>Кокосов, Б.В. Защита от атомного, химического и бактериологического оружия / Б.В. Кокосов. - М.: Книга по Требованию, 2012. - 201 c.</w:t>
      </w:r>
    </w:p>
    <w:p w:rsidR="00063346" w:rsidRPr="004378E8" w:rsidRDefault="00063346" w:rsidP="00070C64">
      <w:pPr>
        <w:pStyle w:val="a8"/>
        <w:numPr>
          <w:ilvl w:val="0"/>
          <w:numId w:val="27"/>
        </w:numPr>
        <w:spacing w:after="0" w:line="20" w:lineRule="atLeast"/>
        <w:jc w:val="both"/>
        <w:rPr>
          <w:rFonts w:ascii="Times New Roman" w:eastAsia="Times New Roman" w:hAnsi="Times New Roman" w:cs="Times New Roman"/>
          <w:sz w:val="28"/>
          <w:szCs w:val="28"/>
          <w:lang w:val="kk-KZ" w:eastAsia="ru-RU"/>
        </w:rPr>
      </w:pPr>
      <w:r w:rsidRPr="004378E8">
        <w:rPr>
          <w:rFonts w:ascii="Times New Roman" w:hAnsi="Times New Roman" w:cs="Times New Roman"/>
          <w:color w:val="000000"/>
          <w:sz w:val="28"/>
          <w:szCs w:val="28"/>
          <w:shd w:val="clear" w:color="auto" w:fill="FFFFFF"/>
        </w:rPr>
        <w:t>Рассел, Джесси Конвенция о биологическом оружии / Джесси Рассел. - М.: Книга по Требованию, 2013. - 107 c.</w:t>
      </w:r>
    </w:p>
    <w:p w:rsidR="00FE4B4C" w:rsidRPr="004378E8" w:rsidRDefault="00D53E03" w:rsidP="00070C64">
      <w:pPr>
        <w:pStyle w:val="a8"/>
        <w:numPr>
          <w:ilvl w:val="0"/>
          <w:numId w:val="27"/>
        </w:numPr>
        <w:spacing w:after="0" w:line="20" w:lineRule="atLeast"/>
        <w:jc w:val="both"/>
        <w:rPr>
          <w:rStyle w:val="af"/>
          <w:lang w:val="kk-KZ" w:eastAsia="ru-RU"/>
        </w:rPr>
      </w:pPr>
      <w:hyperlink r:id="rId55" w:history="1">
        <w:r w:rsidR="00FE4B4C" w:rsidRPr="004378E8">
          <w:rPr>
            <w:rStyle w:val="af"/>
            <w:rFonts w:ascii="Times New Roman" w:eastAsia="Times New Roman" w:hAnsi="Times New Roman" w:cs="Times New Roman"/>
            <w:sz w:val="28"/>
            <w:szCs w:val="28"/>
            <w:lang w:val="kk-KZ" w:eastAsia="ru-RU"/>
          </w:rPr>
          <w:t>http://science-education.ru/ru</w:t>
        </w:r>
      </w:hyperlink>
    </w:p>
    <w:p w:rsidR="00FE4B4C" w:rsidRPr="004378E8" w:rsidRDefault="00FE4B4C" w:rsidP="00FE4B4C">
      <w:pPr>
        <w:pStyle w:val="a8"/>
        <w:spacing w:after="0" w:line="20" w:lineRule="atLeast"/>
        <w:jc w:val="both"/>
        <w:rPr>
          <w:rFonts w:ascii="Times New Roman" w:eastAsia="Times New Roman" w:hAnsi="Times New Roman" w:cs="Times New Roman"/>
          <w:sz w:val="28"/>
          <w:szCs w:val="28"/>
          <w:lang w:val="kk-KZ" w:eastAsia="ru-RU"/>
        </w:rPr>
      </w:pPr>
    </w:p>
    <w:p w:rsidR="00063346" w:rsidRPr="004378E8" w:rsidRDefault="00063346" w:rsidP="00063346">
      <w:pPr>
        <w:pStyle w:val="a8"/>
        <w:spacing w:after="0" w:line="20" w:lineRule="atLeast"/>
        <w:jc w:val="both"/>
        <w:rPr>
          <w:rFonts w:ascii="Times New Roman" w:eastAsia="Times New Roman" w:hAnsi="Times New Roman" w:cs="Times New Roman"/>
          <w:sz w:val="28"/>
          <w:szCs w:val="28"/>
          <w:lang w:val="kk-KZ" w:eastAsia="ru-RU"/>
        </w:rPr>
      </w:pPr>
    </w:p>
    <w:p w:rsidR="00B01B2A" w:rsidRPr="004378E8" w:rsidRDefault="00073E88" w:rsidP="00073E88">
      <w:pPr>
        <w:pStyle w:val="1"/>
        <w:tabs>
          <w:tab w:val="left" w:pos="921"/>
        </w:tabs>
        <w:spacing w:before="0" w:beforeAutospacing="0" w:after="0" w:afterAutospacing="0" w:line="20" w:lineRule="atLeast"/>
        <w:rPr>
          <w:sz w:val="28"/>
          <w:szCs w:val="28"/>
          <w:lang w:val="kk-KZ"/>
        </w:rPr>
      </w:pPr>
      <w:r w:rsidRPr="004378E8">
        <w:rPr>
          <w:sz w:val="28"/>
          <w:szCs w:val="28"/>
          <w:lang w:val="kk-KZ"/>
        </w:rPr>
        <w:tab/>
      </w:r>
    </w:p>
    <w:p w:rsidR="0057459F" w:rsidRPr="004378E8" w:rsidRDefault="0057459F" w:rsidP="0009595F">
      <w:pPr>
        <w:pStyle w:val="1"/>
        <w:spacing w:before="0" w:beforeAutospacing="0" w:after="0" w:afterAutospacing="0" w:line="20" w:lineRule="atLeast"/>
        <w:ind w:left="567"/>
        <w:jc w:val="both"/>
        <w:rPr>
          <w:sz w:val="28"/>
          <w:szCs w:val="28"/>
          <w:lang w:val="kk-KZ"/>
        </w:rPr>
      </w:pPr>
      <w:r w:rsidRPr="004378E8">
        <w:rPr>
          <w:sz w:val="28"/>
          <w:szCs w:val="28"/>
        </w:rPr>
        <w:t xml:space="preserve">Практическое занятие </w:t>
      </w:r>
      <w:r w:rsidR="005C24F6" w:rsidRPr="004378E8">
        <w:rPr>
          <w:sz w:val="28"/>
          <w:szCs w:val="28"/>
        </w:rPr>
        <w:t xml:space="preserve">№ </w:t>
      </w:r>
      <w:r w:rsidR="005C24F6" w:rsidRPr="004378E8">
        <w:rPr>
          <w:sz w:val="28"/>
          <w:szCs w:val="28"/>
          <w:lang w:val="kk-KZ"/>
        </w:rPr>
        <w:t>8</w:t>
      </w:r>
    </w:p>
    <w:p w:rsidR="0057459F" w:rsidRPr="004378E8" w:rsidRDefault="0057459F" w:rsidP="0009595F">
      <w:pPr>
        <w:pStyle w:val="1"/>
        <w:spacing w:before="0" w:beforeAutospacing="0" w:after="0" w:afterAutospacing="0" w:line="20" w:lineRule="atLeast"/>
        <w:ind w:left="567"/>
        <w:jc w:val="both"/>
        <w:rPr>
          <w:sz w:val="28"/>
          <w:szCs w:val="28"/>
          <w:lang w:val="kk-KZ"/>
        </w:rPr>
      </w:pPr>
      <w:r w:rsidRPr="004378E8">
        <w:rPr>
          <w:sz w:val="28"/>
          <w:szCs w:val="28"/>
          <w:lang w:val="kk-KZ"/>
        </w:rPr>
        <w:t xml:space="preserve">Тема: </w:t>
      </w:r>
      <w:r w:rsidRPr="004378E8">
        <w:rPr>
          <w:sz w:val="28"/>
          <w:szCs w:val="28"/>
        </w:rPr>
        <w:t>Классификация пожаров, их опасные факторы. Поведение людей при пожарах. Профилактика и способы защиты от пожаров.</w:t>
      </w:r>
    </w:p>
    <w:p w:rsidR="0057459F" w:rsidRPr="004378E8" w:rsidRDefault="0057459F" w:rsidP="0009595F">
      <w:pPr>
        <w:pStyle w:val="1"/>
        <w:spacing w:before="0" w:beforeAutospacing="0" w:after="0" w:afterAutospacing="0" w:line="20" w:lineRule="atLeast"/>
        <w:ind w:left="567"/>
        <w:jc w:val="both"/>
        <w:rPr>
          <w:sz w:val="28"/>
          <w:szCs w:val="28"/>
          <w:lang w:val="kk-KZ"/>
        </w:rPr>
      </w:pPr>
    </w:p>
    <w:p w:rsidR="0057459F" w:rsidRPr="004378E8" w:rsidRDefault="0057459F" w:rsidP="0009595F">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i/>
          <w:sz w:val="28"/>
          <w:szCs w:val="28"/>
          <w:lang w:eastAsia="ru-RU"/>
        </w:rPr>
        <w:t>Цель</w:t>
      </w:r>
      <w:r w:rsidRPr="004378E8">
        <w:rPr>
          <w:rFonts w:ascii="Times New Roman" w:eastAsia="Times New Roman" w:hAnsi="Times New Roman" w:cs="Times New Roman"/>
          <w:b/>
          <w:sz w:val="28"/>
          <w:szCs w:val="28"/>
          <w:lang w:eastAsia="ru-RU"/>
        </w:rPr>
        <w:t>:</w:t>
      </w:r>
      <w:r w:rsidRPr="004378E8">
        <w:rPr>
          <w:rFonts w:ascii="Times New Roman" w:eastAsia="Times New Roman" w:hAnsi="Times New Roman" w:cs="Times New Roman"/>
          <w:sz w:val="28"/>
          <w:szCs w:val="28"/>
          <w:lang w:eastAsia="ru-RU"/>
        </w:rPr>
        <w:t xml:space="preserve"> дать характеристику классификацию пожаров, их опасны</w:t>
      </w:r>
      <w:r w:rsidR="00D712FB" w:rsidRPr="004378E8">
        <w:rPr>
          <w:rFonts w:ascii="Times New Roman" w:eastAsia="Times New Roman" w:hAnsi="Times New Roman" w:cs="Times New Roman"/>
          <w:sz w:val="28"/>
          <w:szCs w:val="28"/>
          <w:lang w:eastAsia="ru-RU"/>
        </w:rPr>
        <w:t xml:space="preserve">м </w:t>
      </w:r>
      <w:r w:rsidRPr="004378E8">
        <w:rPr>
          <w:rFonts w:ascii="Times New Roman" w:eastAsia="Times New Roman" w:hAnsi="Times New Roman" w:cs="Times New Roman"/>
          <w:sz w:val="28"/>
          <w:szCs w:val="28"/>
          <w:lang w:eastAsia="ru-RU"/>
        </w:rPr>
        <w:t xml:space="preserve"> фактор</w:t>
      </w:r>
      <w:r w:rsidR="00D712FB" w:rsidRPr="004378E8">
        <w:rPr>
          <w:rFonts w:ascii="Times New Roman" w:eastAsia="Times New Roman" w:hAnsi="Times New Roman" w:cs="Times New Roman"/>
          <w:sz w:val="28"/>
          <w:szCs w:val="28"/>
          <w:lang w:eastAsia="ru-RU"/>
        </w:rPr>
        <w:t>ам</w:t>
      </w:r>
      <w:r w:rsidRPr="004378E8">
        <w:rPr>
          <w:rFonts w:ascii="Times New Roman" w:eastAsia="Times New Roman" w:hAnsi="Times New Roman" w:cs="Times New Roman"/>
          <w:sz w:val="28"/>
          <w:szCs w:val="28"/>
          <w:lang w:eastAsia="ru-RU"/>
        </w:rPr>
        <w:t>. Поведение людей при пожарах. Профилактика и способы защиты от пожаров..</w:t>
      </w:r>
    </w:p>
    <w:p w:rsidR="0057459F" w:rsidRPr="004378E8" w:rsidRDefault="0057459F" w:rsidP="0009595F">
      <w:pPr>
        <w:spacing w:after="0" w:line="20" w:lineRule="atLeast"/>
        <w:ind w:left="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i/>
          <w:sz w:val="28"/>
          <w:szCs w:val="28"/>
          <w:lang w:eastAsia="ru-RU"/>
        </w:rPr>
        <w:t>Ключевые слова:</w:t>
      </w:r>
      <w:r w:rsidRPr="004378E8">
        <w:rPr>
          <w:rFonts w:ascii="Times New Roman" w:eastAsia="Times New Roman" w:hAnsi="Times New Roman" w:cs="Times New Roman"/>
          <w:sz w:val="28"/>
          <w:szCs w:val="28"/>
          <w:lang w:eastAsia="ru-RU"/>
        </w:rPr>
        <w:t xml:space="preserve"> </w:t>
      </w:r>
      <w:r w:rsidR="00D712FB" w:rsidRPr="004378E8">
        <w:rPr>
          <w:rFonts w:ascii="Times New Roman" w:eastAsia="Times New Roman" w:hAnsi="Times New Roman" w:cs="Times New Roman"/>
          <w:sz w:val="28"/>
          <w:szCs w:val="28"/>
          <w:lang w:val="kk-KZ" w:eastAsia="ru-RU"/>
        </w:rPr>
        <w:t>пожар</w:t>
      </w:r>
      <w:r w:rsidRPr="004378E8">
        <w:rPr>
          <w:rFonts w:ascii="Times New Roman" w:eastAsia="Times New Roman" w:hAnsi="Times New Roman" w:cs="Times New Roman"/>
          <w:sz w:val="28"/>
          <w:szCs w:val="28"/>
          <w:lang w:val="kk-KZ" w:eastAsia="ru-RU"/>
        </w:rPr>
        <w:t>,</w:t>
      </w:r>
      <w:r w:rsidRPr="004378E8">
        <w:rPr>
          <w:rFonts w:ascii="Times New Roman" w:eastAsia="Times New Roman" w:hAnsi="Times New Roman" w:cs="Times New Roman"/>
          <w:sz w:val="28"/>
          <w:szCs w:val="28"/>
          <w:lang w:eastAsia="ru-RU"/>
        </w:rPr>
        <w:t xml:space="preserve"> </w:t>
      </w:r>
      <w:r w:rsidR="00D712FB" w:rsidRPr="004378E8">
        <w:rPr>
          <w:rFonts w:ascii="Times New Roman" w:eastAsia="Times New Roman" w:hAnsi="Times New Roman" w:cs="Times New Roman"/>
          <w:sz w:val="28"/>
          <w:szCs w:val="28"/>
          <w:lang w:val="kk-KZ" w:eastAsia="ru-RU"/>
        </w:rPr>
        <w:t>горен</w:t>
      </w:r>
      <w:r w:rsidRPr="004378E8">
        <w:rPr>
          <w:rFonts w:ascii="Times New Roman" w:eastAsia="Times New Roman" w:hAnsi="Times New Roman" w:cs="Times New Roman"/>
          <w:sz w:val="28"/>
          <w:szCs w:val="28"/>
          <w:lang w:eastAsia="ru-RU"/>
        </w:rPr>
        <w:t>и</w:t>
      </w:r>
      <w:r w:rsidRPr="004378E8">
        <w:rPr>
          <w:rFonts w:ascii="Times New Roman" w:eastAsia="Times New Roman" w:hAnsi="Times New Roman" w:cs="Times New Roman"/>
          <w:sz w:val="28"/>
          <w:szCs w:val="28"/>
          <w:lang w:val="kk-KZ" w:eastAsia="ru-RU"/>
        </w:rPr>
        <w:t>е,</w:t>
      </w:r>
      <w:r w:rsidR="00D712FB" w:rsidRPr="004378E8">
        <w:rPr>
          <w:rFonts w:ascii="Times New Roman" w:eastAsia="Times New Roman" w:hAnsi="Times New Roman" w:cs="Times New Roman"/>
          <w:sz w:val="28"/>
          <w:szCs w:val="28"/>
          <w:lang w:val="kk-KZ" w:eastAsia="ru-RU"/>
        </w:rPr>
        <w:t xml:space="preserve"> </w:t>
      </w:r>
      <w:r w:rsidRPr="004378E8">
        <w:rPr>
          <w:rFonts w:ascii="Times New Roman" w:eastAsia="Times New Roman" w:hAnsi="Times New Roman" w:cs="Times New Roman"/>
          <w:sz w:val="28"/>
          <w:szCs w:val="28"/>
          <w:lang w:val="kk-KZ" w:eastAsia="ru-RU"/>
        </w:rPr>
        <w:t>к</w:t>
      </w:r>
      <w:r w:rsidR="00D712FB" w:rsidRPr="004378E8">
        <w:rPr>
          <w:rFonts w:ascii="Times New Roman" w:eastAsia="Times New Roman" w:hAnsi="Times New Roman" w:cs="Times New Roman"/>
          <w:sz w:val="28"/>
          <w:szCs w:val="28"/>
          <w:lang w:val="kk-KZ" w:eastAsia="ru-RU"/>
        </w:rPr>
        <w:t>лассы пожара</w:t>
      </w:r>
      <w:r w:rsidRPr="004378E8">
        <w:rPr>
          <w:rFonts w:ascii="Times New Roman" w:eastAsia="Times New Roman" w:hAnsi="Times New Roman" w:cs="Times New Roman"/>
          <w:sz w:val="28"/>
          <w:szCs w:val="28"/>
          <w:lang w:val="kk-KZ" w:eastAsia="ru-RU"/>
        </w:rPr>
        <w:t>.</w:t>
      </w:r>
    </w:p>
    <w:p w:rsidR="0057459F" w:rsidRPr="004378E8" w:rsidRDefault="0057459F" w:rsidP="0009595F">
      <w:pPr>
        <w:spacing w:after="0" w:line="20" w:lineRule="atLeast"/>
        <w:ind w:left="567"/>
        <w:jc w:val="both"/>
        <w:rPr>
          <w:rFonts w:ascii="Times New Roman" w:hAnsi="Times New Roman"/>
          <w:b/>
          <w:i/>
          <w:sz w:val="28"/>
          <w:szCs w:val="28"/>
          <w:lang w:val="kk-KZ"/>
        </w:rPr>
      </w:pPr>
      <w:r w:rsidRPr="004378E8">
        <w:rPr>
          <w:rFonts w:ascii="Times New Roman" w:eastAsia="Times New Roman" w:hAnsi="Times New Roman" w:cs="Times New Roman"/>
          <w:b/>
          <w:i/>
          <w:sz w:val="28"/>
          <w:szCs w:val="28"/>
          <w:lang w:eastAsia="ru-RU"/>
        </w:rPr>
        <w:t>План</w:t>
      </w:r>
      <w:r w:rsidR="005C24F6" w:rsidRPr="004378E8">
        <w:rPr>
          <w:rFonts w:ascii="Times New Roman" w:eastAsia="Times New Roman" w:hAnsi="Times New Roman" w:cs="Times New Roman"/>
          <w:b/>
          <w:i/>
          <w:sz w:val="28"/>
          <w:szCs w:val="28"/>
          <w:lang w:val="kk-KZ" w:eastAsia="ru-RU"/>
        </w:rPr>
        <w:t>:</w:t>
      </w:r>
      <w:r w:rsidRPr="004378E8">
        <w:rPr>
          <w:rFonts w:ascii="Times New Roman" w:hAnsi="Times New Roman"/>
          <w:b/>
          <w:i/>
          <w:sz w:val="28"/>
          <w:szCs w:val="28"/>
        </w:rPr>
        <w:t xml:space="preserve"> </w:t>
      </w:r>
    </w:p>
    <w:p w:rsidR="00D053E1" w:rsidRPr="004378E8" w:rsidRDefault="00D053E1" w:rsidP="00D053E1">
      <w:pPr>
        <w:pStyle w:val="a8"/>
        <w:numPr>
          <w:ilvl w:val="0"/>
          <w:numId w:val="5"/>
        </w:numPr>
        <w:tabs>
          <w:tab w:val="left" w:pos="851"/>
        </w:tabs>
        <w:spacing w:after="0" w:line="20" w:lineRule="atLeast"/>
        <w:ind w:hanging="153"/>
        <w:jc w:val="both"/>
        <w:rPr>
          <w:rFonts w:ascii="Times New Roman" w:hAnsi="Times New Roman" w:cs="Times New Roman"/>
          <w:sz w:val="28"/>
          <w:szCs w:val="28"/>
        </w:rPr>
      </w:pPr>
      <w:r w:rsidRPr="004378E8">
        <w:rPr>
          <w:rFonts w:ascii="Times New Roman" w:hAnsi="Times New Roman" w:cs="Times New Roman"/>
          <w:sz w:val="28"/>
          <w:szCs w:val="28"/>
        </w:rPr>
        <w:t xml:space="preserve">Понятие пожара </w:t>
      </w:r>
    </w:p>
    <w:p w:rsidR="00D053E1" w:rsidRPr="004378E8" w:rsidRDefault="00D053E1" w:rsidP="00D053E1">
      <w:pPr>
        <w:pStyle w:val="a8"/>
        <w:numPr>
          <w:ilvl w:val="0"/>
          <w:numId w:val="5"/>
        </w:numPr>
        <w:tabs>
          <w:tab w:val="left" w:pos="851"/>
        </w:tabs>
        <w:spacing w:after="0" w:line="20" w:lineRule="atLeast"/>
        <w:ind w:hanging="153"/>
        <w:jc w:val="both"/>
        <w:rPr>
          <w:rFonts w:ascii="Times New Roman" w:hAnsi="Times New Roman" w:cs="Times New Roman"/>
          <w:sz w:val="28"/>
          <w:szCs w:val="28"/>
        </w:rPr>
      </w:pPr>
      <w:r w:rsidRPr="004378E8">
        <w:rPr>
          <w:rFonts w:ascii="Times New Roman" w:hAnsi="Times New Roman" w:cs="Times New Roman"/>
          <w:sz w:val="28"/>
          <w:szCs w:val="28"/>
        </w:rPr>
        <w:t xml:space="preserve">Классификация пожаров. </w:t>
      </w:r>
    </w:p>
    <w:p w:rsidR="00D053E1" w:rsidRPr="004378E8" w:rsidRDefault="00D053E1" w:rsidP="00D053E1">
      <w:pPr>
        <w:pStyle w:val="a8"/>
        <w:numPr>
          <w:ilvl w:val="0"/>
          <w:numId w:val="5"/>
        </w:numPr>
        <w:tabs>
          <w:tab w:val="left" w:pos="851"/>
        </w:tabs>
        <w:spacing w:after="0" w:line="20" w:lineRule="atLeast"/>
        <w:ind w:hanging="153"/>
        <w:jc w:val="both"/>
        <w:rPr>
          <w:rFonts w:ascii="Times New Roman" w:hAnsi="Times New Roman" w:cs="Times New Roman"/>
          <w:sz w:val="28"/>
          <w:szCs w:val="28"/>
        </w:rPr>
      </w:pPr>
      <w:r w:rsidRPr="004378E8">
        <w:rPr>
          <w:rFonts w:ascii="Times New Roman" w:hAnsi="Times New Roman" w:cs="Times New Roman"/>
          <w:sz w:val="28"/>
          <w:szCs w:val="28"/>
        </w:rPr>
        <w:t>Зоны пожаров.</w:t>
      </w:r>
    </w:p>
    <w:p w:rsidR="00D053E1" w:rsidRPr="004378E8" w:rsidRDefault="00D053E1" w:rsidP="00D053E1">
      <w:pPr>
        <w:pStyle w:val="a8"/>
        <w:numPr>
          <w:ilvl w:val="0"/>
          <w:numId w:val="5"/>
        </w:numPr>
        <w:tabs>
          <w:tab w:val="left" w:pos="851"/>
        </w:tabs>
        <w:spacing w:after="0" w:line="20" w:lineRule="atLeast"/>
        <w:ind w:hanging="153"/>
        <w:jc w:val="both"/>
        <w:rPr>
          <w:rFonts w:ascii="Times New Roman" w:hAnsi="Times New Roman" w:cs="Times New Roman"/>
          <w:sz w:val="28"/>
          <w:szCs w:val="28"/>
        </w:rPr>
      </w:pPr>
      <w:r w:rsidRPr="004378E8">
        <w:rPr>
          <w:rFonts w:ascii="Times New Roman" w:hAnsi="Times New Roman" w:cs="Times New Roman"/>
          <w:sz w:val="28"/>
          <w:szCs w:val="28"/>
        </w:rPr>
        <w:lastRenderedPageBreak/>
        <w:t xml:space="preserve">Основные параметры пожаров. </w:t>
      </w:r>
    </w:p>
    <w:p w:rsidR="0057459F" w:rsidRPr="004378E8" w:rsidRDefault="0057459F" w:rsidP="0009595F">
      <w:pPr>
        <w:pStyle w:val="a8"/>
        <w:numPr>
          <w:ilvl w:val="0"/>
          <w:numId w:val="5"/>
        </w:numPr>
        <w:tabs>
          <w:tab w:val="left" w:pos="851"/>
        </w:tabs>
        <w:spacing w:after="0" w:line="20" w:lineRule="atLeast"/>
        <w:ind w:hanging="153"/>
        <w:jc w:val="both"/>
        <w:rPr>
          <w:rFonts w:ascii="Times New Roman" w:hAnsi="Times New Roman"/>
          <w:sz w:val="28"/>
          <w:szCs w:val="28"/>
          <w:lang w:val="kk-KZ"/>
        </w:rPr>
      </w:pPr>
      <w:r w:rsidRPr="004378E8">
        <w:rPr>
          <w:rFonts w:ascii="Times New Roman" w:eastAsia="Calibri" w:hAnsi="Times New Roman" w:cs="Times New Roman"/>
          <w:sz w:val="28"/>
          <w:szCs w:val="28"/>
        </w:rPr>
        <w:t xml:space="preserve">Классификация пожаров, их опасные факторы. </w:t>
      </w:r>
    </w:p>
    <w:p w:rsidR="0057459F" w:rsidRPr="004378E8" w:rsidRDefault="0057459F" w:rsidP="0009595F">
      <w:pPr>
        <w:pStyle w:val="a8"/>
        <w:numPr>
          <w:ilvl w:val="0"/>
          <w:numId w:val="5"/>
        </w:numPr>
        <w:tabs>
          <w:tab w:val="left" w:pos="851"/>
        </w:tabs>
        <w:spacing w:after="0" w:line="20" w:lineRule="atLeast"/>
        <w:ind w:hanging="153"/>
        <w:jc w:val="both"/>
        <w:rPr>
          <w:rFonts w:ascii="Times New Roman" w:hAnsi="Times New Roman"/>
          <w:sz w:val="28"/>
          <w:szCs w:val="28"/>
          <w:lang w:val="kk-KZ"/>
        </w:rPr>
      </w:pPr>
      <w:r w:rsidRPr="004378E8">
        <w:rPr>
          <w:rFonts w:ascii="Times New Roman" w:eastAsia="Calibri" w:hAnsi="Times New Roman" w:cs="Times New Roman"/>
          <w:sz w:val="28"/>
          <w:szCs w:val="28"/>
        </w:rPr>
        <w:t>Поведение людей при пожарах.</w:t>
      </w:r>
    </w:p>
    <w:p w:rsidR="0057459F" w:rsidRPr="004378E8" w:rsidRDefault="0057459F" w:rsidP="0009595F">
      <w:pPr>
        <w:pStyle w:val="a8"/>
        <w:numPr>
          <w:ilvl w:val="0"/>
          <w:numId w:val="5"/>
        </w:numPr>
        <w:tabs>
          <w:tab w:val="left" w:pos="851"/>
        </w:tabs>
        <w:spacing w:after="0" w:line="20" w:lineRule="atLeast"/>
        <w:ind w:hanging="153"/>
        <w:jc w:val="both"/>
        <w:rPr>
          <w:rFonts w:ascii="Times New Roman" w:eastAsia="Times New Roman" w:hAnsi="Times New Roman" w:cs="Times New Roman"/>
          <w:b/>
          <w:sz w:val="28"/>
          <w:szCs w:val="28"/>
          <w:lang w:eastAsia="ru-RU"/>
        </w:rPr>
      </w:pPr>
      <w:r w:rsidRPr="004378E8">
        <w:rPr>
          <w:rFonts w:ascii="Times New Roman" w:eastAsia="Calibri" w:hAnsi="Times New Roman" w:cs="Times New Roman"/>
          <w:sz w:val="28"/>
          <w:szCs w:val="28"/>
        </w:rPr>
        <w:t>Профилактика и способы защиты от пожаров.</w:t>
      </w:r>
    </w:p>
    <w:p w:rsidR="00B01B2A" w:rsidRPr="004378E8" w:rsidRDefault="00B01B2A" w:rsidP="0009595F">
      <w:pPr>
        <w:pStyle w:val="1"/>
        <w:tabs>
          <w:tab w:val="left" w:pos="851"/>
        </w:tabs>
        <w:spacing w:before="0" w:beforeAutospacing="0" w:after="0" w:afterAutospacing="0" w:line="20" w:lineRule="atLeast"/>
        <w:ind w:hanging="153"/>
        <w:jc w:val="center"/>
        <w:rPr>
          <w:sz w:val="28"/>
          <w:szCs w:val="28"/>
          <w:lang w:val="kk-KZ"/>
        </w:rPr>
      </w:pPr>
    </w:p>
    <w:p w:rsidR="0057459F" w:rsidRPr="004378E8" w:rsidRDefault="0009595F" w:rsidP="0009595F">
      <w:pPr>
        <w:tabs>
          <w:tab w:val="left" w:pos="851"/>
        </w:tabs>
        <w:spacing w:after="0" w:line="20" w:lineRule="atLeast"/>
        <w:ind w:hanging="153"/>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val="kk-KZ" w:eastAsia="ru-RU"/>
        </w:rPr>
        <w:t xml:space="preserve">          </w:t>
      </w:r>
      <w:r w:rsidR="0057459F" w:rsidRPr="004378E8">
        <w:rPr>
          <w:rFonts w:ascii="Times New Roman" w:eastAsia="Times New Roman" w:hAnsi="Times New Roman" w:cs="Times New Roman"/>
          <w:b/>
          <w:bCs/>
          <w:sz w:val="28"/>
          <w:szCs w:val="28"/>
          <w:lang w:eastAsia="ru-RU"/>
        </w:rPr>
        <w:t>Пожары</w:t>
      </w:r>
      <w:r w:rsidR="0057459F" w:rsidRPr="004378E8">
        <w:rPr>
          <w:rFonts w:ascii="Times New Roman" w:eastAsia="Times New Roman" w:hAnsi="Times New Roman" w:cs="Times New Roman"/>
          <w:sz w:val="28"/>
          <w:szCs w:val="28"/>
          <w:lang w:eastAsia="ru-RU"/>
        </w:rPr>
        <w:t xml:space="preserve"> – это стихийное бедствие, возникающее в результате самовозгорания, разряда молнии, производственных аварий, при нарушении правил техники безопасности и других причин. При невозможности выхода из зоны пожара от ожогов различной степени или от отравления продуктами горения происходят поражение и гибель людей.</w:t>
      </w:r>
    </w:p>
    <w:p w:rsidR="0057459F" w:rsidRPr="004378E8" w:rsidRDefault="0057459F" w:rsidP="0009595F">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 xml:space="preserve">Различают </w:t>
      </w:r>
      <w:r w:rsidRPr="004378E8">
        <w:rPr>
          <w:rFonts w:ascii="Times New Roman" w:eastAsia="Times New Roman" w:hAnsi="Times New Roman" w:cs="Times New Roman"/>
          <w:b/>
          <w:bCs/>
          <w:sz w:val="28"/>
          <w:szCs w:val="28"/>
          <w:lang w:eastAsia="ru-RU"/>
        </w:rPr>
        <w:t>пожары лесные, торфяные, нефтяных скважин</w:t>
      </w:r>
      <w:r w:rsidRPr="004378E8">
        <w:rPr>
          <w:rFonts w:ascii="Times New Roman" w:eastAsia="Times New Roman" w:hAnsi="Times New Roman" w:cs="Times New Roman"/>
          <w:sz w:val="28"/>
          <w:szCs w:val="28"/>
          <w:lang w:eastAsia="ru-RU"/>
        </w:rPr>
        <w:t xml:space="preserve">, в городах и населённых пунктах. Лесные пожары – низовые, верховые, подпочвенные. При верховом пожаре происходит горение деревьев снизу доверху, при низовом пожаре горят сухая трава, мох, лишайник, кустарник. При почвенных лесных пожарах, возникающих, как правило, вследствие низовых пожаров, происходит горение торфа и торфяных почв на глубине их залегания. Возникновение и распространение лесных пожаров зависят от климатических условий, скорости ветра, рельефа местности и других условий.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Пожар – это совокупность физико–химических процессов, в основе которых лежит горение. Пожар – неконтролируемое горение вне специального очага, приводящее к ущербу. Пожар можно определить и как процесс горения, который в случае возникновения способен продолжаться до тех пор, пока не возникнут или не будут созданы условия для его потухания.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Особенностями процесса горения на пожаре являются:</w:t>
      </w:r>
    </w:p>
    <w:p w:rsidR="00FE4B4C" w:rsidRPr="004378E8" w:rsidRDefault="00FE4B4C" w:rsidP="00070C64">
      <w:pPr>
        <w:pStyle w:val="a8"/>
        <w:numPr>
          <w:ilvl w:val="0"/>
          <w:numId w:val="45"/>
        </w:numPr>
        <w:tabs>
          <w:tab w:val="left" w:pos="851"/>
        </w:tabs>
        <w:spacing w:after="0" w:line="20" w:lineRule="atLeast"/>
        <w:ind w:left="0" w:firstLine="567"/>
        <w:jc w:val="both"/>
        <w:rPr>
          <w:rFonts w:ascii="Times New Roman" w:hAnsi="Times New Roman" w:cs="Times New Roman"/>
          <w:sz w:val="28"/>
          <w:szCs w:val="28"/>
        </w:rPr>
      </w:pPr>
      <w:r w:rsidRPr="004378E8">
        <w:rPr>
          <w:rFonts w:ascii="Times New Roman" w:hAnsi="Times New Roman" w:cs="Times New Roman"/>
          <w:sz w:val="28"/>
          <w:szCs w:val="28"/>
        </w:rPr>
        <w:t>самопроизвольное распространение;</w:t>
      </w:r>
    </w:p>
    <w:p w:rsidR="00FE4B4C" w:rsidRPr="004378E8" w:rsidRDefault="00FE4B4C" w:rsidP="00070C64">
      <w:pPr>
        <w:pStyle w:val="a8"/>
        <w:numPr>
          <w:ilvl w:val="0"/>
          <w:numId w:val="45"/>
        </w:numPr>
        <w:tabs>
          <w:tab w:val="left" w:pos="851"/>
        </w:tabs>
        <w:spacing w:after="0" w:line="20" w:lineRule="atLeast"/>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невысокая степень полноты сгорания; </w:t>
      </w:r>
    </w:p>
    <w:p w:rsidR="00FE4B4C" w:rsidRPr="004378E8" w:rsidRDefault="00FE4B4C" w:rsidP="00070C64">
      <w:pPr>
        <w:pStyle w:val="a8"/>
        <w:numPr>
          <w:ilvl w:val="0"/>
          <w:numId w:val="45"/>
        </w:numPr>
        <w:tabs>
          <w:tab w:val="left" w:pos="851"/>
        </w:tabs>
        <w:spacing w:after="0" w:line="20" w:lineRule="atLeast"/>
        <w:ind w:left="0"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интенсивное выделение дыма.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Как известно, горение – это сложный физико–химический процесс, при котором горючие вещества и материалы под воздействием высоких температур вступают в химическое взаимодействие с окислителем (кислородом воздуха), превращаясь в продукты горения, и который сопровождается интенсивным выделением тепла и световым излучением. Поэтому для его поддержания необходимо постоянное поступление в зону горения горючих веществ и окислителя, а из зоны горения – удаление продуктов горения. В результате горения выделяются тепло, которое идет на нагрев горючего и окислителя, и продукты горения. Т.е. на пожарах имеют место и такие явления как массообмен (газообмен) и теплообмен.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Массообмен (газообмен) осуществляется по механизму конвективных газовых потоков, обеспечивающих приток свежего воздуха (кислорода) в зону горения и отвод из зоны горения продуктов горения (CO2 , CO, H2O и др.).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Из зоны горения происходит теплообмен (передача тепла) в окружающее пространство (в т.ч. и к горючим материалам). Непрерывное самопроизвольное продолжение процесса горения на пожаре без него невозможно.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lastRenderedPageBreak/>
        <w:t xml:space="preserve">Эти три явления – горение, теплообмен, массообмен (газообмен) – присущи всем классам и видам пожаров. Их можно назвать общими или основными. Они взаимосвязаны друг с другом.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Общие явления сопровождаются частными. Последние могут присутствовать не на всех пожарах, а только на отдельных. К ним относят: взрывы, деформацию и обрушение технологических аппаратов и установок, строительных конструкций, вскипание или выброс нефтепродуктов из резервуаров, разрыв стенок резервуара, повреждение коммуникационных систем и т.д.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Возникновение частных (вторичных) явлений и их протекание возможно лишь при создании на пожаре определенных, благоприятных для этого, условий. Частные явления не менее важны, чем основные. Во многих случаях именно они определяют тактику пожаротушения, организацию боевой работы на пожаре, ее особенности, а также мероприятия по предупреждению пожаров.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Особую опасность на пожаре представляет взрыв. Взрывы возникают внезапно, развиваются с большой скоростью и сопровождаются выделением огромной механической энергии. Они обладают большой разрушительной силой и нередко сопровождаются человеческими жертвами. Пожар может вызывать также термические ожоги у людей, сопровождаться их отравлением токсичными продуктами горения, возникновением паники на объектах с их массовым пребыванием и т.д. Перечисленные явления на пожаре можно назвать социальными явлениями.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Статистический учет пожаров позволяет определить примерное распределение ущерба и гибели людей по зданиям различного назначения в результате воздействия опасных факторов пожара. Под опасным фактором пожара понимают фактор пожара, воздействие которого приводит к травме, отравлению или гибели людей, а также к материальному ущербу.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К опасным факторам пожара, воздействующим на людей и имущество, относятся: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пламя и искры;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тепловой поток;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повышенная температура окружающей среды;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повышенная концентрация токсичных продуктов горения и термического разложения; – пониженная концентрация кислорода; – снижение видимости в дыму.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К сопутствующим проявлениям опасных факторов пожара относятся: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осколки, части разрушившихся зданий, сооружений, транспортных средств, технологических установок, оборудования, агрегатов, изделий и иного имущества;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вынос высокого напряжения на токопроводящие части технологических установок, оборудования, агрегатов, изделий и иного имущества;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опасные факторы взрыва, происшедшего вследствие пожара; – воздействие огнетушащих веществ.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lastRenderedPageBreak/>
        <w:t xml:space="preserve">Наибольший материальный ущерб от воздействия опасных факторов происходит на пожарах складских помещений и производственных зданий. Гибель людей чаще всего наблюдается в жилых помещениях, а также на объектах с их массовым пребыванием. В основном это происходит в начальной стадии пожара в результате отравления токсичными продуктами горения. </w:t>
      </w:r>
    </w:p>
    <w:p w:rsidR="00FE4B4C" w:rsidRPr="004378E8" w:rsidRDefault="00FE4B4C" w:rsidP="00FE4B4C">
      <w:pPr>
        <w:spacing w:after="0" w:line="20" w:lineRule="atLeast"/>
        <w:ind w:firstLine="567"/>
        <w:jc w:val="both"/>
        <w:rPr>
          <w:rFonts w:ascii="Times New Roman" w:hAnsi="Times New Roman" w:cs="Times New Roman"/>
          <w:sz w:val="28"/>
          <w:szCs w:val="28"/>
        </w:rPr>
      </w:pPr>
    </w:p>
    <w:p w:rsidR="00FE4B4C" w:rsidRPr="004378E8" w:rsidRDefault="00FE4B4C" w:rsidP="00FE4B4C">
      <w:pPr>
        <w:spacing w:after="0" w:line="20" w:lineRule="atLeast"/>
        <w:ind w:firstLine="567"/>
        <w:jc w:val="both"/>
        <w:rPr>
          <w:rFonts w:ascii="Times New Roman" w:hAnsi="Times New Roman" w:cs="Times New Roman"/>
          <w:b/>
          <w:sz w:val="28"/>
          <w:szCs w:val="28"/>
        </w:rPr>
      </w:pPr>
      <w:r w:rsidRPr="004378E8">
        <w:rPr>
          <w:rFonts w:ascii="Times New Roman" w:hAnsi="Times New Roman" w:cs="Times New Roman"/>
          <w:b/>
          <w:sz w:val="28"/>
          <w:szCs w:val="28"/>
        </w:rPr>
        <w:t xml:space="preserve">2 Классификация пожаров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С целью детального изучения пожаров и разработки тактики борьбы с ними пожары классифицируются по группам, видам и классам. Классификация проводится на основе распределения их по признакам сходства и различия.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В зависимости от агрегатного состояния и природы горючих веществ и материалов пожары подразделяются на классы A, B, C, D и подклассы A1, A2, B1, B2, D1, D2, D3 (табл. 1). В зарубежной классификации выделены также классы пожаров Е (тушение установок и оборудования под напряжением) и F (тушение радиоактивных материалов).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Существуют и другие классификации пожаров. По условиям массо- и теплообмена с окружающей средой все пожары разделяются на два больших класса – пожары на открытом пространстве (1 класс) и пожары в ограждениях (2 класс).</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 В зависимости от изменения площади горения пожары на открытом пространстве, в свою очередь, подразделяются на распространяющиеся (класс 1а) и нераспространяющиеся (класс 1б).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b/>
          <w:i/>
          <w:sz w:val="28"/>
          <w:szCs w:val="28"/>
        </w:rPr>
        <w:t>Распространяющимися</w:t>
      </w:r>
      <w:r w:rsidRPr="004378E8">
        <w:rPr>
          <w:rFonts w:ascii="Times New Roman" w:hAnsi="Times New Roman" w:cs="Times New Roman"/>
          <w:sz w:val="28"/>
          <w:szCs w:val="28"/>
        </w:rPr>
        <w:t xml:space="preserve"> называются пожары, характеризующиеся увеличением значений их параметров во времени (площади пожара, например). Эти параметры определяются, в частности, направлением и скоростью ветра, величиной и природой пожарной нагрузки.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b/>
          <w:i/>
          <w:sz w:val="28"/>
          <w:szCs w:val="28"/>
        </w:rPr>
        <w:t>Нераспространяющимися</w:t>
      </w:r>
      <w:r w:rsidRPr="004378E8">
        <w:rPr>
          <w:rFonts w:ascii="Times New Roman" w:hAnsi="Times New Roman" w:cs="Times New Roman"/>
          <w:sz w:val="28"/>
          <w:szCs w:val="28"/>
        </w:rPr>
        <w:t xml:space="preserve"> (локальными) называются пожары, характеризующиеся постоянством значений параметров во времени. Примерами таких пожаров могут быть пожары в резервуарах с легковоспламеняющимися и горючими жидкостями, газонефтяных скважин, стоящих отдельно строений, установок и т.д. </w:t>
      </w: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Среди пожаров на открытом пространстве нужно выделить массовые пожары (класс 1в). </w:t>
      </w:r>
      <w:r w:rsidRPr="004378E8">
        <w:rPr>
          <w:rFonts w:ascii="Times New Roman" w:hAnsi="Times New Roman" w:cs="Times New Roman"/>
          <w:b/>
          <w:i/>
          <w:sz w:val="28"/>
          <w:szCs w:val="28"/>
        </w:rPr>
        <w:t>Массовый пожар</w:t>
      </w:r>
      <w:r w:rsidRPr="004378E8">
        <w:rPr>
          <w:rFonts w:ascii="Times New Roman" w:hAnsi="Times New Roman" w:cs="Times New Roman"/>
          <w:sz w:val="28"/>
          <w:szCs w:val="28"/>
        </w:rPr>
        <w:t xml:space="preserve"> – это совокупность сплошных и отдельных пожаров в населенных пунктах, а также на открытых крупных складах горючих материалов и на промышленных предприятиях. Под </w:t>
      </w:r>
      <w:r w:rsidRPr="004378E8">
        <w:rPr>
          <w:rFonts w:ascii="Times New Roman" w:hAnsi="Times New Roman" w:cs="Times New Roman"/>
          <w:b/>
          <w:i/>
          <w:sz w:val="28"/>
          <w:szCs w:val="28"/>
        </w:rPr>
        <w:t>отдельным</w:t>
      </w:r>
      <w:r w:rsidRPr="004378E8">
        <w:rPr>
          <w:rFonts w:ascii="Times New Roman" w:hAnsi="Times New Roman" w:cs="Times New Roman"/>
          <w:sz w:val="28"/>
          <w:szCs w:val="28"/>
        </w:rPr>
        <w:t xml:space="preserve"> понимают пожар, возникший в отдельном здании или сооружении. Под </w:t>
      </w:r>
      <w:r w:rsidRPr="004378E8">
        <w:rPr>
          <w:rFonts w:ascii="Times New Roman" w:hAnsi="Times New Roman" w:cs="Times New Roman"/>
          <w:b/>
          <w:i/>
          <w:sz w:val="28"/>
          <w:szCs w:val="28"/>
        </w:rPr>
        <w:t>сплошным</w:t>
      </w:r>
      <w:r w:rsidRPr="004378E8">
        <w:rPr>
          <w:rFonts w:ascii="Times New Roman" w:hAnsi="Times New Roman" w:cs="Times New Roman"/>
          <w:sz w:val="28"/>
          <w:szCs w:val="28"/>
        </w:rPr>
        <w:t xml:space="preserve"> пожаром понимают процесс одновременного интенсивного горения преобладающего числа зданий и сооружений на данном участке застройки. </w:t>
      </w:r>
    </w:p>
    <w:p w:rsidR="00FE4B4C" w:rsidRPr="004378E8" w:rsidRDefault="00FE4B4C" w:rsidP="00FE4B4C">
      <w:pPr>
        <w:spacing w:after="0" w:line="20" w:lineRule="atLeast"/>
        <w:ind w:firstLine="567"/>
        <w:jc w:val="both"/>
        <w:rPr>
          <w:rFonts w:ascii="Times New Roman" w:hAnsi="Times New Roman" w:cs="Times New Roman"/>
          <w:sz w:val="28"/>
          <w:szCs w:val="28"/>
        </w:rPr>
      </w:pPr>
    </w:p>
    <w:p w:rsidR="00FE4B4C"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Таблица 1 – Классификация пожаров в зависимости от агрегатного состояния и природы горючих веществ и материалов </w:t>
      </w:r>
    </w:p>
    <w:tbl>
      <w:tblPr>
        <w:tblStyle w:val="aa"/>
        <w:tblW w:w="0" w:type="auto"/>
        <w:tblLook w:val="04A0"/>
      </w:tblPr>
      <w:tblGrid>
        <w:gridCol w:w="1068"/>
        <w:gridCol w:w="3860"/>
        <w:gridCol w:w="1294"/>
        <w:gridCol w:w="4200"/>
      </w:tblGrid>
      <w:tr w:rsidR="00FE4B4C" w:rsidRPr="004378E8" w:rsidTr="0013002F">
        <w:tc>
          <w:tcPr>
            <w:tcW w:w="0" w:type="auto"/>
            <w:hideMark/>
          </w:tcPr>
          <w:p w:rsidR="00FE4B4C" w:rsidRPr="004378E8" w:rsidRDefault="00FE4B4C" w:rsidP="00594AEC">
            <w:pPr>
              <w:jc w:val="center"/>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Класс пожара</w:t>
            </w:r>
          </w:p>
        </w:tc>
        <w:tc>
          <w:tcPr>
            <w:tcW w:w="0" w:type="auto"/>
            <w:hideMark/>
          </w:tcPr>
          <w:p w:rsidR="00FE4B4C" w:rsidRPr="004378E8" w:rsidRDefault="00FE4B4C" w:rsidP="00594AEC">
            <w:pPr>
              <w:jc w:val="center"/>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Характеристика класса</w:t>
            </w:r>
          </w:p>
        </w:tc>
        <w:tc>
          <w:tcPr>
            <w:tcW w:w="0" w:type="auto"/>
            <w:hideMark/>
          </w:tcPr>
          <w:p w:rsidR="00FE4B4C" w:rsidRPr="004378E8" w:rsidRDefault="00FE4B4C" w:rsidP="00594AEC">
            <w:pPr>
              <w:jc w:val="center"/>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Подкласса</w:t>
            </w:r>
          </w:p>
        </w:tc>
        <w:tc>
          <w:tcPr>
            <w:tcW w:w="0" w:type="auto"/>
            <w:hideMark/>
          </w:tcPr>
          <w:p w:rsidR="00FE4B4C" w:rsidRPr="004378E8" w:rsidRDefault="00FE4B4C" w:rsidP="00594AEC">
            <w:pPr>
              <w:jc w:val="center"/>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Характеристика подкласса</w:t>
            </w: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А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твердых веществ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А1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твердых веществ, сопровождаемое тлением (например, дерева, бумаги, соломы, угля, </w:t>
            </w:r>
            <w:r w:rsidRPr="004378E8">
              <w:rPr>
                <w:rFonts w:ascii="Times New Roman" w:eastAsia="Times New Roman" w:hAnsi="Times New Roman" w:cs="Times New Roman"/>
                <w:sz w:val="24"/>
                <w:szCs w:val="24"/>
                <w:lang w:eastAsia="ru-RU"/>
              </w:rPr>
              <w:lastRenderedPageBreak/>
              <w:t xml:space="preserve">текстильных изделий) </w:t>
            </w: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lastRenderedPageBreak/>
              <w:t xml:space="preserve">А2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твердых веществ, не сопровождаемое тлением (например, пластмассы)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А2</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Б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жидких веществ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Б1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жидких веществ, нерастворимых в воде (например, бензина, эфира, нефтяного топлива), а также сжижаемых твердых веществ (например, парафина) </w:t>
            </w: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Б2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жидких веществ, растворимых в воде (например, спиртов, метанола, глицерина)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С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газообразных веществ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Например, бытовой газ, водород, пропан </w:t>
            </w: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Д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металлов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Д1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легких металлов, за исключением щелочных (например, алюминия, магния и их сплавов) </w:t>
            </w: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Д2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щелочных и других подобных металлов (например, натрия, калия)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r>
      <w:tr w:rsidR="00FE4B4C" w:rsidRPr="004378E8" w:rsidTr="0013002F">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Д3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r w:rsidRPr="004378E8">
              <w:rPr>
                <w:rFonts w:ascii="Times New Roman" w:eastAsia="Times New Roman" w:hAnsi="Times New Roman" w:cs="Times New Roman"/>
                <w:sz w:val="24"/>
                <w:szCs w:val="24"/>
                <w:lang w:eastAsia="ru-RU"/>
              </w:rPr>
              <w:t xml:space="preserve">Горение металлосодержащих соединений, (например, металлоорганических соединений, гидридов металлов) </w:t>
            </w: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c>
          <w:tcPr>
            <w:tcW w:w="0" w:type="auto"/>
            <w:hideMark/>
          </w:tcPr>
          <w:p w:rsidR="00FE4B4C" w:rsidRPr="004378E8" w:rsidRDefault="00FE4B4C" w:rsidP="00594AEC">
            <w:pPr>
              <w:tabs>
                <w:tab w:val="left" w:pos="709"/>
              </w:tabs>
              <w:jc w:val="both"/>
              <w:rPr>
                <w:rFonts w:ascii="Times New Roman" w:eastAsia="Times New Roman" w:hAnsi="Times New Roman" w:cs="Times New Roman"/>
                <w:sz w:val="24"/>
                <w:szCs w:val="24"/>
                <w:lang w:eastAsia="ru-RU"/>
              </w:rPr>
            </w:pPr>
          </w:p>
        </w:tc>
      </w:tr>
    </w:tbl>
    <w:p w:rsidR="00FE4B4C" w:rsidRPr="004378E8" w:rsidRDefault="00FE4B4C" w:rsidP="00FE4B4C">
      <w:pPr>
        <w:spacing w:after="0" w:line="20" w:lineRule="atLeast"/>
        <w:ind w:firstLine="567"/>
        <w:jc w:val="both"/>
        <w:rPr>
          <w:rFonts w:ascii="Times New Roman" w:hAnsi="Times New Roman" w:cs="Times New Roman"/>
          <w:sz w:val="28"/>
          <w:szCs w:val="28"/>
        </w:rPr>
      </w:pPr>
    </w:p>
    <w:p w:rsidR="007F2743" w:rsidRPr="004378E8" w:rsidRDefault="007F2743" w:rsidP="00FE4B4C">
      <w:pPr>
        <w:spacing w:after="0" w:line="20" w:lineRule="atLeast"/>
        <w:ind w:firstLine="567"/>
        <w:jc w:val="both"/>
        <w:rPr>
          <w:rFonts w:ascii="Times New Roman" w:hAnsi="Times New Roman" w:cs="Times New Roman"/>
          <w:sz w:val="28"/>
          <w:szCs w:val="28"/>
        </w:rPr>
      </w:pP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При слабом ветре или при его отсутствии массовый пожар может перейти в огневой шторм. </w:t>
      </w:r>
      <w:r w:rsidRPr="004378E8">
        <w:rPr>
          <w:rFonts w:ascii="Times New Roman" w:hAnsi="Times New Roman" w:cs="Times New Roman"/>
          <w:b/>
          <w:i/>
          <w:sz w:val="28"/>
          <w:szCs w:val="28"/>
        </w:rPr>
        <w:t>Огневой шторм</w:t>
      </w:r>
      <w:r w:rsidRPr="004378E8">
        <w:rPr>
          <w:rFonts w:ascii="Times New Roman" w:hAnsi="Times New Roman" w:cs="Times New Roman"/>
          <w:sz w:val="28"/>
          <w:szCs w:val="28"/>
        </w:rPr>
        <w:t xml:space="preserve"> – это особая форма пожара, характеризующаяся образованием единого гигантского турбулентного факела пламени с мощной конвективной колонкой восходящих потоков </w:t>
      </w:r>
      <w:r w:rsidR="007F2743" w:rsidRPr="004378E8">
        <w:rPr>
          <w:rFonts w:ascii="Times New Roman" w:hAnsi="Times New Roman" w:cs="Times New Roman"/>
          <w:sz w:val="28"/>
          <w:szCs w:val="28"/>
        </w:rPr>
        <w:t xml:space="preserve"> </w:t>
      </w:r>
      <w:r w:rsidRPr="004378E8">
        <w:rPr>
          <w:rFonts w:ascii="Times New Roman" w:hAnsi="Times New Roman" w:cs="Times New Roman"/>
          <w:sz w:val="28"/>
          <w:szCs w:val="28"/>
        </w:rPr>
        <w:t xml:space="preserve">продуктов горения, нагретого воздуха и притоком свежего воздуха в зону горения со скоростью не менее 14 м/с.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Пожары в ограждениях подразделяются на пожары, регулируемые вентиляцией (класс 2а), и пожары, регулируемые пожарной нагрузкой (класс 2б).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Пожары, регулируемые вентиляцией, протекают при ограниченном содержании кислорода в газовой среде помещения и большом количестве горючего материала. Содержание кислорода в помещении определяется условиями газообмена и может регулироваться с помощью механических систем вентиляции, оконных и дверных проемов и т.д.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Пожары, регулируемые пожарной нагрузкой, протекают при избытке кислорода в помещении и их развитие определяется видом, количеством и расположением пожарной нагрузки. Как правило, это пожары в помещениях с очень большими объемами и площадями. По своим параметрам они приближаются к пожарам на открытом пространстве.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 характеру теплового воздействия на ограждающие конструкции пожары подразделяются на два вида – локальные и объемные. Локальные пожары характеризуются слабым тепловым воздействием на ограждающие конструкции. Они развиваются при избытке воздуха. Скорость их развития зависит от вида горючих веществ и материалов, их состояния и расположения в помещении. </w:t>
      </w:r>
      <w:r w:rsidRPr="004378E8">
        <w:rPr>
          <w:rFonts w:ascii="Times New Roman" w:hAnsi="Times New Roman" w:cs="Times New Roman"/>
          <w:sz w:val="28"/>
          <w:szCs w:val="28"/>
        </w:rPr>
        <w:lastRenderedPageBreak/>
        <w:t xml:space="preserve">Локальные пожары можно разделить на три группы: в помещениях с остекленными оконными проемами (жилые и общественные здания); в помещениях с дверными проемами без остекления (склады, производственные помещения, гаражи и т.д.); в замкнутых помещениях без оконных проемов (подвалы, камеры холодильников, трюмы, элеваторы и т.п.). Локальные пожары, протекающие при закрытых дверных и оконных проемах, называются закрытыми.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Объемные пожары характеризуются интенсивным воздействием на ограждающие конструкции помещения. При объемном пожаре, регулируемом вентиляцией, между факелом пламени и поверхностью ограждения образуется газовая прослойка из дымовых газов. Процесс горения происходит при избытке воздуха и по условиям протекания приближается к горению на открытом пространстве. Объемные пожары в ограждениях называются также открытыми пожарами. Объемные пожары в зависимости от высоты помещения можно разделить на две группы: пожары в помещениях высотой до 6 м и пожары в помещениях высотой более 6 м. В первом случае оконные проемы обычно расположены на одном уровне, и газообмен происходит в пределах высоты этих проемов (жилые помещения, школы, больницы, административные и т.п. помещения). В помещениях высотой более 6 м проемы в помещениях расположены на разных уровнях, расстояния между приточными и вытяжными проемами могут быть значительными (промышленные здания, зрительные и сценические комплексы театров и т.д.).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Пожары можно классифицировать по степени сложности и опасности. Пожару присваивается номер (от 1 до 5) – условное цифровое выражение его сложности и опасности, что определяет количество сил и средств, привлекаемых к его тушению в соответствии с утвержденным расписанием выезда.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Для удобства ведения учета пожаров, их описания последние могут классифицироваться по размерам, материальному ущербу, продолжительности, причинам возникновения, месту возникновения и т.д.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Приведенная выше классификация пожаров не является всеобъемлющей, т.к. пожары в ходе их развития могут переходить из одного вида (группы, класса) в другой. Но вместе с тем она необходима, т.к. позволяет определить способы и приемы тушения пожаров, вид огнетушащего средства, правильно организовать боевые действия при тушении пожаров. </w:t>
      </w:r>
    </w:p>
    <w:p w:rsidR="007F2743" w:rsidRPr="004378E8" w:rsidRDefault="007F2743" w:rsidP="00FE4B4C">
      <w:pPr>
        <w:spacing w:after="0" w:line="20" w:lineRule="atLeast"/>
        <w:ind w:firstLine="567"/>
        <w:jc w:val="both"/>
        <w:rPr>
          <w:rFonts w:ascii="Times New Roman" w:hAnsi="Times New Roman" w:cs="Times New Roman"/>
          <w:sz w:val="28"/>
          <w:szCs w:val="28"/>
        </w:rPr>
      </w:pPr>
    </w:p>
    <w:p w:rsidR="007F2743" w:rsidRPr="004378E8" w:rsidRDefault="007F2743" w:rsidP="00FE4B4C">
      <w:pPr>
        <w:spacing w:after="0" w:line="20" w:lineRule="atLeast"/>
        <w:ind w:firstLine="567"/>
        <w:jc w:val="both"/>
        <w:rPr>
          <w:rFonts w:ascii="Times New Roman" w:hAnsi="Times New Roman" w:cs="Times New Roman"/>
          <w:b/>
          <w:sz w:val="28"/>
          <w:szCs w:val="28"/>
        </w:rPr>
      </w:pPr>
      <w:r w:rsidRPr="004378E8">
        <w:rPr>
          <w:rFonts w:ascii="Times New Roman" w:hAnsi="Times New Roman" w:cs="Times New Roman"/>
          <w:b/>
          <w:sz w:val="28"/>
          <w:szCs w:val="28"/>
        </w:rPr>
        <w:t xml:space="preserve">3 </w:t>
      </w:r>
      <w:r w:rsidR="00FE4B4C" w:rsidRPr="004378E8">
        <w:rPr>
          <w:rFonts w:ascii="Times New Roman" w:hAnsi="Times New Roman" w:cs="Times New Roman"/>
          <w:b/>
          <w:sz w:val="28"/>
          <w:szCs w:val="28"/>
        </w:rPr>
        <w:t xml:space="preserve">Зоны пожаров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Область пространства, в которой развивается пожар, условно подразделяется на три зоны. Однако при пожаре эти зоны не имеют четких границ. Они могут изменять свои размеры, одна зона может включать другую и т.д.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Зоной горения называется область пространства, в которой происходит подготовка к горению и горение веществ и материалов. Подготовка для твердых горючих материалов может включать процессы термического разложения (пиролиз), для жидкостей – испарение и т.д.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При пламенном (гомогенном) горении границами зоны горения будут поверхность горящего материала и внешняя поверхность пламени. При </w:t>
      </w:r>
      <w:r w:rsidRPr="004378E8">
        <w:rPr>
          <w:rFonts w:ascii="Times New Roman" w:hAnsi="Times New Roman" w:cs="Times New Roman"/>
          <w:sz w:val="28"/>
          <w:szCs w:val="28"/>
        </w:rPr>
        <w:lastRenderedPageBreak/>
        <w:t xml:space="preserve">беспламенном (гетерогенном) горении границей зоны горения является раскаленная поверхность горящего вещества. Зона горения может ограничиваться ограждающими конструкциями зданий (помещений), стенками различных технологических установок, аппаратов, резервуаров и т.п. </w:t>
      </w:r>
    </w:p>
    <w:p w:rsidR="007F2743" w:rsidRPr="004378E8" w:rsidRDefault="00FE4B4C" w:rsidP="00FE4B4C">
      <w:pPr>
        <w:spacing w:after="0" w:line="20" w:lineRule="atLeast"/>
        <w:ind w:firstLine="567"/>
        <w:jc w:val="both"/>
        <w:rPr>
          <w:rFonts w:ascii="Times New Roman" w:hAnsi="Times New Roman" w:cs="Times New Roman"/>
          <w:sz w:val="28"/>
          <w:szCs w:val="28"/>
        </w:rPr>
      </w:pPr>
      <w:r w:rsidRPr="004378E8">
        <w:rPr>
          <w:rFonts w:ascii="Times New Roman" w:hAnsi="Times New Roman" w:cs="Times New Roman"/>
          <w:sz w:val="28"/>
          <w:szCs w:val="28"/>
        </w:rPr>
        <w:t xml:space="preserve">Именно зона горения поставляет тепло на пожаре, которое в дальнейшем может воздействовать на ограждающие конструкции, людей и т.д. </w:t>
      </w:r>
    </w:p>
    <w:p w:rsidR="00FE4B4C" w:rsidRPr="004378E8" w:rsidRDefault="00FE4B4C" w:rsidP="00FE4B4C">
      <w:pPr>
        <w:spacing w:after="0" w:line="20" w:lineRule="atLeast"/>
        <w:ind w:firstLine="567"/>
        <w:jc w:val="both"/>
        <w:rPr>
          <w:rFonts w:ascii="Times New Roman" w:eastAsia="Times New Roman" w:hAnsi="Times New Roman" w:cs="Times New Roman"/>
          <w:sz w:val="28"/>
          <w:szCs w:val="28"/>
          <w:lang w:val="kk-KZ" w:eastAsia="ru-RU"/>
        </w:rPr>
      </w:pPr>
      <w:r w:rsidRPr="004378E8">
        <w:rPr>
          <w:rFonts w:ascii="Times New Roman" w:hAnsi="Times New Roman" w:cs="Times New Roman"/>
          <w:sz w:val="28"/>
          <w:szCs w:val="28"/>
        </w:rPr>
        <w:t>Зона теплового воздействия – это область пространства, которая непосредственно примыкает к зоне горения, в которой невозможно пребывание людей без средств тепловой защиты и в которой происходят заметные изменения состояния материалов и конструкций. В данной зоне тепло передается ограждающим конструкциям, материалам, технике и окружающей среде за счет конвекции, излучения и теплопроводности</w:t>
      </w:r>
    </w:p>
    <w:p w:rsidR="00FE4B4C" w:rsidRPr="004378E8" w:rsidRDefault="00FE4B4C" w:rsidP="0057459F">
      <w:pPr>
        <w:spacing w:after="0" w:line="20" w:lineRule="atLeast"/>
        <w:jc w:val="both"/>
        <w:rPr>
          <w:rFonts w:ascii="Times New Roman" w:eastAsia="Times New Roman" w:hAnsi="Times New Roman" w:cs="Times New Roman"/>
          <w:sz w:val="28"/>
          <w:szCs w:val="28"/>
          <w:lang w:val="kk-KZ" w:eastAsia="ru-RU"/>
        </w:rPr>
      </w:pPr>
    </w:p>
    <w:p w:rsidR="007F2743" w:rsidRPr="004378E8" w:rsidRDefault="007F2743" w:rsidP="00594AEC">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7F2743" w:rsidRPr="004378E8" w:rsidRDefault="007F2743" w:rsidP="00594AEC">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Дайте определение чрезвычайным ситуациям.</w:t>
      </w:r>
    </w:p>
    <w:p w:rsidR="007F2743" w:rsidRPr="004378E8" w:rsidRDefault="007F2743" w:rsidP="00594AEC">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Перечислите чрезвычайные ситуации природного происхождения.</w:t>
      </w:r>
    </w:p>
    <w:p w:rsidR="007F2743" w:rsidRPr="004378E8" w:rsidRDefault="007F2743" w:rsidP="00594AEC">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3. Классификация. чрезвычайные ситуации природного происхождения.</w:t>
      </w:r>
    </w:p>
    <w:p w:rsidR="007F2743" w:rsidRPr="004378E8" w:rsidRDefault="007F2743" w:rsidP="00594AEC">
      <w:pPr>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4. Охарактеризуйте геофизические (эндогенные) опасные явления</w:t>
      </w:r>
    </w:p>
    <w:p w:rsidR="007F2743" w:rsidRPr="004378E8" w:rsidRDefault="007F2743" w:rsidP="00594AEC">
      <w:pPr>
        <w:spacing w:after="0" w:line="20" w:lineRule="atLeast"/>
        <w:ind w:left="567"/>
        <w:jc w:val="both"/>
        <w:rPr>
          <w:rFonts w:ascii="Times New Roman" w:eastAsia="Times New Roman" w:hAnsi="Times New Roman" w:cs="Times New Roman"/>
          <w:sz w:val="28"/>
          <w:szCs w:val="28"/>
          <w:lang w:eastAsia="ru-RU"/>
        </w:rPr>
      </w:pPr>
    </w:p>
    <w:p w:rsidR="007F2743" w:rsidRPr="004378E8" w:rsidRDefault="007F2743" w:rsidP="00594AEC">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sz w:val="28"/>
          <w:szCs w:val="28"/>
          <w:lang w:eastAsia="ru-RU"/>
        </w:rPr>
        <w:t>Список рекомендуемой литературы</w:t>
      </w:r>
    </w:p>
    <w:p w:rsidR="00B82B20" w:rsidRPr="004378E8" w:rsidRDefault="00D53E03" w:rsidP="00070C64">
      <w:pPr>
        <w:pStyle w:val="a8"/>
        <w:numPr>
          <w:ilvl w:val="0"/>
          <w:numId w:val="28"/>
        </w:numPr>
        <w:spacing w:after="0" w:line="20" w:lineRule="atLeast"/>
        <w:ind w:left="851" w:hanging="284"/>
        <w:jc w:val="both"/>
        <w:rPr>
          <w:rFonts w:ascii="Times New Roman" w:eastAsia="Times New Roman" w:hAnsi="Times New Roman" w:cs="Times New Roman"/>
          <w:sz w:val="28"/>
          <w:szCs w:val="28"/>
          <w:lang w:val="kk-KZ" w:eastAsia="ru-RU"/>
        </w:rPr>
      </w:pPr>
      <w:hyperlink r:id="rId56" w:history="1">
        <w:r w:rsidR="00FE4B4C" w:rsidRPr="004378E8">
          <w:rPr>
            <w:rStyle w:val="af"/>
            <w:rFonts w:ascii="Times New Roman" w:eastAsia="Times New Roman" w:hAnsi="Times New Roman" w:cs="Times New Roman"/>
            <w:sz w:val="28"/>
            <w:szCs w:val="28"/>
            <w:lang w:val="kk-KZ" w:eastAsia="ru-RU"/>
          </w:rPr>
          <w:t>https://do.ucp.by</w:t>
        </w:r>
      </w:hyperlink>
    </w:p>
    <w:p w:rsidR="00FE4B4C" w:rsidRPr="004378E8" w:rsidRDefault="007F2743" w:rsidP="00070C64">
      <w:pPr>
        <w:pStyle w:val="a8"/>
        <w:numPr>
          <w:ilvl w:val="0"/>
          <w:numId w:val="28"/>
        </w:numPr>
        <w:spacing w:after="0" w:line="20" w:lineRule="atLeast"/>
        <w:ind w:left="851" w:hanging="284"/>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val="kk-KZ" w:eastAsia="ru-RU"/>
        </w:rPr>
        <w:t>Классификация пожаров</w:t>
      </w:r>
      <w:r w:rsidR="00B74437" w:rsidRPr="004378E8">
        <w:rPr>
          <w:rFonts w:ascii="Times New Roman" w:eastAsia="Times New Roman" w:hAnsi="Times New Roman" w:cs="Times New Roman"/>
          <w:sz w:val="28"/>
          <w:szCs w:val="28"/>
          <w:lang w:val="kk-KZ" w:eastAsia="ru-RU"/>
        </w:rPr>
        <w:t xml:space="preserve">. </w:t>
      </w:r>
      <w:hyperlink r:id="rId57" w:history="1"/>
      <w:r w:rsidR="00B74437" w:rsidRPr="004378E8">
        <w:rPr>
          <w:rFonts w:ascii="Times New Roman" w:eastAsia="Times New Roman" w:hAnsi="Times New Roman" w:cs="Times New Roman"/>
          <w:sz w:val="28"/>
          <w:szCs w:val="28"/>
          <w:lang w:val="kk-KZ" w:eastAsia="ru-RU"/>
        </w:rPr>
        <w:t xml:space="preserve"> </w:t>
      </w:r>
      <w:hyperlink r:id="rId58" w:history="1">
        <w:r w:rsidR="00B74437" w:rsidRPr="004378E8">
          <w:rPr>
            <w:rStyle w:val="af"/>
            <w:rFonts w:ascii="Times New Roman" w:eastAsia="Times New Roman" w:hAnsi="Times New Roman" w:cs="Times New Roman"/>
            <w:sz w:val="28"/>
            <w:szCs w:val="28"/>
            <w:lang w:val="kk-KZ" w:eastAsia="ru-RU"/>
          </w:rPr>
          <w:t>https://opozhare.ru</w:t>
        </w:r>
      </w:hyperlink>
    </w:p>
    <w:p w:rsidR="00B74437" w:rsidRPr="004378E8" w:rsidRDefault="00B74437" w:rsidP="00B74437">
      <w:pPr>
        <w:pStyle w:val="a8"/>
        <w:spacing w:after="0" w:line="20" w:lineRule="atLeast"/>
        <w:ind w:left="284"/>
        <w:jc w:val="both"/>
        <w:rPr>
          <w:rFonts w:ascii="Times New Roman" w:eastAsia="Times New Roman" w:hAnsi="Times New Roman" w:cs="Times New Roman"/>
          <w:sz w:val="28"/>
          <w:szCs w:val="28"/>
          <w:lang w:val="kk-KZ" w:eastAsia="ru-RU"/>
        </w:rPr>
      </w:pPr>
    </w:p>
    <w:p w:rsidR="00594AEC" w:rsidRPr="004378E8" w:rsidRDefault="00594AEC" w:rsidP="00594AEC">
      <w:pPr>
        <w:pStyle w:val="1"/>
        <w:spacing w:before="0" w:beforeAutospacing="0" w:after="0" w:afterAutospacing="0" w:line="20" w:lineRule="atLeast"/>
        <w:ind w:firstLine="567"/>
        <w:jc w:val="both"/>
        <w:rPr>
          <w:sz w:val="28"/>
          <w:szCs w:val="28"/>
          <w:lang w:val="kk-KZ"/>
        </w:rPr>
      </w:pPr>
    </w:p>
    <w:p w:rsidR="003F71F1" w:rsidRPr="004378E8" w:rsidRDefault="003F71F1" w:rsidP="00845FFB">
      <w:pPr>
        <w:spacing w:after="0" w:line="240" w:lineRule="auto"/>
        <w:ind w:left="567"/>
        <w:jc w:val="both"/>
        <w:rPr>
          <w:rFonts w:ascii="Times New Roman" w:hAnsi="Times New Roman"/>
          <w:b/>
          <w:sz w:val="28"/>
          <w:szCs w:val="28"/>
          <w:lang w:val="kk-KZ"/>
        </w:rPr>
      </w:pPr>
      <w:r w:rsidRPr="004378E8">
        <w:rPr>
          <w:rFonts w:ascii="Times New Roman" w:hAnsi="Times New Roman"/>
          <w:b/>
          <w:sz w:val="28"/>
          <w:szCs w:val="28"/>
          <w:lang w:val="kk-KZ"/>
        </w:rPr>
        <w:t>П</w:t>
      </w:r>
      <w:r w:rsidRPr="004378E8">
        <w:rPr>
          <w:rFonts w:ascii="Times New Roman" w:hAnsi="Times New Roman"/>
          <w:b/>
          <w:sz w:val="28"/>
          <w:szCs w:val="28"/>
        </w:rPr>
        <w:t>рактическо</w:t>
      </w:r>
      <w:r w:rsidRPr="004378E8">
        <w:rPr>
          <w:rFonts w:ascii="Times New Roman" w:hAnsi="Times New Roman"/>
          <w:b/>
          <w:sz w:val="28"/>
          <w:szCs w:val="28"/>
          <w:lang w:val="kk-KZ"/>
        </w:rPr>
        <w:t>е</w:t>
      </w:r>
      <w:r w:rsidRPr="004378E8">
        <w:rPr>
          <w:rFonts w:ascii="Times New Roman" w:hAnsi="Times New Roman"/>
          <w:b/>
          <w:sz w:val="28"/>
          <w:szCs w:val="28"/>
        </w:rPr>
        <w:t xml:space="preserve"> заняти</w:t>
      </w:r>
      <w:r w:rsidRPr="004378E8">
        <w:rPr>
          <w:rFonts w:ascii="Times New Roman" w:hAnsi="Times New Roman"/>
          <w:b/>
          <w:sz w:val="28"/>
          <w:szCs w:val="28"/>
          <w:lang w:val="kk-KZ"/>
        </w:rPr>
        <w:t>е №9</w:t>
      </w:r>
    </w:p>
    <w:p w:rsidR="003F71F1" w:rsidRPr="004378E8" w:rsidRDefault="003F71F1" w:rsidP="00845FFB">
      <w:pPr>
        <w:spacing w:after="0" w:line="240" w:lineRule="auto"/>
        <w:ind w:left="567"/>
        <w:rPr>
          <w:rFonts w:ascii="Times New Roman" w:hAnsi="Times New Roman"/>
          <w:sz w:val="28"/>
          <w:szCs w:val="28"/>
        </w:rPr>
      </w:pPr>
      <w:r w:rsidRPr="004378E8">
        <w:rPr>
          <w:rFonts w:ascii="Times New Roman" w:hAnsi="Times New Roman"/>
          <w:b/>
          <w:sz w:val="28"/>
          <w:szCs w:val="28"/>
        </w:rPr>
        <w:t>Тема практического занятия</w:t>
      </w:r>
      <w:r w:rsidRPr="004378E8">
        <w:rPr>
          <w:rFonts w:ascii="Times New Roman" w:hAnsi="Times New Roman"/>
          <w:b/>
          <w:sz w:val="28"/>
          <w:szCs w:val="28"/>
          <w:lang w:val="kk-KZ"/>
        </w:rPr>
        <w:t xml:space="preserve">: </w:t>
      </w:r>
      <w:r w:rsidRPr="004378E8">
        <w:rPr>
          <w:rFonts w:ascii="Times New Roman" w:hAnsi="Times New Roman"/>
          <w:sz w:val="28"/>
          <w:szCs w:val="28"/>
        </w:rPr>
        <w:t>Эвакуационные мероприятия при чрезвычайных ситуациях.</w:t>
      </w:r>
    </w:p>
    <w:p w:rsidR="003F71F1" w:rsidRPr="004378E8" w:rsidRDefault="003F71F1" w:rsidP="00845FFB">
      <w:pPr>
        <w:spacing w:line="240" w:lineRule="auto"/>
        <w:ind w:firstLine="426"/>
        <w:jc w:val="both"/>
        <w:rPr>
          <w:rFonts w:ascii="Times New Roman" w:hAnsi="Times New Roman"/>
          <w:sz w:val="28"/>
          <w:szCs w:val="28"/>
          <w:lang w:val="kk-KZ"/>
        </w:rPr>
      </w:pPr>
    </w:p>
    <w:p w:rsidR="003F71F1" w:rsidRPr="004378E8" w:rsidRDefault="003F71F1" w:rsidP="00845FFB">
      <w:pPr>
        <w:spacing w:line="240" w:lineRule="auto"/>
        <w:ind w:firstLine="426"/>
        <w:jc w:val="both"/>
        <w:rPr>
          <w:rFonts w:ascii="Times New Roman" w:hAnsi="Times New Roman"/>
          <w:b/>
          <w:color w:val="000000"/>
          <w:sz w:val="28"/>
          <w:szCs w:val="28"/>
        </w:rPr>
      </w:pPr>
      <w:r w:rsidRPr="004378E8">
        <w:rPr>
          <w:rFonts w:ascii="Times New Roman" w:hAnsi="Times New Roman"/>
          <w:sz w:val="28"/>
          <w:szCs w:val="28"/>
        </w:rPr>
        <w:t>Принципы защиты населения. Мероприятия по защите от чрезвычайных ситуаций и современных средств поражения: заблаговременное планирование и проведение защитных мероприятий; планирование и проведение защитных мероприятий на всей территории республики; дифференцированный подход к определению характера и объема проведения защитных мероприятий; комплексный подход к определению способов и средств защиты. Организация мероприятий по эвакуации населения. Оказание доврачебной помощи при чрезвычайных ситуациях.</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Становление и укрепление РК связано не только с решением политических и экономических проблем, но и с проблемами связанными с ЧС. В статье 3 Закона Республики Казахстан «О  чрезвычайных ситуациях природного и техногенного характера» определено, что основными принципами защиты населения, окружающей среды и ОХ при ЧС природного и техногенного характера являются:</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 гласность и информирование населения и организаций о прогнозируемых и возникших ЧС, мерах по их предупреждению и ликвидации;</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lastRenderedPageBreak/>
        <w:t>- заблаговременное определение степени риска и вредности деятельности организаций и граждан, если она представляет потенциальную опасность, обучение населения методам защиты и осуществление мероприятий по предупреждению и ликвидации;</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 обязательное проведение спасательных, аварийно-восстановительных и других неотложных работ по ликвидации ЧС, оказание экстренной медицинской помощи, социальная защита населения и  пострадавших работников, возмещение вреда, причиненного вследствие ЧС здоровью и имуществу граждан, окружающей среде и ОХ.</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В соответствии с принципами, законом определены обязанности организаций, права и обязанности граждан и лиц без гражданства в области ЧС природного и техногенного характера.</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b/>
          <w:i/>
          <w:sz w:val="28"/>
          <w:szCs w:val="28"/>
        </w:rPr>
        <w:t>Основными способами защиты населения</w:t>
      </w:r>
      <w:r w:rsidRPr="004378E8">
        <w:rPr>
          <w:rFonts w:ascii="Times New Roman" w:hAnsi="Times New Roman"/>
          <w:sz w:val="28"/>
          <w:szCs w:val="28"/>
        </w:rPr>
        <w:t xml:space="preserve"> в ЧС мирного и военного времени являются:</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укрытие населения в защитных сооружениях;</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эвакуация населения из опасных мест в безопасные районы;</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обеспечение населения средствами индивидуальной и медицинской защиты и правильное их использование.</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b/>
          <w:bCs/>
          <w:i/>
          <w:sz w:val="28"/>
          <w:szCs w:val="28"/>
        </w:rPr>
        <w:t>Эвакуация</w:t>
      </w:r>
      <w:r w:rsidRPr="004378E8">
        <w:rPr>
          <w:rFonts w:ascii="Times New Roman" w:hAnsi="Times New Roman"/>
          <w:sz w:val="28"/>
          <w:szCs w:val="28"/>
        </w:rPr>
        <w:t xml:space="preserve"> –  это  организованный вывоз (вывод) населения и материальных ценностей из зон ЧС и из района возможного применения современных средств поражения с целью сохранения жизни людей и функционирования  производства.</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Планирование мероприятий ведется центральными, местными исполнительными  органами, организациями заблаговременно с учетом  возникновения  чрезвычайных ситуаций и очагов поражения от современных средств.</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Вывоз (вывод) и размещение в безопасной зоне населения организуется местными исполнительными органами, организациями по месту их работы, учебы, жительства.</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Эвакуация населения осуществляется комбинированным способом путем сочетания максимального вывода населения пешим порядком или вывозом его всеми видами транспорта.</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 xml:space="preserve">При угрозе возникновения ЧС осуществляется временная эвакуация населения, из опасных зон в безопасные места. Эвакуация производится в возможно короткие сроки. Её окончанием считается время вывоза (вывода) населения за пределы опасных зон. </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В безопасной зоне эвакуируемое население размещается на территории своей области. Каждой организации назначается район (пункт) размещения. Районы (пункты) размещения населения на военное время определяются заблаговременно, согласовываются с местными и исполнительными органами и утверждаются их решением (постановлением). На  основании этих решений (постановлений) каждой организации выдаются ордера, копии которых хранятся в соответствующих службах.</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lastRenderedPageBreak/>
        <w:t xml:space="preserve">При </w:t>
      </w:r>
      <w:r w:rsidRPr="004378E8">
        <w:rPr>
          <w:rFonts w:ascii="Times New Roman" w:hAnsi="Times New Roman"/>
          <w:b/>
          <w:bCs/>
          <w:i/>
          <w:sz w:val="28"/>
          <w:szCs w:val="28"/>
        </w:rPr>
        <w:t>частичной эвакуации</w:t>
      </w:r>
      <w:r w:rsidRPr="004378E8">
        <w:rPr>
          <w:rFonts w:ascii="Times New Roman" w:hAnsi="Times New Roman"/>
          <w:sz w:val="28"/>
          <w:szCs w:val="28"/>
        </w:rPr>
        <w:t xml:space="preserve"> районы (пункты) размещения населения определяются Правительством  РК, местными  исполнительными органами.</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b/>
          <w:bCs/>
          <w:i/>
          <w:sz w:val="28"/>
          <w:szCs w:val="28"/>
        </w:rPr>
        <w:t>Рассредоточение</w:t>
      </w:r>
      <w:r w:rsidRPr="004378E8">
        <w:rPr>
          <w:rFonts w:ascii="Times New Roman" w:hAnsi="Times New Roman"/>
          <w:sz w:val="28"/>
          <w:szCs w:val="28"/>
        </w:rPr>
        <w:t xml:space="preserve"> – организованный вывоз из категорированных городов и размещение в безопасной зоне рабочих  и служебных, организаций, продолжающих  производственную деятельность в военное время.</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На все населения подлежащее рассредоточению и эвакуации составляются эвакуационные списки.</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В безопасной зоне заблаговременно проводятся подготовительные мероприятия, направленные на создание необходимых условий для размещения, обеспечения и защиты населения.</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Для непосредственного осуществления, планирования и проведения рассредоточения и эвакуации населения создаются эвакуационные органы:</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эвакуационные комиссии (ЭК);</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эвакоприемные  комиссии (ЭПК);</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сборные эвакуационные пункты (СЭП);</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промежуточные пункты эвакуации (ППЭ);</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приемные эвакуационные пункты (ПЭП).</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Для определения очередности и порядка рассредоточения и эвакуации необходимые мероприятия осуществляются заблаговременно. Производится расчет населения по следующим группам:</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1 группа:</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рабочие и служащие организаций, продолжающих работу в городе в военное время, а также обеспечивающих его жизнедеятельность, члены их семей</w:t>
      </w:r>
    </w:p>
    <w:p w:rsidR="003F71F1" w:rsidRPr="004378E8" w:rsidRDefault="003F71F1" w:rsidP="00845FFB">
      <w:pPr>
        <w:spacing w:line="240" w:lineRule="auto"/>
        <w:ind w:firstLine="426"/>
        <w:jc w:val="both"/>
        <w:rPr>
          <w:rFonts w:ascii="Times New Roman" w:hAnsi="Times New Roman"/>
          <w:sz w:val="28"/>
          <w:szCs w:val="28"/>
        </w:rPr>
      </w:pPr>
      <w:r w:rsidRPr="004378E8">
        <w:rPr>
          <w:rFonts w:ascii="Times New Roman" w:hAnsi="Times New Roman"/>
          <w:sz w:val="28"/>
          <w:szCs w:val="28"/>
        </w:rPr>
        <w:t>2 группа:</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рабочие и служащие организаций, переносящих свою деятельность в военное время  в безопасную зону, члены их семей;</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сотрудники центральных аппаратов министерства и агенств;</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рабочие и служащие организаций, прекращающих деятельность в военное время и члены  их семей.</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3 группа:</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студенты  ВУЗов, учащиеся ССУЗов, ПТУ, профессорско-преподавательский состав  и их обслуживающий персонал;</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учащиеся  школ-интернатов, воспитанники детских домов и   специальных детских учреждений, воспитатели и обслуживающий персонал;</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пенсионеры, содержащиеся в домах инвалидов и престарелых, их обслуживающий персонал;</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одиноко проживающие пенсионеры, безработные, работники  коммерческих структур, частных предприятий и других негосударственных учреждений и фирм.</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При планировании эвакуационных мероприятий комбинированным  способом, предусматривается вывозить транспортом:</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органы государственного управления;</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lastRenderedPageBreak/>
        <w:t>- важнейшие научно-исследовательские оборонные учреждения;</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рабочие смены  организаций;</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медицинские учреждения;</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 население, которое не может двигаться пешим порядком на значительные  расстояния (дети до 16 лет, беременные женщины, инвалиды, больные, престарелые и др.)</w:t>
      </w:r>
    </w:p>
    <w:p w:rsidR="003F71F1" w:rsidRPr="004378E8" w:rsidRDefault="003F71F1" w:rsidP="00845FFB">
      <w:pPr>
        <w:spacing w:after="0" w:line="240" w:lineRule="auto"/>
        <w:ind w:firstLine="426"/>
        <w:jc w:val="both"/>
        <w:rPr>
          <w:rFonts w:ascii="Times New Roman" w:hAnsi="Times New Roman"/>
          <w:sz w:val="28"/>
          <w:szCs w:val="28"/>
        </w:rPr>
      </w:pPr>
      <w:r w:rsidRPr="004378E8">
        <w:rPr>
          <w:rFonts w:ascii="Times New Roman" w:hAnsi="Times New Roman"/>
          <w:sz w:val="28"/>
          <w:szCs w:val="28"/>
        </w:rPr>
        <w:t>Для организации марша пешим порядком намечаются маршруты  движения. Они должны проходить по дорогам  свободным от воинских перевозок.</w:t>
      </w:r>
    </w:p>
    <w:p w:rsidR="003F71F1" w:rsidRPr="004378E8" w:rsidRDefault="003F71F1" w:rsidP="004378E8">
      <w:pPr>
        <w:spacing w:after="0" w:line="240" w:lineRule="auto"/>
        <w:ind w:firstLine="426"/>
        <w:jc w:val="both"/>
        <w:rPr>
          <w:rFonts w:ascii="Times New Roman" w:hAnsi="Times New Roman"/>
          <w:sz w:val="28"/>
          <w:szCs w:val="28"/>
        </w:rPr>
      </w:pPr>
      <w:r w:rsidRPr="004378E8">
        <w:rPr>
          <w:rFonts w:ascii="Times New Roman" w:hAnsi="Times New Roman"/>
          <w:sz w:val="28"/>
          <w:szCs w:val="28"/>
        </w:rPr>
        <w:t>На маршрутах пешего движения  организуются комендантская служба, служба регулирования движения, определяются  места привалов, промежуточные пункты эвакуации, создаются медпункты и пункты обогрева.</w:t>
      </w:r>
    </w:p>
    <w:p w:rsidR="003F71F1" w:rsidRPr="004378E8" w:rsidRDefault="003F71F1" w:rsidP="004378E8">
      <w:pPr>
        <w:spacing w:after="0" w:line="240" w:lineRule="auto"/>
        <w:ind w:firstLine="426"/>
        <w:jc w:val="both"/>
        <w:rPr>
          <w:rFonts w:ascii="Times New Roman" w:hAnsi="Times New Roman"/>
          <w:sz w:val="28"/>
          <w:szCs w:val="28"/>
        </w:rPr>
      </w:pPr>
      <w:r w:rsidRPr="004378E8">
        <w:rPr>
          <w:rFonts w:ascii="Times New Roman" w:hAnsi="Times New Roman"/>
          <w:sz w:val="28"/>
          <w:szCs w:val="28"/>
        </w:rPr>
        <w:t>С получением распоряжения на проведение эвакомероприятий  начальниками ГО и эвакуационными  органами проводятся подготовительные мероприятия к рассредоточению и эвакуации населения, согласно разработанным планам.</w:t>
      </w:r>
    </w:p>
    <w:p w:rsidR="003F71F1" w:rsidRPr="004378E8" w:rsidRDefault="003F71F1" w:rsidP="004378E8">
      <w:pPr>
        <w:spacing w:after="0" w:line="240" w:lineRule="auto"/>
        <w:ind w:firstLine="426"/>
        <w:jc w:val="both"/>
        <w:rPr>
          <w:rFonts w:ascii="Times New Roman" w:hAnsi="Times New Roman"/>
          <w:sz w:val="28"/>
          <w:szCs w:val="28"/>
        </w:rPr>
      </w:pPr>
      <w:r w:rsidRPr="004378E8">
        <w:rPr>
          <w:rFonts w:ascii="Times New Roman" w:hAnsi="Times New Roman"/>
          <w:sz w:val="28"/>
          <w:szCs w:val="28"/>
        </w:rPr>
        <w:t>Распоряжение (сигнал) о начале эвакуации населения централизовано передается начальнику ГО города.</w:t>
      </w:r>
    </w:p>
    <w:p w:rsidR="003F71F1" w:rsidRPr="004378E8" w:rsidRDefault="003F71F1" w:rsidP="004378E8">
      <w:pPr>
        <w:shd w:val="clear" w:color="auto" w:fill="FFFFFF"/>
        <w:spacing w:after="0" w:line="240" w:lineRule="auto"/>
        <w:ind w:firstLine="426"/>
        <w:jc w:val="both"/>
        <w:rPr>
          <w:rFonts w:ascii="Times New Roman" w:hAnsi="Times New Roman"/>
          <w:color w:val="000000"/>
          <w:sz w:val="28"/>
          <w:szCs w:val="28"/>
        </w:rPr>
      </w:pPr>
      <w:r w:rsidRPr="004378E8">
        <w:rPr>
          <w:rFonts w:ascii="Times New Roman" w:hAnsi="Times New Roman"/>
          <w:color w:val="000000"/>
          <w:sz w:val="28"/>
          <w:szCs w:val="28"/>
        </w:rPr>
        <w:t>Индивидуальные средства защиты предохраняют органы дыхания, глаза и кожный покров от воздействия на них паров, капель и аэрозолей ОВ, СДЯВ, а также от попадания радиоактивной пыли, болезнетворных микробов и токсинов. Они подразделяются на несколько видов (рис.</w:t>
      </w:r>
      <w:r w:rsidR="00845FFB" w:rsidRPr="004378E8">
        <w:rPr>
          <w:rFonts w:ascii="Times New Roman" w:hAnsi="Times New Roman"/>
          <w:color w:val="000000"/>
          <w:sz w:val="28"/>
          <w:szCs w:val="28"/>
          <w:lang w:val="kk-KZ"/>
        </w:rPr>
        <w:t>2</w:t>
      </w:r>
      <w:r w:rsidRPr="004378E8">
        <w:rPr>
          <w:rFonts w:ascii="Times New Roman" w:hAnsi="Times New Roman"/>
          <w:color w:val="000000"/>
          <w:sz w:val="28"/>
          <w:szCs w:val="28"/>
        </w:rPr>
        <w:t>).</w:t>
      </w:r>
    </w:p>
    <w:p w:rsidR="003F71F1" w:rsidRPr="004378E8" w:rsidRDefault="003F71F1" w:rsidP="003F71F1">
      <w:pPr>
        <w:spacing w:before="100" w:beforeAutospacing="1" w:after="100" w:afterAutospacing="1"/>
        <w:jc w:val="center"/>
        <w:rPr>
          <w:rFonts w:ascii="Times New Roman" w:hAnsi="Times New Roman"/>
          <w:noProof/>
          <w:color w:val="000000"/>
          <w:sz w:val="28"/>
          <w:szCs w:val="28"/>
        </w:rPr>
      </w:pPr>
      <w:r w:rsidRPr="004378E8">
        <w:rPr>
          <w:rFonts w:ascii="Times New Roman" w:hAnsi="Times New Roman"/>
          <w:noProof/>
          <w:color w:val="000000"/>
          <w:sz w:val="28"/>
          <w:szCs w:val="28"/>
          <w:lang w:eastAsia="ru-RU"/>
        </w:rPr>
        <w:drawing>
          <wp:inline distT="0" distB="0" distL="0" distR="0">
            <wp:extent cx="4765675" cy="1529715"/>
            <wp:effectExtent l="19050" t="0" r="0" b="0"/>
            <wp:docPr id="6" name="Рисунок 60" descr="http://www.bgsha.com/ru/education/library/fulltext/bgd/ris3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www.bgsha.com/ru/education/library/fulltext/bgd/ris3414.gif"/>
                    <pic:cNvPicPr>
                      <a:picLocks noChangeAspect="1" noChangeArrowheads="1"/>
                    </pic:cNvPicPr>
                  </pic:nvPicPr>
                  <pic:blipFill>
                    <a:blip r:embed="rId59" cstate="print"/>
                    <a:srcRect/>
                    <a:stretch>
                      <a:fillRect/>
                    </a:stretch>
                  </pic:blipFill>
                  <pic:spPr bwMode="auto">
                    <a:xfrm>
                      <a:off x="0" y="0"/>
                      <a:ext cx="4765675" cy="1529715"/>
                    </a:xfrm>
                    <a:prstGeom prst="rect">
                      <a:avLst/>
                    </a:prstGeom>
                    <a:noFill/>
                    <a:ln w="9525">
                      <a:noFill/>
                      <a:miter lim="800000"/>
                      <a:headEnd/>
                      <a:tailEnd/>
                    </a:ln>
                  </pic:spPr>
                </pic:pic>
              </a:graphicData>
            </a:graphic>
          </wp:inline>
        </w:drawing>
      </w:r>
    </w:p>
    <w:p w:rsidR="003F71F1" w:rsidRPr="004378E8" w:rsidRDefault="003F71F1" w:rsidP="003F71F1">
      <w:pPr>
        <w:spacing w:before="100" w:beforeAutospacing="1" w:after="100" w:afterAutospacing="1"/>
        <w:jc w:val="center"/>
        <w:rPr>
          <w:rFonts w:ascii="Times New Roman" w:hAnsi="Times New Roman"/>
          <w:color w:val="000000"/>
          <w:sz w:val="28"/>
          <w:szCs w:val="28"/>
        </w:rPr>
      </w:pPr>
      <w:r w:rsidRPr="004378E8">
        <w:rPr>
          <w:rFonts w:ascii="Times New Roman" w:hAnsi="Times New Roman"/>
          <w:color w:val="000000"/>
          <w:sz w:val="28"/>
          <w:szCs w:val="28"/>
          <w:lang w:val="kk-KZ"/>
        </w:rPr>
        <w:t>Рисунок 2</w:t>
      </w:r>
      <w:r w:rsidRPr="004378E8">
        <w:rPr>
          <w:rFonts w:ascii="Times New Roman" w:hAnsi="Times New Roman"/>
          <w:color w:val="000000"/>
          <w:sz w:val="28"/>
          <w:szCs w:val="28"/>
        </w:rPr>
        <w:t>. Средства индивидуальной защиты</w:t>
      </w:r>
    </w:p>
    <w:p w:rsidR="003F71F1" w:rsidRPr="004378E8" w:rsidRDefault="003F71F1" w:rsidP="003F71F1">
      <w:pPr>
        <w:shd w:val="clear" w:color="auto" w:fill="FFFFFF"/>
        <w:spacing w:after="0"/>
        <w:ind w:firstLine="567"/>
        <w:jc w:val="both"/>
        <w:rPr>
          <w:rFonts w:ascii="Times New Roman" w:hAnsi="Times New Roman"/>
          <w:sz w:val="28"/>
          <w:szCs w:val="28"/>
        </w:rPr>
      </w:pPr>
      <w:r w:rsidRPr="004378E8">
        <w:rPr>
          <w:rFonts w:ascii="Times New Roman" w:hAnsi="Times New Roman"/>
          <w:b/>
          <w:bCs/>
          <w:color w:val="000000"/>
          <w:sz w:val="28"/>
          <w:szCs w:val="28"/>
        </w:rPr>
        <w:t>Контрольные вопросы</w:t>
      </w:r>
    </w:p>
    <w:p w:rsidR="003F71F1" w:rsidRPr="004378E8" w:rsidRDefault="003F71F1" w:rsidP="003F71F1">
      <w:pPr>
        <w:shd w:val="clear" w:color="auto" w:fill="FFFFFF"/>
        <w:spacing w:after="0"/>
        <w:ind w:firstLine="567"/>
        <w:jc w:val="both"/>
        <w:rPr>
          <w:rFonts w:ascii="Times New Roman" w:hAnsi="Times New Roman"/>
          <w:color w:val="000000"/>
          <w:sz w:val="28"/>
          <w:szCs w:val="28"/>
        </w:rPr>
      </w:pPr>
      <w:r w:rsidRPr="004378E8">
        <w:rPr>
          <w:rFonts w:ascii="Times New Roman" w:hAnsi="Times New Roman"/>
          <w:color w:val="000000"/>
          <w:sz w:val="28"/>
          <w:szCs w:val="28"/>
        </w:rPr>
        <w:t xml:space="preserve">1. Основные способы защиты населения в ЧС мирного и военного времени?     </w:t>
      </w:r>
    </w:p>
    <w:p w:rsidR="003F71F1" w:rsidRPr="004378E8" w:rsidRDefault="003F71F1" w:rsidP="003F71F1">
      <w:pPr>
        <w:shd w:val="clear" w:color="auto" w:fill="FFFFFF"/>
        <w:spacing w:after="0"/>
        <w:ind w:firstLine="567"/>
        <w:jc w:val="both"/>
        <w:rPr>
          <w:rFonts w:ascii="Times New Roman" w:hAnsi="Times New Roman"/>
          <w:sz w:val="28"/>
          <w:szCs w:val="28"/>
        </w:rPr>
      </w:pPr>
      <w:r w:rsidRPr="004378E8">
        <w:rPr>
          <w:rFonts w:ascii="Times New Roman" w:hAnsi="Times New Roman"/>
          <w:color w:val="000000"/>
          <w:sz w:val="28"/>
          <w:szCs w:val="28"/>
        </w:rPr>
        <w:t>2. Что такое эвакуация и рассредоточение?</w:t>
      </w:r>
    </w:p>
    <w:p w:rsidR="003F71F1" w:rsidRPr="004378E8" w:rsidRDefault="003F71F1" w:rsidP="003F71F1">
      <w:pPr>
        <w:shd w:val="clear" w:color="auto" w:fill="FFFFFF"/>
        <w:spacing w:after="0"/>
        <w:ind w:firstLine="567"/>
        <w:jc w:val="both"/>
        <w:rPr>
          <w:rFonts w:ascii="Times New Roman" w:hAnsi="Times New Roman"/>
          <w:sz w:val="28"/>
          <w:szCs w:val="28"/>
        </w:rPr>
      </w:pPr>
      <w:r w:rsidRPr="004378E8">
        <w:rPr>
          <w:rFonts w:ascii="Times New Roman" w:hAnsi="Times New Roman"/>
          <w:color w:val="000000"/>
          <w:sz w:val="28"/>
          <w:szCs w:val="28"/>
        </w:rPr>
        <w:t>3. Назовите группы населения по очередности и порядку рассредоточения и эвакуации?</w:t>
      </w:r>
    </w:p>
    <w:p w:rsidR="003F71F1" w:rsidRPr="004378E8" w:rsidRDefault="003F71F1" w:rsidP="003F71F1">
      <w:pPr>
        <w:shd w:val="clear" w:color="auto" w:fill="FFFFFF"/>
        <w:spacing w:after="0"/>
        <w:ind w:firstLine="567"/>
        <w:jc w:val="both"/>
        <w:rPr>
          <w:rFonts w:ascii="Times New Roman" w:hAnsi="Times New Roman"/>
          <w:color w:val="000000"/>
          <w:sz w:val="28"/>
          <w:szCs w:val="28"/>
        </w:rPr>
      </w:pPr>
      <w:r w:rsidRPr="004378E8">
        <w:rPr>
          <w:rFonts w:ascii="Times New Roman" w:hAnsi="Times New Roman"/>
          <w:color w:val="000000"/>
          <w:sz w:val="28"/>
          <w:szCs w:val="28"/>
        </w:rPr>
        <w:t>4. Назовите принцип действия фильтрующих противогазов?</w:t>
      </w:r>
    </w:p>
    <w:p w:rsidR="003F71F1" w:rsidRPr="004378E8" w:rsidRDefault="003F71F1" w:rsidP="003F71F1">
      <w:pPr>
        <w:shd w:val="clear" w:color="auto" w:fill="FFFFFF"/>
        <w:spacing w:after="0"/>
        <w:ind w:firstLine="567"/>
        <w:jc w:val="both"/>
        <w:rPr>
          <w:rFonts w:ascii="Times New Roman" w:hAnsi="Times New Roman"/>
          <w:color w:val="000000"/>
          <w:sz w:val="28"/>
          <w:szCs w:val="28"/>
        </w:rPr>
      </w:pPr>
      <w:r w:rsidRPr="004378E8">
        <w:rPr>
          <w:rFonts w:ascii="Times New Roman" w:hAnsi="Times New Roman"/>
          <w:color w:val="000000"/>
          <w:sz w:val="28"/>
          <w:szCs w:val="28"/>
        </w:rPr>
        <w:t xml:space="preserve">5. Перечислите основные средства защиты органов дыхания и кожи? </w:t>
      </w:r>
    </w:p>
    <w:p w:rsidR="003F71F1" w:rsidRPr="004378E8" w:rsidRDefault="003F71F1" w:rsidP="003F71F1">
      <w:pPr>
        <w:spacing w:after="0"/>
        <w:ind w:firstLine="567"/>
        <w:rPr>
          <w:rFonts w:ascii="Times New Roman" w:hAnsi="Times New Roman"/>
          <w:color w:val="000000"/>
          <w:sz w:val="28"/>
          <w:szCs w:val="28"/>
        </w:rPr>
      </w:pPr>
      <w:r w:rsidRPr="004378E8">
        <w:rPr>
          <w:rFonts w:ascii="Times New Roman" w:hAnsi="Times New Roman"/>
          <w:color w:val="000000"/>
          <w:sz w:val="28"/>
          <w:szCs w:val="28"/>
        </w:rPr>
        <w:t>6. Что относится к средствам индивидуальной защиты?</w:t>
      </w:r>
    </w:p>
    <w:p w:rsidR="003F71F1" w:rsidRPr="004378E8" w:rsidRDefault="003F71F1" w:rsidP="003F71F1">
      <w:pPr>
        <w:spacing w:after="0"/>
        <w:ind w:firstLine="567"/>
        <w:rPr>
          <w:rFonts w:ascii="Times New Roman" w:hAnsi="Times New Roman"/>
          <w:sz w:val="28"/>
          <w:szCs w:val="28"/>
        </w:rPr>
      </w:pPr>
    </w:p>
    <w:p w:rsidR="005B5AF3" w:rsidRPr="004378E8" w:rsidRDefault="005B5AF3" w:rsidP="005B5AF3">
      <w:pPr>
        <w:tabs>
          <w:tab w:val="left" w:pos="567"/>
        </w:tabs>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sz w:val="28"/>
          <w:szCs w:val="28"/>
          <w:lang w:val="kk-KZ" w:eastAsia="ru-RU"/>
        </w:rPr>
        <w:t>С</w:t>
      </w:r>
      <w:r w:rsidRPr="004378E8">
        <w:rPr>
          <w:rFonts w:ascii="Times New Roman" w:eastAsia="Times New Roman" w:hAnsi="Times New Roman" w:cs="Times New Roman"/>
          <w:b/>
          <w:sz w:val="28"/>
          <w:szCs w:val="28"/>
          <w:lang w:eastAsia="ru-RU"/>
        </w:rPr>
        <w:t>писок рекомендуемой литературы</w:t>
      </w:r>
    </w:p>
    <w:p w:rsidR="005B5AF3" w:rsidRPr="004378E8" w:rsidRDefault="005B5AF3" w:rsidP="00070C64">
      <w:pPr>
        <w:pStyle w:val="a8"/>
        <w:numPr>
          <w:ilvl w:val="0"/>
          <w:numId w:val="29"/>
        </w:numPr>
        <w:tabs>
          <w:tab w:val="left" w:pos="851"/>
        </w:tabs>
        <w:spacing w:after="0" w:line="20" w:lineRule="atLeast"/>
        <w:ind w:left="851"/>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5B5AF3" w:rsidRPr="004378E8" w:rsidRDefault="00D53E03" w:rsidP="00070C64">
      <w:pPr>
        <w:pStyle w:val="a8"/>
        <w:numPr>
          <w:ilvl w:val="0"/>
          <w:numId w:val="29"/>
        </w:numPr>
        <w:tabs>
          <w:tab w:val="left" w:pos="851"/>
        </w:tabs>
        <w:spacing w:after="0" w:line="20" w:lineRule="atLeast"/>
        <w:ind w:left="851"/>
        <w:jc w:val="both"/>
        <w:rPr>
          <w:rFonts w:ascii="Times New Roman" w:hAnsi="Times New Roman" w:cs="Times New Roman"/>
          <w:sz w:val="28"/>
          <w:szCs w:val="28"/>
          <w:lang w:val="kk-KZ"/>
        </w:rPr>
      </w:pPr>
      <w:hyperlink r:id="rId60" w:history="1">
        <w:r w:rsidR="005B5AF3" w:rsidRPr="004378E8">
          <w:rPr>
            <w:rStyle w:val="af"/>
            <w:rFonts w:ascii="Times New Roman" w:eastAsia="Times New Roman" w:hAnsi="Times New Roman" w:cs="Times New Roman"/>
            <w:sz w:val="28"/>
            <w:szCs w:val="28"/>
            <w:lang w:eastAsia="ru-RU"/>
          </w:rPr>
          <w:t>https://moodle.kstu.ru</w:t>
        </w:r>
      </w:hyperlink>
    </w:p>
    <w:p w:rsidR="005B5AF3" w:rsidRPr="004378E8" w:rsidRDefault="005B5AF3" w:rsidP="00070C64">
      <w:pPr>
        <w:pStyle w:val="a8"/>
        <w:numPr>
          <w:ilvl w:val="0"/>
          <w:numId w:val="29"/>
        </w:numPr>
        <w:tabs>
          <w:tab w:val="left" w:pos="851"/>
        </w:tabs>
        <w:spacing w:after="0" w:line="20" w:lineRule="atLeast"/>
        <w:ind w:left="851"/>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61" w:history="1">
        <w:r w:rsidRPr="004378E8">
          <w:rPr>
            <w:rStyle w:val="af"/>
            <w:rFonts w:ascii="Times New Roman" w:hAnsi="Times New Roman" w:cs="Times New Roman"/>
            <w:sz w:val="28"/>
            <w:szCs w:val="28"/>
            <w:lang w:val="kk-KZ"/>
          </w:rPr>
          <w:t>https://fireman.club</w:t>
        </w:r>
      </w:hyperlink>
    </w:p>
    <w:p w:rsidR="005B5AF3" w:rsidRPr="004378E8" w:rsidRDefault="00D53E03" w:rsidP="00070C64">
      <w:pPr>
        <w:pStyle w:val="a8"/>
        <w:numPr>
          <w:ilvl w:val="0"/>
          <w:numId w:val="29"/>
        </w:numPr>
        <w:tabs>
          <w:tab w:val="left" w:pos="851"/>
        </w:tabs>
        <w:spacing w:after="0" w:line="20" w:lineRule="atLeast"/>
        <w:ind w:left="851"/>
        <w:jc w:val="both"/>
        <w:rPr>
          <w:rFonts w:ascii="Times New Roman" w:hAnsi="Times New Roman" w:cs="Times New Roman"/>
          <w:sz w:val="28"/>
          <w:szCs w:val="28"/>
          <w:lang w:val="kk-KZ"/>
        </w:rPr>
      </w:pPr>
      <w:hyperlink r:id="rId62" w:history="1">
        <w:r w:rsidR="005B5AF3" w:rsidRPr="004378E8">
          <w:rPr>
            <w:rStyle w:val="af"/>
            <w:rFonts w:ascii="Times New Roman" w:hAnsi="Times New Roman" w:cs="Times New Roman"/>
            <w:sz w:val="28"/>
            <w:szCs w:val="28"/>
            <w:lang w:val="kk-KZ"/>
          </w:rPr>
          <w:t>https://mchsnik.ru</w:t>
        </w:r>
      </w:hyperlink>
    </w:p>
    <w:p w:rsidR="00B74437" w:rsidRPr="004378E8" w:rsidRDefault="00B74437" w:rsidP="007E6517">
      <w:pPr>
        <w:pStyle w:val="1"/>
        <w:spacing w:before="0" w:beforeAutospacing="0" w:after="0" w:afterAutospacing="0" w:line="20" w:lineRule="atLeast"/>
        <w:ind w:firstLine="567"/>
        <w:jc w:val="both"/>
        <w:rPr>
          <w:b w:val="0"/>
          <w:bCs w:val="0"/>
          <w:kern w:val="0"/>
          <w:sz w:val="28"/>
          <w:szCs w:val="28"/>
          <w:lang w:val="kk-KZ"/>
        </w:rPr>
      </w:pPr>
    </w:p>
    <w:p w:rsidR="005B5AF3" w:rsidRPr="004378E8" w:rsidRDefault="005B5AF3" w:rsidP="007E6517">
      <w:pPr>
        <w:pStyle w:val="1"/>
        <w:spacing w:before="0" w:beforeAutospacing="0" w:after="0" w:afterAutospacing="0" w:line="20" w:lineRule="atLeast"/>
        <w:ind w:firstLine="567"/>
        <w:jc w:val="both"/>
        <w:rPr>
          <w:b w:val="0"/>
          <w:bCs w:val="0"/>
          <w:kern w:val="0"/>
          <w:sz w:val="28"/>
          <w:szCs w:val="28"/>
          <w:lang w:val="kk-KZ"/>
        </w:rPr>
      </w:pPr>
    </w:p>
    <w:p w:rsidR="006927F0" w:rsidRPr="004378E8" w:rsidRDefault="002860A1" w:rsidP="0013002F">
      <w:pPr>
        <w:pStyle w:val="1"/>
        <w:spacing w:before="0" w:beforeAutospacing="0" w:after="0" w:afterAutospacing="0" w:line="20" w:lineRule="atLeast"/>
        <w:ind w:left="426"/>
        <w:jc w:val="both"/>
        <w:rPr>
          <w:sz w:val="28"/>
          <w:szCs w:val="28"/>
          <w:lang w:val="kk-KZ"/>
        </w:rPr>
      </w:pPr>
      <w:r w:rsidRPr="004378E8">
        <w:rPr>
          <w:sz w:val="28"/>
          <w:szCs w:val="28"/>
        </w:rPr>
        <w:t>Практическое занятие</w:t>
      </w:r>
      <w:r w:rsidRPr="004378E8">
        <w:rPr>
          <w:sz w:val="28"/>
          <w:szCs w:val="28"/>
          <w:lang w:val="kk-KZ"/>
        </w:rPr>
        <w:t xml:space="preserve"> </w:t>
      </w:r>
      <w:r w:rsidRPr="004378E8">
        <w:rPr>
          <w:sz w:val="28"/>
          <w:szCs w:val="28"/>
        </w:rPr>
        <w:t xml:space="preserve">№ </w:t>
      </w:r>
      <w:r w:rsidR="003F71F1" w:rsidRPr="004378E8">
        <w:rPr>
          <w:sz w:val="28"/>
          <w:szCs w:val="28"/>
          <w:lang w:val="kk-KZ"/>
        </w:rPr>
        <w:t>10</w:t>
      </w:r>
    </w:p>
    <w:p w:rsidR="000859DF" w:rsidRPr="004378E8" w:rsidRDefault="006927F0" w:rsidP="0013002F">
      <w:pPr>
        <w:pStyle w:val="1"/>
        <w:spacing w:before="0" w:beforeAutospacing="0" w:after="0" w:afterAutospacing="0" w:line="20" w:lineRule="atLeast"/>
        <w:ind w:left="426"/>
        <w:jc w:val="both"/>
        <w:rPr>
          <w:sz w:val="28"/>
          <w:szCs w:val="28"/>
        </w:rPr>
      </w:pPr>
      <w:r w:rsidRPr="004378E8">
        <w:rPr>
          <w:sz w:val="28"/>
          <w:szCs w:val="28"/>
          <w:lang w:val="kk-KZ"/>
        </w:rPr>
        <w:t>Т</w:t>
      </w:r>
      <w:r w:rsidR="000859DF" w:rsidRPr="004378E8">
        <w:rPr>
          <w:sz w:val="28"/>
          <w:szCs w:val="28"/>
        </w:rPr>
        <w:t>ема Основы организации и проведения аварийно-спасательных работ</w:t>
      </w:r>
    </w:p>
    <w:p w:rsidR="003F71F1" w:rsidRPr="004378E8" w:rsidRDefault="000859DF" w:rsidP="0013002F">
      <w:pPr>
        <w:spacing w:after="0" w:line="20" w:lineRule="atLeast"/>
        <w:ind w:left="426"/>
        <w:jc w:val="both"/>
        <w:rPr>
          <w:rFonts w:ascii="Times New Roman" w:hAnsi="Times New Roman"/>
          <w:b/>
          <w:sz w:val="28"/>
          <w:szCs w:val="28"/>
          <w:lang w:val="kk-KZ"/>
        </w:rPr>
      </w:pPr>
      <w:r w:rsidRPr="004378E8">
        <w:rPr>
          <w:rFonts w:ascii="Times New Roman" w:eastAsia="Times New Roman" w:hAnsi="Times New Roman" w:cs="Times New Roman"/>
          <w:b/>
          <w:sz w:val="28"/>
          <w:szCs w:val="28"/>
          <w:lang w:eastAsia="ru-RU"/>
        </w:rPr>
        <w:t>Цель:</w:t>
      </w:r>
      <w:r w:rsidRPr="004378E8">
        <w:rPr>
          <w:rFonts w:ascii="Times New Roman" w:eastAsia="Times New Roman" w:hAnsi="Times New Roman" w:cs="Times New Roman"/>
          <w:sz w:val="28"/>
          <w:szCs w:val="28"/>
          <w:lang w:eastAsia="ru-RU"/>
        </w:rPr>
        <w:t xml:space="preserve"> раскрыть основы организации и проведения аварийно-спасательных работ</w:t>
      </w:r>
      <w:r w:rsidR="003F71F1" w:rsidRPr="004378E8">
        <w:rPr>
          <w:rFonts w:ascii="Times New Roman" w:hAnsi="Times New Roman"/>
          <w:sz w:val="28"/>
          <w:szCs w:val="28"/>
        </w:rPr>
        <w:t xml:space="preserve"> состав, назначение, организация проведения аварийно-спасательных и других неотложных </w:t>
      </w:r>
      <w:r w:rsidR="003F71F1" w:rsidRPr="004378E8">
        <w:rPr>
          <w:rFonts w:ascii="Times New Roman" w:hAnsi="Times New Roman"/>
          <w:b/>
          <w:sz w:val="28"/>
          <w:szCs w:val="28"/>
        </w:rPr>
        <w:t xml:space="preserve">работ. </w:t>
      </w:r>
    </w:p>
    <w:p w:rsidR="000859DF" w:rsidRPr="004378E8" w:rsidRDefault="000859DF" w:rsidP="0013002F">
      <w:pPr>
        <w:spacing w:after="0" w:line="20" w:lineRule="atLeast"/>
        <w:ind w:left="426"/>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sz w:val="28"/>
          <w:szCs w:val="28"/>
          <w:lang w:eastAsia="ru-RU"/>
        </w:rPr>
        <w:t>Ключевые</w:t>
      </w:r>
      <w:r w:rsidRPr="004378E8">
        <w:rPr>
          <w:rFonts w:ascii="Times New Roman" w:eastAsia="Times New Roman" w:hAnsi="Times New Roman" w:cs="Times New Roman"/>
          <w:sz w:val="28"/>
          <w:szCs w:val="28"/>
          <w:lang w:eastAsia="ru-RU"/>
        </w:rPr>
        <w:t xml:space="preserve"> слова: авария, катастрофа, </w:t>
      </w:r>
      <w:r w:rsidR="003F71F1" w:rsidRPr="004378E8">
        <w:rPr>
          <w:rFonts w:ascii="Times New Roman" w:hAnsi="Times New Roman"/>
          <w:sz w:val="28"/>
          <w:szCs w:val="28"/>
        </w:rPr>
        <w:t>тепловизор, дозиметры</w:t>
      </w:r>
      <w:r w:rsidR="003F71F1"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sz w:val="28"/>
          <w:szCs w:val="28"/>
          <w:lang w:eastAsia="ru-RU"/>
        </w:rPr>
        <w:t>План</w:t>
      </w:r>
    </w:p>
    <w:p w:rsidR="000859DF" w:rsidRPr="004378E8" w:rsidRDefault="000859DF" w:rsidP="0013002F">
      <w:pPr>
        <w:spacing w:after="0" w:line="20" w:lineRule="atLeast"/>
        <w:ind w:left="426"/>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1. Аварийно-спасательное формирование</w:t>
      </w:r>
    </w:p>
    <w:p w:rsidR="000859DF" w:rsidRPr="004378E8" w:rsidRDefault="000859DF" w:rsidP="0013002F">
      <w:pPr>
        <w:spacing w:after="0" w:line="20" w:lineRule="atLeast"/>
        <w:ind w:left="426"/>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2. Мероприятия по локализации и ликвидации чрезвычайных ситуаций</w:t>
      </w:r>
    </w:p>
    <w:p w:rsidR="000859DF" w:rsidRPr="004378E8" w:rsidRDefault="000859DF" w:rsidP="0013002F">
      <w:pPr>
        <w:spacing w:after="0" w:line="240" w:lineRule="auto"/>
        <w:ind w:left="567"/>
        <w:jc w:val="both"/>
        <w:rPr>
          <w:rFonts w:ascii="Times New Roman" w:eastAsia="Times New Roman" w:hAnsi="Times New Roman" w:cs="Times New Roman"/>
          <w:sz w:val="28"/>
          <w:szCs w:val="28"/>
          <w:lang w:val="kk-KZ" w:eastAsia="ru-RU"/>
        </w:rPr>
      </w:pPr>
    </w:p>
    <w:p w:rsidR="000859DF" w:rsidRPr="004378E8" w:rsidRDefault="000859DF" w:rsidP="0013002F">
      <w:pPr>
        <w:spacing w:after="0" w:line="240" w:lineRule="auto"/>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w:t>
      </w:r>
      <w:r w:rsidR="005B5AF3" w:rsidRPr="004378E8">
        <w:rPr>
          <w:rFonts w:ascii="Times New Roman" w:eastAsia="Times New Roman" w:hAnsi="Times New Roman" w:cs="Times New Roman"/>
          <w:sz w:val="28"/>
          <w:szCs w:val="28"/>
          <w:lang w:val="kk-KZ" w:eastAsia="ru-RU"/>
        </w:rPr>
        <w:t xml:space="preserve">      </w:t>
      </w:r>
      <w:r w:rsidRPr="004378E8">
        <w:rPr>
          <w:rFonts w:ascii="Times New Roman" w:eastAsia="Times New Roman" w:hAnsi="Times New Roman" w:cs="Times New Roman"/>
          <w:sz w:val="28"/>
          <w:szCs w:val="28"/>
          <w:lang w:eastAsia="ru-RU"/>
        </w:rPr>
        <w:t>В Законе Республики Казахстан «О гражданской защите» сказано, что аварийно-спасательная служба</w:t>
      </w:r>
      <w:bookmarkStart w:id="0" w:name="_GoBack"/>
      <w:bookmarkEnd w:id="0"/>
      <w:r w:rsidRPr="004378E8">
        <w:rPr>
          <w:rFonts w:ascii="Times New Roman" w:eastAsia="Times New Roman" w:hAnsi="Times New Roman" w:cs="Times New Roman"/>
          <w:sz w:val="28"/>
          <w:szCs w:val="28"/>
          <w:lang w:eastAsia="ru-RU"/>
        </w:rPr>
        <w:t xml:space="preserve"> - совокупность органов управления, сил и средств, предназначенных для решения задач по предупреждению и ликвидации чрезвычайных ситуаций, функционально объединенных в единую систему, основу которой составляют аварийно-спасательные формирования.</w:t>
      </w:r>
    </w:p>
    <w:p w:rsidR="005B5AF3" w:rsidRPr="004378E8" w:rsidRDefault="005B5AF3" w:rsidP="0013002F">
      <w:pPr>
        <w:tabs>
          <w:tab w:val="left" w:pos="2694"/>
        </w:tabs>
        <w:spacing w:after="0" w:line="240" w:lineRule="auto"/>
        <w:ind w:firstLine="425"/>
        <w:jc w:val="both"/>
        <w:rPr>
          <w:rFonts w:ascii="Times New Roman" w:hAnsi="Times New Roman"/>
          <w:sz w:val="28"/>
          <w:szCs w:val="28"/>
        </w:rPr>
      </w:pPr>
      <w:r w:rsidRPr="004378E8">
        <w:rPr>
          <w:rFonts w:ascii="Times New Roman" w:hAnsi="Times New Roman"/>
          <w:b/>
          <w:bCs/>
          <w:i/>
          <w:sz w:val="28"/>
          <w:szCs w:val="28"/>
        </w:rPr>
        <w:t>Аварийно-спасательные и другие неотложные работы</w:t>
      </w:r>
      <w:r w:rsidRPr="004378E8">
        <w:rPr>
          <w:rFonts w:ascii="Times New Roman" w:hAnsi="Times New Roman"/>
          <w:b/>
          <w:i/>
          <w:sz w:val="28"/>
          <w:szCs w:val="28"/>
          <w:lang w:val="en-US"/>
        </w:rPr>
        <w:t> </w:t>
      </w:r>
      <w:r w:rsidRPr="004378E8">
        <w:rPr>
          <w:rFonts w:ascii="Times New Roman" w:hAnsi="Times New Roman"/>
          <w:b/>
          <w:i/>
          <w:sz w:val="28"/>
          <w:szCs w:val="28"/>
        </w:rPr>
        <w:t>(АСДНР)</w:t>
      </w:r>
      <w:r w:rsidRPr="004378E8">
        <w:rPr>
          <w:rFonts w:ascii="Times New Roman" w:hAnsi="Times New Roman"/>
          <w:sz w:val="28"/>
          <w:szCs w:val="28"/>
          <w:lang w:val="en-US"/>
        </w:rPr>
        <w:t> </w:t>
      </w:r>
      <w:r w:rsidRPr="004378E8">
        <w:rPr>
          <w:rFonts w:ascii="Times New Roman" w:hAnsi="Times New Roman"/>
          <w:sz w:val="28"/>
          <w:szCs w:val="28"/>
        </w:rPr>
        <w:t>— совокупность первоочерёдных работ в зоне</w:t>
      </w:r>
      <w:r w:rsidRPr="004378E8">
        <w:rPr>
          <w:rFonts w:ascii="Times New Roman" w:hAnsi="Times New Roman"/>
          <w:sz w:val="28"/>
          <w:szCs w:val="28"/>
          <w:lang w:val="en-US"/>
        </w:rPr>
        <w:t> </w:t>
      </w:r>
      <w:hyperlink r:id="rId63" w:history="1">
        <w:r w:rsidRPr="004378E8">
          <w:rPr>
            <w:rFonts w:ascii="Times New Roman" w:hAnsi="Times New Roman"/>
            <w:sz w:val="28"/>
            <w:szCs w:val="28"/>
          </w:rPr>
          <w:t>чрезвычайной ситуации</w:t>
        </w:r>
      </w:hyperlink>
      <w:r w:rsidRPr="004378E8">
        <w:rPr>
          <w:rFonts w:ascii="Times New Roman" w:hAnsi="Times New Roman"/>
          <w:sz w:val="28"/>
          <w:szCs w:val="28"/>
        </w:rPr>
        <w:t xml:space="preserve">, заключающихся в спасении и оказании помощи людям, локализации и подавлении очагов поражающих воздействий, предотвращении возникновения вторичных поражающих факторов, защите и спасении материальных и культурных ценностей. </w:t>
      </w:r>
    </w:p>
    <w:p w:rsidR="005B5AF3" w:rsidRPr="004378E8" w:rsidRDefault="005B5AF3" w:rsidP="0013002F">
      <w:pPr>
        <w:spacing w:after="0" w:line="240" w:lineRule="auto"/>
        <w:ind w:firstLine="426"/>
        <w:jc w:val="both"/>
        <w:rPr>
          <w:rFonts w:ascii="Times New Roman" w:hAnsi="Times New Roman"/>
          <w:sz w:val="28"/>
          <w:szCs w:val="28"/>
        </w:rPr>
      </w:pPr>
      <w:r w:rsidRPr="004378E8">
        <w:rPr>
          <w:rFonts w:ascii="Times New Roman" w:hAnsi="Times New Roman"/>
          <w:sz w:val="28"/>
          <w:szCs w:val="28"/>
        </w:rPr>
        <w:t>Аварийно-спасательные и другие неотложные работы проводятся</w:t>
      </w:r>
      <w:r w:rsidRPr="004378E8">
        <w:rPr>
          <w:rFonts w:ascii="Times New Roman" w:hAnsi="Times New Roman"/>
          <w:sz w:val="28"/>
          <w:szCs w:val="28"/>
          <w:lang w:val="en-US"/>
        </w:rPr>
        <w:t> </w:t>
      </w:r>
      <w:hyperlink r:id="rId64" w:history="1">
        <w:r w:rsidRPr="004378E8">
          <w:rPr>
            <w:rFonts w:ascii="Times New Roman" w:hAnsi="Times New Roman"/>
            <w:sz w:val="28"/>
            <w:szCs w:val="28"/>
          </w:rPr>
          <w:t>аварийно-спасательными службами</w:t>
        </w:r>
      </w:hyperlink>
      <w:r w:rsidRPr="004378E8">
        <w:rPr>
          <w:rFonts w:ascii="Times New Roman" w:hAnsi="Times New Roman"/>
          <w:sz w:val="28"/>
          <w:szCs w:val="28"/>
          <w:lang w:val="en-US"/>
        </w:rPr>
        <w:t> </w:t>
      </w:r>
      <w:r w:rsidRPr="004378E8">
        <w:rPr>
          <w:rFonts w:ascii="Times New Roman" w:hAnsi="Times New Roman"/>
          <w:sz w:val="28"/>
          <w:szCs w:val="28"/>
        </w:rPr>
        <w:t>с целью:</w:t>
      </w:r>
    </w:p>
    <w:p w:rsidR="005B5AF3" w:rsidRPr="004378E8" w:rsidRDefault="005B5AF3" w:rsidP="0013002F">
      <w:pPr>
        <w:spacing w:after="0" w:line="240" w:lineRule="auto"/>
        <w:ind w:firstLine="426"/>
        <w:jc w:val="both"/>
        <w:rPr>
          <w:rFonts w:ascii="Times New Roman" w:hAnsi="Times New Roman"/>
          <w:sz w:val="28"/>
          <w:szCs w:val="28"/>
        </w:rPr>
      </w:pPr>
      <w:r w:rsidRPr="004378E8">
        <w:rPr>
          <w:rFonts w:ascii="Times New Roman" w:hAnsi="Times New Roman"/>
          <w:sz w:val="28"/>
          <w:szCs w:val="28"/>
        </w:rPr>
        <w:t>- спасения людей и оказания помощи пораженным;</w:t>
      </w:r>
    </w:p>
    <w:p w:rsidR="005B5AF3" w:rsidRPr="004378E8" w:rsidRDefault="005B5AF3" w:rsidP="0013002F">
      <w:pPr>
        <w:spacing w:after="0" w:line="240" w:lineRule="auto"/>
        <w:ind w:firstLine="426"/>
        <w:jc w:val="both"/>
        <w:rPr>
          <w:rFonts w:ascii="Times New Roman" w:hAnsi="Times New Roman"/>
          <w:sz w:val="28"/>
          <w:szCs w:val="28"/>
        </w:rPr>
      </w:pPr>
      <w:r w:rsidRPr="004378E8">
        <w:rPr>
          <w:rFonts w:ascii="Times New Roman" w:hAnsi="Times New Roman"/>
          <w:sz w:val="28"/>
          <w:szCs w:val="28"/>
        </w:rPr>
        <w:t>- локализации</w:t>
      </w:r>
      <w:r w:rsidRPr="004378E8">
        <w:rPr>
          <w:rFonts w:ascii="Times New Roman" w:hAnsi="Times New Roman"/>
          <w:sz w:val="28"/>
          <w:szCs w:val="28"/>
          <w:lang w:val="en-US"/>
        </w:rPr>
        <w:t> </w:t>
      </w:r>
      <w:hyperlink r:id="rId65" w:history="1">
        <w:r w:rsidRPr="004378E8">
          <w:rPr>
            <w:rFonts w:ascii="Times New Roman" w:hAnsi="Times New Roman"/>
            <w:sz w:val="28"/>
            <w:szCs w:val="28"/>
          </w:rPr>
          <w:t>аварий</w:t>
        </w:r>
      </w:hyperlink>
      <w:r w:rsidRPr="004378E8">
        <w:rPr>
          <w:rFonts w:ascii="Times New Roman" w:hAnsi="Times New Roman"/>
          <w:sz w:val="28"/>
          <w:szCs w:val="28"/>
          <w:lang w:val="en-US"/>
        </w:rPr>
        <w:t> </w:t>
      </w:r>
      <w:r w:rsidRPr="004378E8">
        <w:rPr>
          <w:rFonts w:ascii="Times New Roman" w:hAnsi="Times New Roman"/>
          <w:sz w:val="28"/>
          <w:szCs w:val="28"/>
        </w:rPr>
        <w:t>и устранения повреждений, препятствующих проведению спасательных работ;</w:t>
      </w:r>
    </w:p>
    <w:p w:rsidR="005B5AF3" w:rsidRPr="004378E8" w:rsidRDefault="005B5AF3" w:rsidP="0013002F">
      <w:pPr>
        <w:spacing w:after="0" w:line="240" w:lineRule="auto"/>
        <w:ind w:firstLine="426"/>
        <w:jc w:val="both"/>
        <w:rPr>
          <w:rFonts w:ascii="Times New Roman" w:hAnsi="Times New Roman"/>
          <w:sz w:val="28"/>
          <w:szCs w:val="28"/>
        </w:rPr>
      </w:pPr>
      <w:r w:rsidRPr="004378E8">
        <w:rPr>
          <w:rFonts w:ascii="Times New Roman" w:hAnsi="Times New Roman"/>
          <w:sz w:val="28"/>
          <w:szCs w:val="28"/>
        </w:rPr>
        <w:t>- создания условий для последующего проведения восстановительных работ.</w:t>
      </w:r>
    </w:p>
    <w:p w:rsidR="005B5AF3" w:rsidRPr="004378E8" w:rsidRDefault="005B5AF3" w:rsidP="0013002F">
      <w:pPr>
        <w:spacing w:after="0" w:line="240" w:lineRule="auto"/>
        <w:ind w:firstLine="426"/>
        <w:jc w:val="both"/>
        <w:rPr>
          <w:rFonts w:ascii="Times New Roman" w:hAnsi="Times New Roman"/>
          <w:sz w:val="28"/>
          <w:szCs w:val="28"/>
        </w:rPr>
      </w:pPr>
      <w:r w:rsidRPr="004378E8">
        <w:rPr>
          <w:rFonts w:ascii="Times New Roman" w:hAnsi="Times New Roman"/>
          <w:sz w:val="28"/>
          <w:szCs w:val="28"/>
        </w:rPr>
        <w:t>К</w:t>
      </w:r>
      <w:r w:rsidRPr="004378E8">
        <w:rPr>
          <w:rFonts w:ascii="Times New Roman" w:hAnsi="Times New Roman"/>
          <w:sz w:val="28"/>
          <w:szCs w:val="28"/>
          <w:lang w:val="en-US"/>
        </w:rPr>
        <w:t> </w:t>
      </w:r>
      <w:r w:rsidRPr="004378E8">
        <w:rPr>
          <w:rFonts w:ascii="Times New Roman" w:hAnsi="Times New Roman"/>
          <w:b/>
          <w:bCs/>
          <w:i/>
          <w:iCs/>
          <w:sz w:val="28"/>
          <w:szCs w:val="28"/>
        </w:rPr>
        <w:t>аварийно-спасательным работам</w:t>
      </w:r>
      <w:r w:rsidRPr="004378E8">
        <w:rPr>
          <w:rFonts w:ascii="Times New Roman" w:hAnsi="Times New Roman"/>
          <w:sz w:val="28"/>
          <w:szCs w:val="28"/>
          <w:lang w:val="en-US"/>
        </w:rPr>
        <w:t> </w:t>
      </w:r>
      <w:r w:rsidRPr="004378E8">
        <w:rPr>
          <w:rFonts w:ascii="Times New Roman" w:hAnsi="Times New Roman"/>
          <w:sz w:val="28"/>
          <w:szCs w:val="28"/>
        </w:rPr>
        <w:t>относят:</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разведку маршрутов движения</w:t>
      </w:r>
      <w:r w:rsidRPr="004378E8">
        <w:rPr>
          <w:rFonts w:ascii="Times New Roman" w:hAnsi="Times New Roman"/>
          <w:sz w:val="28"/>
          <w:szCs w:val="28"/>
          <w:lang w:val="en-US"/>
        </w:rPr>
        <w:t> </w:t>
      </w:r>
      <w:hyperlink r:id="rId66" w:history="1">
        <w:r w:rsidRPr="004378E8">
          <w:rPr>
            <w:rFonts w:ascii="Times New Roman" w:hAnsi="Times New Roman"/>
            <w:sz w:val="28"/>
            <w:szCs w:val="28"/>
          </w:rPr>
          <w:t>формирований</w:t>
        </w:r>
      </w:hyperlink>
      <w:r w:rsidRPr="004378E8">
        <w:rPr>
          <w:rFonts w:ascii="Times New Roman" w:hAnsi="Times New Roman"/>
          <w:sz w:val="28"/>
          <w:szCs w:val="28"/>
          <w:lang w:val="en-US"/>
        </w:rPr>
        <w:t> </w:t>
      </w:r>
      <w:r w:rsidRPr="004378E8">
        <w:rPr>
          <w:rFonts w:ascii="Times New Roman" w:hAnsi="Times New Roman"/>
          <w:sz w:val="28"/>
          <w:szCs w:val="28"/>
        </w:rPr>
        <w:t>и участков предстоящих работ;</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локализация и тушение</w:t>
      </w:r>
      <w:r w:rsidRPr="004378E8">
        <w:rPr>
          <w:rFonts w:ascii="Times New Roman" w:hAnsi="Times New Roman"/>
          <w:sz w:val="28"/>
          <w:szCs w:val="28"/>
          <w:lang w:val="en-US"/>
        </w:rPr>
        <w:t> </w:t>
      </w:r>
      <w:hyperlink r:id="rId67" w:history="1">
        <w:r w:rsidRPr="004378E8">
          <w:rPr>
            <w:rFonts w:ascii="Times New Roman" w:hAnsi="Times New Roman"/>
            <w:sz w:val="28"/>
            <w:szCs w:val="28"/>
          </w:rPr>
          <w:t>пожаров</w:t>
        </w:r>
      </w:hyperlink>
      <w:r w:rsidRPr="004378E8">
        <w:rPr>
          <w:rFonts w:ascii="Times New Roman" w:hAnsi="Times New Roman"/>
          <w:sz w:val="28"/>
          <w:szCs w:val="28"/>
          <w:lang w:val="en-US"/>
        </w:rPr>
        <w:t> </w:t>
      </w:r>
      <w:r w:rsidRPr="004378E8">
        <w:rPr>
          <w:rFonts w:ascii="Times New Roman" w:hAnsi="Times New Roman"/>
          <w:sz w:val="28"/>
          <w:szCs w:val="28"/>
        </w:rPr>
        <w:t>на путях движения формирований и участках работ;</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розыск пораженных и извлечение их из завалов, поврежденных и горящих зданий, загазованных, задымленных и затопленных помещений;</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подача воздуха в заваленные защитные сооружения с поврежденной</w:t>
      </w:r>
      <w:r w:rsidRPr="004378E8">
        <w:rPr>
          <w:rFonts w:ascii="Times New Roman" w:hAnsi="Times New Roman"/>
          <w:sz w:val="28"/>
          <w:szCs w:val="28"/>
          <w:lang w:val="en-US"/>
        </w:rPr>
        <w:t> </w:t>
      </w:r>
      <w:hyperlink r:id="rId68" w:history="1">
        <w:r w:rsidRPr="004378E8">
          <w:rPr>
            <w:rFonts w:ascii="Times New Roman" w:hAnsi="Times New Roman"/>
            <w:sz w:val="28"/>
            <w:szCs w:val="28"/>
          </w:rPr>
          <w:t>вентиляцией</w:t>
        </w:r>
      </w:hyperlink>
      <w:r w:rsidRPr="004378E8">
        <w:rPr>
          <w:rFonts w:ascii="Times New Roman" w:hAnsi="Times New Roman"/>
          <w:sz w:val="28"/>
          <w:szCs w:val="28"/>
        </w:rPr>
        <w:t>;</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вскрытие разрушенных, поврежденных и заваленных</w:t>
      </w:r>
      <w:r w:rsidRPr="004378E8">
        <w:rPr>
          <w:rFonts w:ascii="Times New Roman" w:hAnsi="Times New Roman"/>
          <w:sz w:val="28"/>
          <w:szCs w:val="28"/>
          <w:lang w:val="en-US"/>
        </w:rPr>
        <w:t> </w:t>
      </w:r>
      <w:hyperlink r:id="rId69" w:history="1">
        <w:r w:rsidRPr="004378E8">
          <w:rPr>
            <w:rFonts w:ascii="Times New Roman" w:hAnsi="Times New Roman"/>
            <w:sz w:val="28"/>
            <w:szCs w:val="28"/>
          </w:rPr>
          <w:t>защитных сооружений</w:t>
        </w:r>
      </w:hyperlink>
      <w:r w:rsidRPr="004378E8">
        <w:rPr>
          <w:rFonts w:ascii="Times New Roman" w:hAnsi="Times New Roman"/>
          <w:sz w:val="28"/>
          <w:szCs w:val="28"/>
        </w:rPr>
        <w:t>, спасение находящихся там людей;</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lastRenderedPageBreak/>
        <w:t>оказание</w:t>
      </w:r>
      <w:r w:rsidRPr="004378E8">
        <w:rPr>
          <w:rFonts w:ascii="Times New Roman" w:hAnsi="Times New Roman"/>
          <w:sz w:val="28"/>
          <w:szCs w:val="28"/>
          <w:lang w:val="en-US"/>
        </w:rPr>
        <w:t> </w:t>
      </w:r>
      <w:hyperlink r:id="rId70" w:history="1">
        <w:r w:rsidRPr="004378E8">
          <w:rPr>
            <w:rFonts w:ascii="Times New Roman" w:hAnsi="Times New Roman"/>
            <w:sz w:val="28"/>
            <w:szCs w:val="28"/>
          </w:rPr>
          <w:t>перв</w:t>
        </w:r>
        <w:r w:rsidRPr="004378E8">
          <w:rPr>
            <w:rFonts w:ascii="Times New Roman" w:hAnsi="Times New Roman"/>
            <w:vanish/>
            <w:sz w:val="28"/>
            <w:szCs w:val="28"/>
            <w:lang w:val="en-US"/>
          </w:rPr>
          <w:t>HYPERLINK</w:t>
        </w:r>
        <w:r w:rsidRPr="004378E8">
          <w:rPr>
            <w:rFonts w:ascii="Times New Roman" w:hAnsi="Times New Roman"/>
            <w:vanish/>
            <w:sz w:val="28"/>
            <w:szCs w:val="28"/>
          </w:rPr>
          <w:t xml:space="preserve"> "</w:t>
        </w:r>
        <w:r w:rsidRPr="004378E8">
          <w:rPr>
            <w:rFonts w:ascii="Times New Roman" w:hAnsi="Times New Roman"/>
            <w:vanish/>
            <w:sz w:val="28"/>
            <w:szCs w:val="28"/>
            <w:lang w:val="en-US"/>
          </w:rPr>
          <w:t>http</w:t>
        </w:r>
        <w:r w:rsidRPr="004378E8">
          <w:rPr>
            <w:rFonts w:ascii="Times New Roman" w:hAnsi="Times New Roman"/>
            <w:vanish/>
            <w:sz w:val="28"/>
            <w:szCs w:val="28"/>
          </w:rPr>
          <w:t>://</w:t>
        </w:r>
        <w:r w:rsidRPr="004378E8">
          <w:rPr>
            <w:rFonts w:ascii="Times New Roman" w:hAnsi="Times New Roman"/>
            <w:vanish/>
            <w:sz w:val="28"/>
            <w:szCs w:val="28"/>
            <w:lang w:val="en-US"/>
          </w:rPr>
          <w:t>ru</w:t>
        </w:r>
        <w:r w:rsidRPr="004378E8">
          <w:rPr>
            <w:rFonts w:ascii="Times New Roman" w:hAnsi="Times New Roman"/>
            <w:vanish/>
            <w:sz w:val="28"/>
            <w:szCs w:val="28"/>
          </w:rPr>
          <w:t>.</w:t>
        </w:r>
        <w:r w:rsidRPr="004378E8">
          <w:rPr>
            <w:rFonts w:ascii="Times New Roman" w:hAnsi="Times New Roman"/>
            <w:vanish/>
            <w:sz w:val="28"/>
            <w:szCs w:val="28"/>
            <w:lang w:val="en-US"/>
          </w:rPr>
          <w:t>wikipedia</w:t>
        </w:r>
        <w:r w:rsidRPr="004378E8">
          <w:rPr>
            <w:rFonts w:ascii="Times New Roman" w:hAnsi="Times New Roman"/>
            <w:vanish/>
            <w:sz w:val="28"/>
            <w:szCs w:val="28"/>
          </w:rPr>
          <w:t>.</w:t>
        </w:r>
        <w:r w:rsidRPr="004378E8">
          <w:rPr>
            <w:rFonts w:ascii="Times New Roman" w:hAnsi="Times New Roman"/>
            <w:vanish/>
            <w:sz w:val="28"/>
            <w:szCs w:val="28"/>
            <w:lang w:val="en-US"/>
          </w:rPr>
          <w:t>org</w:t>
        </w:r>
        <w:r w:rsidRPr="004378E8">
          <w:rPr>
            <w:rFonts w:ascii="Times New Roman" w:hAnsi="Times New Roman"/>
            <w:vanish/>
            <w:sz w:val="28"/>
            <w:szCs w:val="28"/>
          </w:rPr>
          <w:t>/</w:t>
        </w:r>
        <w:r w:rsidRPr="004378E8">
          <w:rPr>
            <w:rFonts w:ascii="Times New Roman" w:hAnsi="Times New Roman"/>
            <w:vanish/>
            <w:sz w:val="28"/>
            <w:szCs w:val="28"/>
            <w:lang w:val="en-US"/>
          </w:rPr>
          <w:t>wiki</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0%9</w:t>
        </w:r>
        <w:r w:rsidRPr="004378E8">
          <w:rPr>
            <w:rFonts w:ascii="Times New Roman" w:hAnsi="Times New Roman"/>
            <w:vanish/>
            <w:sz w:val="28"/>
            <w:szCs w:val="28"/>
            <w:lang w:val="en-US"/>
          </w:rPr>
          <w:t>F</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w:t>
        </w:r>
        <w:r w:rsidRPr="004378E8">
          <w:rPr>
            <w:rFonts w:ascii="Times New Roman" w:hAnsi="Times New Roman"/>
            <w:vanish/>
            <w:sz w:val="28"/>
            <w:szCs w:val="28"/>
          </w:rPr>
          <w:t>5%</w:t>
        </w:r>
        <w:r w:rsidRPr="004378E8">
          <w:rPr>
            <w:rFonts w:ascii="Times New Roman" w:hAnsi="Times New Roman"/>
            <w:vanish/>
            <w:sz w:val="28"/>
            <w:szCs w:val="28"/>
            <w:lang w:val="en-US"/>
          </w:rPr>
          <w:t>D</w:t>
        </w:r>
        <w:r w:rsidRPr="004378E8">
          <w:rPr>
            <w:rFonts w:ascii="Times New Roman" w:hAnsi="Times New Roman"/>
            <w:vanish/>
            <w:sz w:val="28"/>
            <w:szCs w:val="28"/>
          </w:rPr>
          <w:t>1%80%</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w:t>
        </w:r>
        <w:r w:rsidRPr="004378E8">
          <w:rPr>
            <w:rFonts w:ascii="Times New Roman" w:hAnsi="Times New Roman"/>
            <w:vanish/>
            <w:sz w:val="28"/>
            <w:szCs w:val="28"/>
          </w:rPr>
          <w:t>2%</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w:t>
        </w:r>
        <w:r w:rsidRPr="004378E8">
          <w:rPr>
            <w:rFonts w:ascii="Times New Roman" w:hAnsi="Times New Roman"/>
            <w:vanish/>
            <w:sz w:val="28"/>
            <w:szCs w:val="28"/>
          </w:rPr>
          <w:t>0%</w:t>
        </w:r>
        <w:r w:rsidRPr="004378E8">
          <w:rPr>
            <w:rFonts w:ascii="Times New Roman" w:hAnsi="Times New Roman"/>
            <w:vanish/>
            <w:sz w:val="28"/>
            <w:szCs w:val="28"/>
            <w:lang w:val="en-US"/>
          </w:rPr>
          <w:t>D</w:t>
        </w:r>
        <w:r w:rsidRPr="004378E8">
          <w:rPr>
            <w:rFonts w:ascii="Times New Roman" w:hAnsi="Times New Roman"/>
            <w:vanish/>
            <w:sz w:val="28"/>
            <w:szCs w:val="28"/>
          </w:rPr>
          <w:t>1%8</w:t>
        </w:r>
        <w:r w:rsidRPr="004378E8">
          <w:rPr>
            <w:rFonts w:ascii="Times New Roman" w:hAnsi="Times New Roman"/>
            <w:vanish/>
            <w:sz w:val="28"/>
            <w:szCs w:val="28"/>
            <w:lang w:val="en-US"/>
          </w:rPr>
          <w:t>F</w:t>
        </w:r>
        <w:r w:rsidRPr="004378E8">
          <w:rPr>
            <w:rFonts w:ascii="Times New Roman" w:hAnsi="Times New Roman"/>
            <w:vanish/>
            <w:sz w:val="28"/>
            <w:szCs w:val="28"/>
          </w:rPr>
          <w:t>_%</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BF</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BE</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BC</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0%</w:t>
        </w:r>
        <w:r w:rsidRPr="004378E8">
          <w:rPr>
            <w:rFonts w:ascii="Times New Roman" w:hAnsi="Times New Roman"/>
            <w:vanish/>
            <w:sz w:val="28"/>
            <w:szCs w:val="28"/>
            <w:lang w:val="en-US"/>
          </w:rPr>
          <w:t>BE</w:t>
        </w:r>
        <w:r w:rsidRPr="004378E8">
          <w:rPr>
            <w:rFonts w:ascii="Times New Roman" w:hAnsi="Times New Roman"/>
            <w:vanish/>
            <w:sz w:val="28"/>
            <w:szCs w:val="28"/>
          </w:rPr>
          <w:t>%</w:t>
        </w:r>
        <w:r w:rsidRPr="004378E8">
          <w:rPr>
            <w:rFonts w:ascii="Times New Roman" w:hAnsi="Times New Roman"/>
            <w:vanish/>
            <w:sz w:val="28"/>
            <w:szCs w:val="28"/>
            <w:lang w:val="en-US"/>
          </w:rPr>
          <w:t>D</w:t>
        </w:r>
        <w:r w:rsidRPr="004378E8">
          <w:rPr>
            <w:rFonts w:ascii="Times New Roman" w:hAnsi="Times New Roman"/>
            <w:vanish/>
            <w:sz w:val="28"/>
            <w:szCs w:val="28"/>
          </w:rPr>
          <w:t>1%89%</w:t>
        </w:r>
        <w:r w:rsidRPr="004378E8">
          <w:rPr>
            <w:rFonts w:ascii="Times New Roman" w:hAnsi="Times New Roman"/>
            <w:vanish/>
            <w:sz w:val="28"/>
            <w:szCs w:val="28"/>
            <w:lang w:val="en-US"/>
          </w:rPr>
          <w:t>D</w:t>
        </w:r>
        <w:r w:rsidRPr="004378E8">
          <w:rPr>
            <w:rFonts w:ascii="Times New Roman" w:hAnsi="Times New Roman"/>
            <w:vanish/>
            <w:sz w:val="28"/>
            <w:szCs w:val="28"/>
          </w:rPr>
          <w:t>1%8</w:t>
        </w:r>
        <w:r w:rsidRPr="004378E8">
          <w:rPr>
            <w:rFonts w:ascii="Times New Roman" w:hAnsi="Times New Roman"/>
            <w:vanish/>
            <w:sz w:val="28"/>
            <w:szCs w:val="28"/>
            <w:lang w:val="en-US"/>
          </w:rPr>
          <w:t>C</w:t>
        </w:r>
        <w:r w:rsidRPr="004378E8">
          <w:rPr>
            <w:rFonts w:ascii="Times New Roman" w:hAnsi="Times New Roman"/>
            <w:vanish/>
            <w:sz w:val="28"/>
            <w:szCs w:val="28"/>
          </w:rPr>
          <w:t>"</w:t>
        </w:r>
        <w:r w:rsidRPr="004378E8">
          <w:rPr>
            <w:rFonts w:ascii="Times New Roman" w:hAnsi="Times New Roman"/>
            <w:sz w:val="28"/>
            <w:szCs w:val="28"/>
          </w:rPr>
          <w:t>ой медицинской помощи</w:t>
        </w:r>
      </w:hyperlink>
      <w:r w:rsidRPr="004378E8">
        <w:rPr>
          <w:rFonts w:ascii="Times New Roman" w:hAnsi="Times New Roman"/>
          <w:sz w:val="28"/>
          <w:szCs w:val="28"/>
          <w:lang w:val="en-US"/>
        </w:rPr>
        <w:t> </w:t>
      </w:r>
      <w:r w:rsidRPr="004378E8">
        <w:rPr>
          <w:rFonts w:ascii="Times New Roman" w:hAnsi="Times New Roman"/>
          <w:sz w:val="28"/>
          <w:szCs w:val="28"/>
        </w:rPr>
        <w:t>пораженным и</w:t>
      </w:r>
      <w:r w:rsidRPr="004378E8">
        <w:rPr>
          <w:rFonts w:ascii="Times New Roman" w:hAnsi="Times New Roman"/>
          <w:sz w:val="28"/>
          <w:szCs w:val="28"/>
          <w:lang w:val="en-US"/>
        </w:rPr>
        <w:t> </w:t>
      </w:r>
      <w:hyperlink r:id="rId71" w:history="1">
        <w:r w:rsidRPr="004378E8">
          <w:rPr>
            <w:rFonts w:ascii="Times New Roman" w:hAnsi="Times New Roman"/>
            <w:sz w:val="28"/>
            <w:szCs w:val="28"/>
          </w:rPr>
          <w:t>эвакуация</w:t>
        </w:r>
      </w:hyperlink>
      <w:r w:rsidRPr="004378E8">
        <w:rPr>
          <w:rFonts w:ascii="Times New Roman" w:hAnsi="Times New Roman"/>
          <w:sz w:val="28"/>
          <w:szCs w:val="28"/>
          <w:lang w:val="en-US"/>
        </w:rPr>
        <w:t> </w:t>
      </w:r>
      <w:r w:rsidRPr="004378E8">
        <w:rPr>
          <w:rFonts w:ascii="Times New Roman" w:hAnsi="Times New Roman"/>
          <w:sz w:val="28"/>
          <w:szCs w:val="28"/>
        </w:rPr>
        <w:t>их в лечебные учреждения;</w:t>
      </w:r>
    </w:p>
    <w:p w:rsidR="005B5AF3" w:rsidRPr="004378E8" w:rsidRDefault="005B5AF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вывоз (вывод) населения из опасных мест в безопасные районы;</w:t>
      </w:r>
    </w:p>
    <w:p w:rsidR="005B5AF3" w:rsidRPr="004378E8" w:rsidRDefault="00D53E03" w:rsidP="00070C64">
      <w:pPr>
        <w:pStyle w:val="a8"/>
        <w:numPr>
          <w:ilvl w:val="0"/>
          <w:numId w:val="49"/>
        </w:numPr>
        <w:tabs>
          <w:tab w:val="left" w:pos="851"/>
        </w:tabs>
        <w:spacing w:after="0" w:line="240" w:lineRule="auto"/>
        <w:ind w:left="0" w:firstLine="567"/>
        <w:jc w:val="both"/>
        <w:rPr>
          <w:rFonts w:ascii="Times New Roman" w:hAnsi="Times New Roman"/>
          <w:sz w:val="28"/>
          <w:szCs w:val="28"/>
        </w:rPr>
      </w:pPr>
      <w:hyperlink r:id="rId72" w:history="1">
        <w:r w:rsidR="005B5AF3" w:rsidRPr="004378E8">
          <w:rPr>
            <w:rFonts w:ascii="Times New Roman" w:hAnsi="Times New Roman"/>
            <w:sz w:val="28"/>
            <w:szCs w:val="28"/>
          </w:rPr>
          <w:t>санитарная обработка</w:t>
        </w:r>
      </w:hyperlink>
      <w:r w:rsidR="005B5AF3" w:rsidRPr="004378E8">
        <w:rPr>
          <w:rFonts w:ascii="Times New Roman" w:hAnsi="Times New Roman"/>
          <w:sz w:val="28"/>
          <w:szCs w:val="28"/>
          <w:lang w:val="en-US"/>
        </w:rPr>
        <w:t> </w:t>
      </w:r>
      <w:r w:rsidR="005B5AF3" w:rsidRPr="004378E8">
        <w:rPr>
          <w:rFonts w:ascii="Times New Roman" w:hAnsi="Times New Roman"/>
          <w:sz w:val="28"/>
          <w:szCs w:val="28"/>
        </w:rPr>
        <w:t>людей,</w:t>
      </w:r>
      <w:r w:rsidR="005B5AF3" w:rsidRPr="004378E8">
        <w:rPr>
          <w:rFonts w:ascii="Times New Roman" w:hAnsi="Times New Roman"/>
          <w:sz w:val="28"/>
          <w:szCs w:val="28"/>
          <w:lang w:val="en-US"/>
        </w:rPr>
        <w:t> </w:t>
      </w:r>
      <w:hyperlink r:id="rId73" w:history="1">
        <w:r w:rsidR="005B5AF3" w:rsidRPr="004378E8">
          <w:rPr>
            <w:rFonts w:ascii="Times New Roman" w:hAnsi="Times New Roman"/>
            <w:sz w:val="28"/>
            <w:szCs w:val="28"/>
          </w:rPr>
          <w:t>обеззараживание</w:t>
        </w:r>
      </w:hyperlink>
      <w:r w:rsidR="005B5AF3" w:rsidRPr="004378E8">
        <w:rPr>
          <w:rFonts w:ascii="Times New Roman" w:hAnsi="Times New Roman"/>
          <w:sz w:val="28"/>
          <w:szCs w:val="28"/>
          <w:lang w:val="en-US"/>
        </w:rPr>
        <w:t> </w:t>
      </w:r>
      <w:r w:rsidR="005B5AF3" w:rsidRPr="004378E8">
        <w:rPr>
          <w:rFonts w:ascii="Times New Roman" w:hAnsi="Times New Roman"/>
          <w:sz w:val="28"/>
          <w:szCs w:val="28"/>
        </w:rPr>
        <w:t>их одежды, территории, сооружений, техники, воды и продовольствия.</w:t>
      </w:r>
    </w:p>
    <w:p w:rsidR="005B5AF3" w:rsidRPr="004378E8" w:rsidRDefault="005B5AF3" w:rsidP="0013002F">
      <w:pPr>
        <w:pStyle w:val="a3"/>
        <w:spacing w:before="0" w:beforeAutospacing="0" w:after="0" w:afterAutospacing="0"/>
        <w:ind w:firstLine="426"/>
        <w:jc w:val="both"/>
        <w:rPr>
          <w:b/>
          <w:color w:val="000000"/>
          <w:sz w:val="28"/>
          <w:szCs w:val="28"/>
        </w:rPr>
      </w:pPr>
      <w:r w:rsidRPr="004378E8">
        <w:rPr>
          <w:b/>
          <w:color w:val="000000"/>
          <w:sz w:val="28"/>
          <w:szCs w:val="28"/>
        </w:rPr>
        <w:t xml:space="preserve">Разведка маршрутов движения и участков (объектов) работ </w:t>
      </w:r>
    </w:p>
    <w:p w:rsidR="005B5AF3" w:rsidRPr="004378E8" w:rsidRDefault="005B5AF3" w:rsidP="0013002F">
      <w:pPr>
        <w:pStyle w:val="a3"/>
        <w:spacing w:before="0" w:beforeAutospacing="0" w:after="0" w:afterAutospacing="0"/>
        <w:ind w:firstLine="426"/>
        <w:jc w:val="both"/>
        <w:rPr>
          <w:color w:val="000000"/>
          <w:sz w:val="28"/>
          <w:szCs w:val="28"/>
        </w:rPr>
      </w:pPr>
      <w:r w:rsidRPr="004378E8">
        <w:rPr>
          <w:color w:val="000000"/>
          <w:sz w:val="28"/>
          <w:szCs w:val="28"/>
        </w:rPr>
        <w:t xml:space="preserve">Разведывательная группа (звено) выдвигается к очагу поражения по намеченному маршруту. Разведчики с помощью приборов определяют зараженность маршрута выдвижения радиоактивными и отравляющими веществами, устанавливают знаки ограждения на обочине правой стороны дороги по ходу движения. При высоких уровнях радиации и заражения ОВ отыскивают обход. Направление обхода обозначают знаками (обход, проход). Данные о состоянии маршрута, его проходимости, границах заражения, о направлениях обходов командир разведгруппы докладывает по радиосвязи начальнику штаба ГО объекта и наносит данные разведки на карту (схему) маршрута. </w:t>
      </w:r>
    </w:p>
    <w:p w:rsidR="005B5AF3" w:rsidRPr="004378E8" w:rsidRDefault="005B5AF3" w:rsidP="0013002F">
      <w:pPr>
        <w:pStyle w:val="a3"/>
        <w:spacing w:before="0" w:beforeAutospacing="0" w:after="0" w:afterAutospacing="0"/>
        <w:ind w:firstLine="426"/>
        <w:jc w:val="both"/>
        <w:rPr>
          <w:color w:val="000000"/>
          <w:sz w:val="28"/>
          <w:szCs w:val="28"/>
        </w:rPr>
      </w:pPr>
      <w:r w:rsidRPr="004378E8">
        <w:rPr>
          <w:color w:val="000000"/>
          <w:sz w:val="28"/>
          <w:szCs w:val="28"/>
        </w:rPr>
        <w:t xml:space="preserve">Выйдя на территорию объекта, разведчики определяют уровни радиации, наличие отравляющих (ядовитых) веществ, отыскивают убежища, укрытия, осматривают их, устанавливают связь с находящимися в убежище людьми; осматривают территорию объекта для определения характера разрушений зданий и сооружений, пожаров и направления их распространения, выявляют повреждения и аварии на коммунально-энергетических сетях; определяют места, опасные для работы формирований ГО. Отыскивают маршруты ввода сил ГО и эвакуации пораженных. Данные разведки наносят на карту (схему) объекта и докладывают начальнику штаба ГО объекта по радиосвязи или лично. </w:t>
      </w:r>
    </w:p>
    <w:p w:rsidR="000859DF" w:rsidRPr="004378E8" w:rsidRDefault="000859DF" w:rsidP="0013002F">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Аварийно-спасательное формирование</w:t>
      </w:r>
      <w:r w:rsidRPr="004378E8">
        <w:rPr>
          <w:rFonts w:ascii="Times New Roman" w:eastAsia="Times New Roman" w:hAnsi="Times New Roman" w:cs="Times New Roman"/>
          <w:sz w:val="28"/>
          <w:szCs w:val="28"/>
          <w:lang w:eastAsia="ru-RU"/>
        </w:rPr>
        <w:t xml:space="preserve"> – самостоятельная или входящая в состав аттестованной аварийно-спасательной службы организационно-структурная единица сил гражданской защиты, предназначенная для проведения аварийно-спасательных и неотложных работ;</w:t>
      </w:r>
    </w:p>
    <w:p w:rsidR="000859DF" w:rsidRPr="004378E8" w:rsidRDefault="000859DF" w:rsidP="0013002F">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Аварийно-спасательные работы</w:t>
      </w:r>
      <w:r w:rsidRPr="004378E8">
        <w:rPr>
          <w:rFonts w:ascii="Times New Roman" w:eastAsia="Times New Roman" w:hAnsi="Times New Roman" w:cs="Times New Roman"/>
          <w:sz w:val="28"/>
          <w:szCs w:val="28"/>
          <w:lang w:eastAsia="ru-RU"/>
        </w:rPr>
        <w:t xml:space="preserve"> - аварийно-спасательные работы – действия по поиску и спасению людей, материальных и культурных ценностей, оказанию экстренной медицинской и психологической помощи населению, находящемуся в зоне чрезвычайной ситуации, защите окружающей среды в зоне чрезвычайной ситуации и при ведении военных действий, локализации и подавлению или доведению до минимально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их специальной подготовки, экипировки и оснащения</w:t>
      </w:r>
    </w:p>
    <w:p w:rsidR="000859DF" w:rsidRPr="004378E8" w:rsidRDefault="000859DF" w:rsidP="0013002F">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К аварийно-спасательным и неотложным работам относятся</w:t>
      </w:r>
      <w:r w:rsidRPr="004378E8">
        <w:rPr>
          <w:rFonts w:ascii="Times New Roman" w:eastAsia="Times New Roman" w:hAnsi="Times New Roman" w:cs="Times New Roman"/>
          <w:sz w:val="28"/>
          <w:szCs w:val="28"/>
          <w:lang w:eastAsia="ru-RU"/>
        </w:rPr>
        <w:t>: поисково-спасательные, горноспасательные, газоспасательные, водно-спасательные, противофонтанные работы, а также работы, связанные с тушением пожаров и ликвидацией медико-санитарных последствий чрезвычайных ситуаций и другие неотложные работы.</w:t>
      </w:r>
    </w:p>
    <w:p w:rsidR="000859DF" w:rsidRPr="004378E8" w:rsidRDefault="000859DF" w:rsidP="0013002F">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Республике Казахстан аварийно-спасательные службы и формирования создаются:</w:t>
      </w:r>
    </w:p>
    <w:p w:rsidR="000859DF" w:rsidRPr="004378E8" w:rsidRDefault="000859DF" w:rsidP="0013002F">
      <w:pPr>
        <w:spacing w:after="0" w:line="240" w:lineRule="auto"/>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на постоянной штатной основе</w:t>
      </w:r>
      <w:r w:rsidRPr="004378E8">
        <w:rPr>
          <w:rFonts w:ascii="Times New Roman" w:eastAsia="Times New Roman" w:hAnsi="Times New Roman" w:cs="Times New Roman"/>
          <w:sz w:val="28"/>
          <w:szCs w:val="28"/>
          <w:lang w:eastAsia="ru-RU"/>
        </w:rPr>
        <w:t xml:space="preserve"> - профессиональные аварийно-спасательные службы и формирования, в том числе военизированные горноспасательные, противофонтанные, газоспасательные, противопожарные, водно-спасательные, оперативно-спасательные, медицины катастроф, авиационно-спасательные и другие специализированные в области чрезвычайных ситуаций части и подразделения;</w:t>
      </w:r>
    </w:p>
    <w:p w:rsidR="000859DF" w:rsidRPr="004378E8" w:rsidRDefault="000859DF" w:rsidP="003F71F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на добровольных началах</w:t>
      </w:r>
      <w:r w:rsidR="002C573A" w:rsidRPr="004378E8">
        <w:rPr>
          <w:rFonts w:ascii="Times New Roman" w:eastAsia="Times New Roman" w:hAnsi="Times New Roman" w:cs="Times New Roman"/>
          <w:sz w:val="28"/>
          <w:szCs w:val="28"/>
          <w:lang w:eastAsia="ru-RU"/>
        </w:rPr>
        <w:t>–</w:t>
      </w:r>
      <w:r w:rsidRPr="004378E8">
        <w:rPr>
          <w:rFonts w:ascii="Times New Roman" w:eastAsia="Times New Roman" w:hAnsi="Times New Roman" w:cs="Times New Roman"/>
          <w:sz w:val="28"/>
          <w:szCs w:val="28"/>
          <w:lang w:eastAsia="ru-RU"/>
        </w:rPr>
        <w:t xml:space="preserve"> добровольные</w:t>
      </w:r>
      <w:r w:rsidR="00FB38C1" w:rsidRPr="004378E8">
        <w:rPr>
          <w:rFonts w:ascii="Times New Roman" w:eastAsia="Times New Roman" w:hAnsi="Times New Roman" w:cs="Times New Roman"/>
          <w:sz w:val="28"/>
          <w:szCs w:val="28"/>
          <w:lang w:eastAsia="ru-RU"/>
        </w:rPr>
        <w:t xml:space="preserve"> </w:t>
      </w:r>
      <w:r w:rsidRPr="004378E8">
        <w:rPr>
          <w:rFonts w:ascii="Times New Roman" w:eastAsia="Times New Roman" w:hAnsi="Times New Roman" w:cs="Times New Roman"/>
          <w:sz w:val="28"/>
          <w:szCs w:val="28"/>
          <w:lang w:eastAsia="ru-RU"/>
        </w:rPr>
        <w:t>аварийно-спасательные формирования, в том числе добровольные противопожарные и водно-спасательные формирования.</w:t>
      </w:r>
    </w:p>
    <w:p w:rsidR="000859DF" w:rsidRPr="004378E8" w:rsidRDefault="000859DF" w:rsidP="003F71F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Профессиональные аварийно-спасательные службы и формирования создаются:</w:t>
      </w:r>
    </w:p>
    <w:p w:rsidR="000859DF" w:rsidRPr="004378E8" w:rsidRDefault="000859DF" w:rsidP="003F71F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республиканские</w:t>
      </w:r>
      <w:r w:rsidRPr="004378E8">
        <w:rPr>
          <w:rFonts w:ascii="Times New Roman" w:eastAsia="Times New Roman" w:hAnsi="Times New Roman" w:cs="Times New Roman"/>
          <w:sz w:val="28"/>
          <w:szCs w:val="28"/>
          <w:lang w:eastAsia="ru-RU"/>
        </w:rPr>
        <w:t xml:space="preserve"> (в том числе республиканские государственные предприятия) и </w:t>
      </w:r>
      <w:r w:rsidRPr="004378E8">
        <w:rPr>
          <w:rFonts w:ascii="Times New Roman" w:eastAsia="Times New Roman" w:hAnsi="Times New Roman" w:cs="Times New Roman"/>
          <w:b/>
          <w:bCs/>
          <w:sz w:val="28"/>
          <w:szCs w:val="28"/>
          <w:lang w:eastAsia="ru-RU"/>
        </w:rPr>
        <w:t>территориальные</w:t>
      </w:r>
      <w:r w:rsidRPr="004378E8">
        <w:rPr>
          <w:rFonts w:ascii="Times New Roman" w:eastAsia="Times New Roman" w:hAnsi="Times New Roman" w:cs="Times New Roman"/>
          <w:sz w:val="28"/>
          <w:szCs w:val="28"/>
          <w:lang w:eastAsia="ru-RU"/>
        </w:rPr>
        <w:t xml:space="preserve"> - по решению Правительства Республики Казахстан;</w:t>
      </w:r>
      <w:r w:rsidR="00E7432F" w:rsidRPr="004378E8">
        <w:rPr>
          <w:rFonts w:ascii="Times New Roman" w:eastAsia="Times New Roman" w:hAnsi="Times New Roman" w:cs="Times New Roman"/>
          <w:sz w:val="28"/>
          <w:szCs w:val="28"/>
          <w:lang w:eastAsia="ru-RU"/>
        </w:rPr>
        <w:t xml:space="preserve"> </w:t>
      </w:r>
      <w:r w:rsidR="00E7432F"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b/>
          <w:bCs/>
          <w:sz w:val="28"/>
          <w:szCs w:val="28"/>
          <w:lang w:eastAsia="ru-RU"/>
        </w:rPr>
        <w:t>объектовые</w:t>
      </w:r>
      <w:r w:rsidRPr="004378E8">
        <w:rPr>
          <w:rFonts w:ascii="Times New Roman" w:eastAsia="Times New Roman" w:hAnsi="Times New Roman" w:cs="Times New Roman"/>
          <w:sz w:val="28"/>
          <w:szCs w:val="28"/>
          <w:lang w:eastAsia="ru-RU"/>
        </w:rPr>
        <w:t xml:space="preserve"> (в организациях, для осуществления деятельности которых законодательными и иными нормативными правовыми актами Республики Казахстан предусмотрено обязательное наличие у организаций собственных аварийно-спасательных служб и формирований) - руководством организаций.</w:t>
      </w:r>
    </w:p>
    <w:p w:rsidR="000859DF" w:rsidRPr="004378E8" w:rsidRDefault="000859DF" w:rsidP="003F71F1">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СНАВР организуют в минимально короткие сроки и проводят непрерывно днем и ночью, в любую погоду, до полного их завершения.</w:t>
      </w:r>
    </w:p>
    <w:p w:rsidR="000859DF" w:rsidRPr="004378E8" w:rsidRDefault="000859DF" w:rsidP="00296D1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Главными задачами</w:t>
      </w:r>
      <w:r w:rsidR="00FB38C1" w:rsidRPr="004378E8">
        <w:rPr>
          <w:rFonts w:ascii="Times New Roman" w:eastAsia="Times New Roman" w:hAnsi="Times New Roman" w:cs="Times New Roman"/>
          <w:b/>
          <w:bCs/>
          <w:sz w:val="28"/>
          <w:szCs w:val="28"/>
          <w:lang w:eastAsia="ru-RU"/>
        </w:rPr>
        <w:t xml:space="preserve"> </w:t>
      </w:r>
      <w:r w:rsidRPr="004378E8">
        <w:rPr>
          <w:rFonts w:ascii="Times New Roman" w:eastAsia="Times New Roman" w:hAnsi="Times New Roman" w:cs="Times New Roman"/>
          <w:sz w:val="28"/>
          <w:szCs w:val="28"/>
          <w:lang w:eastAsia="ru-RU"/>
        </w:rPr>
        <w:t>спасательных работ в очаге поражения являются спасение людей и оказание помощи пораженным.</w:t>
      </w:r>
    </w:p>
    <w:p w:rsidR="000859DF" w:rsidRPr="004378E8" w:rsidRDefault="000859DF" w:rsidP="00B12321">
      <w:pPr>
        <w:spacing w:after="0" w:line="20" w:lineRule="atLeast"/>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 спасательным работам относятся:</w:t>
      </w:r>
    </w:p>
    <w:p w:rsidR="000859DF" w:rsidRPr="004378E8" w:rsidRDefault="000859DF" w:rsidP="00070C64">
      <w:pPr>
        <w:pStyle w:val="a8"/>
        <w:numPr>
          <w:ilvl w:val="0"/>
          <w:numId w:val="4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поиск людей и извлечение (деблокирование) их из разрушенных, частично разрушенных или горящих зданий;</w:t>
      </w:r>
    </w:p>
    <w:p w:rsidR="000859DF" w:rsidRPr="004378E8" w:rsidRDefault="000859DF" w:rsidP="00070C64">
      <w:pPr>
        <w:pStyle w:val="a8"/>
        <w:numPr>
          <w:ilvl w:val="0"/>
          <w:numId w:val="4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оказание пострадавшим первой медицинской помощи и их эвакуация в безопасные районы с предоставлением условий для сохранения жизни;</w:t>
      </w:r>
    </w:p>
    <w:p w:rsidR="000859DF" w:rsidRPr="004378E8" w:rsidRDefault="000859DF" w:rsidP="00070C64">
      <w:pPr>
        <w:pStyle w:val="a8"/>
        <w:numPr>
          <w:ilvl w:val="0"/>
          <w:numId w:val="48"/>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действия по спасению материальных и культурных ценностей и по защите окружающей среды.</w:t>
      </w:r>
    </w:p>
    <w:p w:rsidR="000859DF" w:rsidRPr="004378E8" w:rsidRDefault="000859DF" w:rsidP="00296D1F">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Задачами неотложных аварийно-восстановительных работ</w:t>
      </w:r>
      <w:r w:rsidRPr="004378E8">
        <w:rPr>
          <w:rFonts w:ascii="Times New Roman" w:eastAsia="Times New Roman" w:hAnsi="Times New Roman" w:cs="Times New Roman"/>
          <w:sz w:val="28"/>
          <w:szCs w:val="28"/>
          <w:lang w:eastAsia="ru-RU"/>
        </w:rPr>
        <w:t xml:space="preserve"> в очаге поражений являются: локализация и устранение аварий и повреждений в целях предотвращения увеличения человеческих жертв и материальных потерь от вторичных факторов поражения – пожаров, аварий, обвалов и т.д.; создание условий для последующих восстановительных работ.</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К неотложным аварийно-восстановительным работам относятся:</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оборудование маршрутов ввода сил и средств гражданской защиты в зоне чрезвычайной ситуации;</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восстановление отдельных участков коммунально-энергетических сетей</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 xml:space="preserve"> укрепление или обрушение конструкции зданий и сооружений, угрожающих обвалом или препятствующих безопасному проведению аварийно-спасательных работ</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доставка имущества для первоочередного жизнеобеспечения населения</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санитарная очистка территории</w:t>
      </w:r>
    </w:p>
    <w:p w:rsidR="000859DF" w:rsidRPr="004378E8" w:rsidRDefault="000859DF" w:rsidP="00070C64">
      <w:pPr>
        <w:pStyle w:val="a8"/>
        <w:numPr>
          <w:ilvl w:val="0"/>
          <w:numId w:val="47"/>
        </w:numPr>
        <w:tabs>
          <w:tab w:val="left" w:pos="851"/>
        </w:tabs>
        <w:spacing w:after="0" w:line="20" w:lineRule="atLeast"/>
        <w:ind w:left="0"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частичное восстановление поврежденных зданий и сооружений для временного размещения в них пострадавших.</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lastRenderedPageBreak/>
        <w:t>Мероприятия по локализации и ликвидации чрезвычайных ситуаций</w:t>
      </w:r>
      <w:r w:rsidRPr="004378E8">
        <w:rPr>
          <w:rFonts w:ascii="Times New Roman" w:eastAsia="Times New Roman" w:hAnsi="Times New Roman" w:cs="Times New Roman"/>
          <w:sz w:val="28"/>
          <w:szCs w:val="28"/>
          <w:lang w:eastAsia="ru-RU"/>
        </w:rPr>
        <w:t xml:space="preserve"> природного и техногенного характера организуются в соответствии с утвержденными планами действий с привлечением сил и средств аварийно-спасательных служб и формирований гражданской обороны.</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необходимости проводиться временная эвакуация населения из зоны чрезвычайной ситуации, мобилизация необходимых материально-технических ресурсов организаций, прекращается или приостанавливается работа объекта, на котором произошли авария, бедствие или катастрофа, изменяется режим работы в организациях, вводятся ограничения (карантин) на передвижение людей и грузов, осуществляются аварийно</w:t>
      </w:r>
      <w:r w:rsidRPr="004378E8">
        <w:rPr>
          <w:rFonts w:ascii="Times New Roman" w:eastAsia="Times New Roman" w:hAnsi="Times New Roman" w:cs="Times New Roman"/>
          <w:b/>
          <w:bCs/>
          <w:sz w:val="28"/>
          <w:szCs w:val="28"/>
          <w:lang w:eastAsia="ru-RU"/>
        </w:rPr>
        <w:t>-</w:t>
      </w:r>
      <w:r w:rsidRPr="004378E8">
        <w:rPr>
          <w:rFonts w:ascii="Times New Roman" w:eastAsia="Times New Roman" w:hAnsi="Times New Roman" w:cs="Times New Roman"/>
          <w:sz w:val="28"/>
          <w:szCs w:val="28"/>
          <w:lang w:eastAsia="ru-RU"/>
        </w:rPr>
        <w:t>спасательные и аварийно-восстановительные работы, обеспечиваются общественный порядок и охрана объектов.</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Для выполнения задач по защите населения и территорий от чрезвычайных ситуаций и ликвидации их последствии органами управления гражданской защиты создается оперативный штаб гражданской защиты.</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В целях выполнения аварийно-спасательных работ осуществляется всестороннее обеспечение, оказание пострадавшему населению в чрезвычайных ситуациях медицинской и других видов помощи, создание условий минимально необходимых для сохранения жизни и здоровья людей.</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При необходимости для ликвидации чрезвычайных ситуаций мобилизуются материально-технические ресурсы и транспортные средства организаций в порядке, определенном Правительством Республики Казахстан, силы и средства экстренной медицинской помощи и аварийно-спасательных служб доставляются в зоны чрезвычайных ситуаций и возвращаются обратно в первоочередном порядке.</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Мероприятия по взаимодействию планируются и организуются при разработке и согласовании планов действий по ликвидации чрезвычайной ситуации, а также при угрозе и возникновении чрезвычайной ситуации и в ходе проведения аварийно- спасательных и неотложных работ.</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По окончании проведения мероприятий ликвидации чрезвычайной ситуации местными исполнительными органами проводится восстановление территории, в том числе восстановительные, ремонтно-восстановительные и строительные работы, а также работы по восстановлению систем жизнеобеспечения населения и социально-реабилитационные мероприятия на подведомственной территории.</w:t>
      </w:r>
    </w:p>
    <w:p w:rsidR="000859DF" w:rsidRPr="004378E8" w:rsidRDefault="000859DF" w:rsidP="007E6517">
      <w:pPr>
        <w:spacing w:after="0" w:line="20" w:lineRule="atLeast"/>
        <w:ind w:firstLine="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Ликвидация чрезвычайной ситуации считается завершенной по окончании проведения спасательных и других неотложных работ.</w:t>
      </w:r>
    </w:p>
    <w:p w:rsidR="003F71F1" w:rsidRPr="004378E8" w:rsidRDefault="003F71F1" w:rsidP="00B12321">
      <w:pPr>
        <w:spacing w:after="0" w:line="20" w:lineRule="atLeast"/>
        <w:jc w:val="both"/>
        <w:rPr>
          <w:rFonts w:ascii="Times New Roman" w:eastAsia="Times New Roman" w:hAnsi="Times New Roman" w:cs="Times New Roman"/>
          <w:i/>
          <w:iCs/>
          <w:sz w:val="28"/>
          <w:szCs w:val="28"/>
          <w:lang w:val="kk-KZ" w:eastAsia="ru-RU"/>
        </w:rPr>
      </w:pPr>
    </w:p>
    <w:p w:rsidR="000859DF" w:rsidRPr="004378E8" w:rsidRDefault="000859DF" w:rsidP="0013002F">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0859DF" w:rsidRPr="004378E8" w:rsidRDefault="000859DF" w:rsidP="00070C64">
      <w:pPr>
        <w:pStyle w:val="a8"/>
        <w:numPr>
          <w:ilvl w:val="0"/>
          <w:numId w:val="46"/>
        </w:numPr>
        <w:tabs>
          <w:tab w:val="left" w:pos="851"/>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Аварийно-спасательное формирование</w:t>
      </w:r>
    </w:p>
    <w:p w:rsidR="005B5AF3" w:rsidRPr="004378E8" w:rsidRDefault="000859DF" w:rsidP="00070C64">
      <w:pPr>
        <w:pStyle w:val="a8"/>
        <w:numPr>
          <w:ilvl w:val="0"/>
          <w:numId w:val="46"/>
        </w:numPr>
        <w:shd w:val="clear" w:color="auto" w:fill="FFFFFF"/>
        <w:tabs>
          <w:tab w:val="left" w:pos="851"/>
        </w:tabs>
        <w:spacing w:after="0"/>
        <w:ind w:left="567" w:firstLine="0"/>
        <w:jc w:val="both"/>
        <w:rPr>
          <w:rFonts w:ascii="Times New Roman" w:eastAsia="Times New Roman" w:hAnsi="Times New Roman" w:cs="Times New Roman"/>
          <w:sz w:val="28"/>
          <w:szCs w:val="28"/>
          <w:lang w:val="kk-KZ" w:eastAsia="ru-RU"/>
        </w:rPr>
      </w:pPr>
      <w:r w:rsidRPr="004378E8">
        <w:rPr>
          <w:rFonts w:ascii="Times New Roman" w:eastAsia="Times New Roman" w:hAnsi="Times New Roman" w:cs="Times New Roman"/>
          <w:sz w:val="28"/>
          <w:szCs w:val="28"/>
          <w:lang w:eastAsia="ru-RU"/>
        </w:rPr>
        <w:t>Мероприятия по локализации и ликвидации чрезвычайных ситуаций</w:t>
      </w:r>
    </w:p>
    <w:p w:rsidR="005B5AF3" w:rsidRPr="004378E8" w:rsidRDefault="005B5AF3" w:rsidP="00070C64">
      <w:pPr>
        <w:pStyle w:val="a3"/>
        <w:numPr>
          <w:ilvl w:val="0"/>
          <w:numId w:val="46"/>
        </w:numPr>
        <w:tabs>
          <w:tab w:val="left" w:pos="851"/>
        </w:tabs>
        <w:spacing w:before="0" w:beforeAutospacing="0" w:after="0" w:afterAutospacing="0"/>
        <w:ind w:left="567" w:firstLine="0"/>
        <w:jc w:val="both"/>
        <w:rPr>
          <w:color w:val="000000"/>
          <w:sz w:val="28"/>
          <w:szCs w:val="28"/>
        </w:rPr>
      </w:pPr>
      <w:r w:rsidRPr="004378E8">
        <w:rPr>
          <w:color w:val="000000"/>
          <w:sz w:val="28"/>
          <w:szCs w:val="28"/>
        </w:rPr>
        <w:t>С какой целью проводят спасательные работы?</w:t>
      </w:r>
    </w:p>
    <w:p w:rsidR="005B5AF3" w:rsidRPr="004378E8" w:rsidRDefault="005B5AF3" w:rsidP="00070C64">
      <w:pPr>
        <w:pStyle w:val="a3"/>
        <w:numPr>
          <w:ilvl w:val="0"/>
          <w:numId w:val="46"/>
        </w:numPr>
        <w:tabs>
          <w:tab w:val="left" w:pos="851"/>
        </w:tabs>
        <w:spacing w:before="0" w:beforeAutospacing="0" w:after="0" w:afterAutospacing="0"/>
        <w:ind w:left="567" w:firstLine="0"/>
        <w:jc w:val="both"/>
        <w:rPr>
          <w:color w:val="000000"/>
          <w:sz w:val="28"/>
          <w:szCs w:val="28"/>
        </w:rPr>
      </w:pPr>
      <w:r w:rsidRPr="004378E8">
        <w:rPr>
          <w:color w:val="000000"/>
          <w:sz w:val="28"/>
          <w:szCs w:val="28"/>
        </w:rPr>
        <w:t xml:space="preserve">Прокладка колонных путей и устройство проездов в завалах. </w:t>
      </w:r>
    </w:p>
    <w:p w:rsidR="005B5AF3" w:rsidRPr="004378E8" w:rsidRDefault="005B5AF3" w:rsidP="00070C64">
      <w:pPr>
        <w:pStyle w:val="a3"/>
        <w:numPr>
          <w:ilvl w:val="0"/>
          <w:numId w:val="46"/>
        </w:numPr>
        <w:tabs>
          <w:tab w:val="left" w:pos="851"/>
        </w:tabs>
        <w:spacing w:before="0" w:beforeAutospacing="0" w:after="0" w:afterAutospacing="0"/>
        <w:ind w:left="567" w:firstLine="0"/>
        <w:jc w:val="both"/>
        <w:rPr>
          <w:color w:val="000000"/>
          <w:sz w:val="28"/>
          <w:szCs w:val="28"/>
        </w:rPr>
      </w:pPr>
      <w:r w:rsidRPr="004378E8">
        <w:rPr>
          <w:sz w:val="28"/>
          <w:szCs w:val="28"/>
        </w:rPr>
        <w:t xml:space="preserve">Розыск и спасение пострадавших. </w:t>
      </w:r>
      <w:r w:rsidRPr="004378E8">
        <w:rPr>
          <w:color w:val="000000"/>
          <w:sz w:val="28"/>
          <w:szCs w:val="28"/>
        </w:rPr>
        <w:t xml:space="preserve">Вскрытие заваленных защитных сооружений и извлечение пострадавших </w:t>
      </w:r>
    </w:p>
    <w:p w:rsidR="003F71F1" w:rsidRPr="004378E8" w:rsidRDefault="003F71F1" w:rsidP="00B12321">
      <w:pPr>
        <w:spacing w:after="0" w:line="20" w:lineRule="atLeast"/>
        <w:jc w:val="both"/>
        <w:rPr>
          <w:rFonts w:ascii="Times New Roman" w:eastAsia="Times New Roman" w:hAnsi="Times New Roman" w:cs="Times New Roman"/>
          <w:b/>
          <w:bCs/>
          <w:sz w:val="28"/>
          <w:szCs w:val="28"/>
          <w:lang w:val="kk-KZ" w:eastAsia="ru-RU"/>
        </w:rPr>
      </w:pPr>
    </w:p>
    <w:p w:rsidR="000859DF" w:rsidRPr="004378E8" w:rsidRDefault="000859DF" w:rsidP="0013002F">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13002F" w:rsidRPr="004378E8" w:rsidRDefault="0013002F" w:rsidP="00070C64">
      <w:pPr>
        <w:pStyle w:val="a8"/>
        <w:numPr>
          <w:ilvl w:val="0"/>
          <w:numId w:val="50"/>
        </w:numPr>
        <w:tabs>
          <w:tab w:val="left" w:pos="426"/>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lastRenderedPageBreak/>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13002F" w:rsidRPr="004378E8" w:rsidRDefault="00D53E03" w:rsidP="00070C64">
      <w:pPr>
        <w:pStyle w:val="a8"/>
        <w:numPr>
          <w:ilvl w:val="0"/>
          <w:numId w:val="50"/>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74" w:history="1">
        <w:r w:rsidR="0013002F" w:rsidRPr="004378E8">
          <w:rPr>
            <w:rStyle w:val="af"/>
            <w:rFonts w:ascii="Times New Roman" w:eastAsia="Times New Roman" w:hAnsi="Times New Roman" w:cs="Times New Roman"/>
            <w:sz w:val="28"/>
            <w:szCs w:val="28"/>
            <w:lang w:eastAsia="ru-RU"/>
          </w:rPr>
          <w:t>https://moodle.kstu.ru</w:t>
        </w:r>
      </w:hyperlink>
    </w:p>
    <w:p w:rsidR="0013002F" w:rsidRPr="004378E8" w:rsidRDefault="0013002F" w:rsidP="00070C64">
      <w:pPr>
        <w:pStyle w:val="a8"/>
        <w:numPr>
          <w:ilvl w:val="0"/>
          <w:numId w:val="50"/>
        </w:numPr>
        <w:tabs>
          <w:tab w:val="left" w:pos="426"/>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75" w:history="1">
        <w:r w:rsidRPr="004378E8">
          <w:rPr>
            <w:rStyle w:val="af"/>
            <w:rFonts w:ascii="Times New Roman" w:hAnsi="Times New Roman" w:cs="Times New Roman"/>
            <w:sz w:val="28"/>
            <w:szCs w:val="28"/>
            <w:lang w:val="kk-KZ"/>
          </w:rPr>
          <w:t>https://fireman.club</w:t>
        </w:r>
      </w:hyperlink>
    </w:p>
    <w:p w:rsidR="0013002F" w:rsidRPr="004378E8" w:rsidRDefault="00D53E03" w:rsidP="00070C64">
      <w:pPr>
        <w:pStyle w:val="a8"/>
        <w:numPr>
          <w:ilvl w:val="0"/>
          <w:numId w:val="50"/>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76" w:history="1">
        <w:r w:rsidR="0013002F" w:rsidRPr="004378E8">
          <w:rPr>
            <w:rStyle w:val="af"/>
            <w:rFonts w:ascii="Times New Roman" w:hAnsi="Times New Roman" w:cs="Times New Roman"/>
            <w:sz w:val="28"/>
            <w:szCs w:val="28"/>
            <w:lang w:val="kk-KZ"/>
          </w:rPr>
          <w:t>https://mchsnik.ru</w:t>
        </w:r>
      </w:hyperlink>
    </w:p>
    <w:p w:rsidR="003F71F1" w:rsidRPr="004378E8" w:rsidRDefault="003F71F1" w:rsidP="00702FCF">
      <w:pPr>
        <w:spacing w:after="0" w:line="240" w:lineRule="auto"/>
        <w:jc w:val="center"/>
        <w:rPr>
          <w:rFonts w:ascii="Times New Roman" w:eastAsia="Times New Roman" w:hAnsi="Times New Roman" w:cs="Times New Roman"/>
          <w:sz w:val="28"/>
          <w:szCs w:val="28"/>
          <w:lang w:val="kk-KZ" w:eastAsia="ru-RU"/>
        </w:rPr>
      </w:pPr>
    </w:p>
    <w:p w:rsidR="00702FCF" w:rsidRPr="004378E8" w:rsidRDefault="00702FCF" w:rsidP="00702FCF">
      <w:pPr>
        <w:spacing w:after="0"/>
        <w:ind w:firstLine="426"/>
        <w:jc w:val="both"/>
        <w:rPr>
          <w:rFonts w:ascii="Times New Roman" w:hAnsi="Times New Roman"/>
          <w:b/>
          <w:sz w:val="28"/>
          <w:szCs w:val="28"/>
          <w:lang w:val="kk-KZ"/>
        </w:rPr>
      </w:pPr>
    </w:p>
    <w:p w:rsidR="0013002F" w:rsidRPr="004378E8" w:rsidRDefault="0013002F" w:rsidP="00562CD7">
      <w:pPr>
        <w:spacing w:after="0" w:line="240" w:lineRule="auto"/>
        <w:ind w:left="567"/>
        <w:rPr>
          <w:rFonts w:ascii="Times New Roman" w:hAnsi="Times New Roman"/>
          <w:b/>
          <w:sz w:val="28"/>
          <w:szCs w:val="28"/>
          <w:lang w:val="kk-KZ"/>
        </w:rPr>
      </w:pPr>
      <w:r w:rsidRPr="004378E8">
        <w:rPr>
          <w:rFonts w:ascii="Times New Roman" w:hAnsi="Times New Roman"/>
          <w:b/>
          <w:sz w:val="28"/>
          <w:szCs w:val="28"/>
        </w:rPr>
        <w:t>Тема практического занятия</w:t>
      </w:r>
      <w:r w:rsidR="00252C94" w:rsidRPr="004378E8">
        <w:rPr>
          <w:rFonts w:ascii="Times New Roman" w:hAnsi="Times New Roman"/>
          <w:b/>
          <w:sz w:val="28"/>
          <w:szCs w:val="28"/>
          <w:lang w:val="kk-KZ"/>
        </w:rPr>
        <w:t xml:space="preserve"> №11</w:t>
      </w:r>
    </w:p>
    <w:p w:rsidR="00702FCF" w:rsidRPr="004378E8" w:rsidRDefault="0013002F" w:rsidP="00562CD7">
      <w:pPr>
        <w:ind w:left="567"/>
        <w:jc w:val="both"/>
        <w:rPr>
          <w:rFonts w:ascii="Times New Roman" w:hAnsi="Times New Roman"/>
          <w:b/>
          <w:sz w:val="28"/>
          <w:szCs w:val="28"/>
          <w:lang w:val="kk-KZ"/>
        </w:rPr>
      </w:pPr>
      <w:r w:rsidRPr="004378E8">
        <w:rPr>
          <w:rFonts w:ascii="Times New Roman" w:hAnsi="Times New Roman"/>
          <w:b/>
          <w:sz w:val="28"/>
          <w:szCs w:val="28"/>
        </w:rPr>
        <w:t>Оказание первой помощи при ушибах, растяжении, вывихах.</w:t>
      </w:r>
    </w:p>
    <w:p w:rsidR="000004D5" w:rsidRPr="004378E8" w:rsidRDefault="000004D5" w:rsidP="00562CD7">
      <w:pPr>
        <w:ind w:left="567"/>
        <w:jc w:val="both"/>
        <w:rPr>
          <w:rFonts w:ascii="Times New Roman" w:hAnsi="Times New Roman"/>
          <w:b/>
          <w:sz w:val="28"/>
          <w:szCs w:val="28"/>
          <w:lang w:val="kk-KZ"/>
        </w:rPr>
      </w:pPr>
      <w:r w:rsidRPr="004378E8">
        <w:rPr>
          <w:rFonts w:ascii="Times New Roman" w:hAnsi="Times New Roman"/>
          <w:b/>
          <w:sz w:val="28"/>
          <w:szCs w:val="28"/>
          <w:lang w:val="kk-KZ"/>
        </w:rPr>
        <w:t>План:</w:t>
      </w:r>
    </w:p>
    <w:p w:rsidR="000004D5" w:rsidRPr="004378E8" w:rsidRDefault="000004D5" w:rsidP="00070C64">
      <w:pPr>
        <w:pStyle w:val="a8"/>
        <w:numPr>
          <w:ilvl w:val="0"/>
          <w:numId w:val="73"/>
        </w:numPr>
        <w:shd w:val="clear" w:color="auto" w:fill="FFFFFF"/>
        <w:tabs>
          <w:tab w:val="left" w:pos="993"/>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Первая помощь при ранениях</w:t>
      </w:r>
    </w:p>
    <w:p w:rsidR="000004D5" w:rsidRPr="004378E8" w:rsidRDefault="000004D5" w:rsidP="00070C64">
      <w:pPr>
        <w:pStyle w:val="a8"/>
        <w:numPr>
          <w:ilvl w:val="0"/>
          <w:numId w:val="73"/>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Классификация ран</w:t>
      </w:r>
    </w:p>
    <w:p w:rsidR="000004D5" w:rsidRPr="004378E8" w:rsidRDefault="000004D5" w:rsidP="00070C64">
      <w:pPr>
        <w:pStyle w:val="a8"/>
        <w:numPr>
          <w:ilvl w:val="0"/>
          <w:numId w:val="73"/>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Мероприятия по оценке обстановки и обеспечению безопасных условий для оказания первой помощи</w:t>
      </w:r>
    </w:p>
    <w:p w:rsidR="000004D5" w:rsidRPr="004378E8" w:rsidRDefault="000004D5" w:rsidP="00070C64">
      <w:pPr>
        <w:pStyle w:val="a8"/>
        <w:numPr>
          <w:ilvl w:val="0"/>
          <w:numId w:val="73"/>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 xml:space="preserve"> Мероприятия по подробному осмотру пострадавшего в целях выявления признаков травм (визуальный осмотр, пальпация)</w:t>
      </w:r>
    </w:p>
    <w:p w:rsidR="000004D5" w:rsidRPr="004378E8" w:rsidRDefault="000004D5" w:rsidP="00070C64">
      <w:pPr>
        <w:pStyle w:val="a8"/>
        <w:numPr>
          <w:ilvl w:val="0"/>
          <w:numId w:val="73"/>
        </w:numPr>
        <w:shd w:val="clear" w:color="auto" w:fill="FFFFFF"/>
        <w:tabs>
          <w:tab w:val="left" w:pos="993"/>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Первая помощь при ранениях шеи</w:t>
      </w:r>
    </w:p>
    <w:p w:rsidR="000004D5" w:rsidRPr="004378E8" w:rsidRDefault="000004D5" w:rsidP="00562CD7">
      <w:pPr>
        <w:shd w:val="clear" w:color="auto" w:fill="FFFFFF"/>
        <w:spacing w:after="0" w:line="240" w:lineRule="auto"/>
        <w:ind w:left="567"/>
        <w:jc w:val="both"/>
        <w:rPr>
          <w:rFonts w:ascii="Times New Roman" w:eastAsia="Times New Roman" w:hAnsi="Times New Roman" w:cs="Times New Roman"/>
          <w:b/>
          <w:bCs/>
          <w:sz w:val="28"/>
          <w:szCs w:val="28"/>
          <w:lang w:val="kk-KZ"/>
        </w:rPr>
      </w:pPr>
    </w:p>
    <w:p w:rsidR="00525385" w:rsidRPr="004378E8" w:rsidRDefault="00525385" w:rsidP="00562CD7">
      <w:pPr>
        <w:shd w:val="clear" w:color="auto" w:fill="FFFFFF"/>
        <w:spacing w:after="0" w:line="240" w:lineRule="auto"/>
        <w:ind w:left="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Первая помощь при ранениях</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Ранение</w:t>
      </w:r>
      <w:r w:rsidRPr="004378E8">
        <w:rPr>
          <w:rFonts w:ascii="Times New Roman" w:eastAsia="Times New Roman" w:hAnsi="Times New Roman" w:cs="Times New Roman"/>
          <w:sz w:val="28"/>
          <w:szCs w:val="28"/>
        </w:rPr>
        <w:t> — повреждение, главной характеристикой которого является нарушение целостности кожных покровов, слизистых оболочек, а также иногда глубоких тканей.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Основными признаками ранения являются</w:t>
      </w:r>
      <w:r w:rsidRPr="004378E8">
        <w:rPr>
          <w:rFonts w:ascii="Times New Roman" w:eastAsia="Times New Roman" w:hAnsi="Times New Roman" w:cs="Times New Roman"/>
          <w:sz w:val="28"/>
          <w:szCs w:val="28"/>
        </w:rPr>
        <w:t>: боль, кровотечение, зияние краев раны (расхождение краев), нарушение функции поврежденного органа.</w:t>
      </w:r>
    </w:p>
    <w:p w:rsidR="00525385" w:rsidRPr="004378E8" w:rsidRDefault="0013002F" w:rsidP="00562CD7">
      <w:pPr>
        <w:shd w:val="clear" w:color="auto" w:fill="FFFFFF"/>
        <w:spacing w:after="0" w:line="240" w:lineRule="auto"/>
        <w:ind w:left="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Классификация ран в зависимости от характера повреждения тканей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В зависимости от вида ранящего орудия и характера повреждения тканей выделяют следующие виды ран</w:t>
      </w:r>
      <w:r w:rsidRPr="004378E8">
        <w:rPr>
          <w:rFonts w:ascii="Times New Roman" w:eastAsia="Times New Roman" w:hAnsi="Times New Roman" w:cs="Times New Roman"/>
          <w:sz w:val="28"/>
          <w:szCs w:val="28"/>
        </w:rPr>
        <w:t>:</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резаная;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колотая;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ушибленная;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рваная;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размозжённая;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рубленая;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укушенная;</w:t>
      </w:r>
    </w:p>
    <w:p w:rsidR="00525385" w:rsidRPr="004378E8" w:rsidRDefault="00525385" w:rsidP="00070C64">
      <w:pPr>
        <w:numPr>
          <w:ilvl w:val="0"/>
          <w:numId w:val="19"/>
        </w:numPr>
        <w:shd w:val="clear" w:color="auto" w:fill="FFFFFF"/>
        <w:tabs>
          <w:tab w:val="clear" w:pos="720"/>
          <w:tab w:val="num" w:pos="567"/>
          <w:tab w:val="left" w:pos="851"/>
        </w:tabs>
        <w:spacing w:after="0" w:line="240" w:lineRule="auto"/>
        <w:ind w:left="567" w:right="374" w:firstLine="0"/>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смешанная.</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Резаные раны наносятся острым предметом.</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воздействии на ткани усилие сосредоточено на узкой площади, на которой развивается высокое давление, легко разделяющее ткани в направлении действия ранящего предмета. Окружающие ткани при этом повреждаются незначительно. Вместе с тем при относительно небольшом механическом усилии острое ранящее орудие продвигается на значительную глубину, легко повреждаются глубоко расположенные ткани.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lastRenderedPageBreak/>
        <w:t>При резаных ранах болевой синдром выражен умеренно, кровотечение значительное, а зияние зависит от взаимоотношения оси раны и лангеровских линий.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Резаные раны опасны повреждением сосудов, нервов, полых органов. Если же этого не происходит, то при малом объёме повреждения раны заживают без осложнений, часто - первичным натяжением.</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Колотая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Колотые раны наносятся узкими и острыми ранящими предметами. Анатомическая их особенность - большая глубина при крайне незначительной площади повреждения кожи (или слизистой оболочки).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колотых ранах болевой синдром незначителен, зияние отсутствует, наружного кровотечения нет, но могут развиваться гематомы (скопления крови в тканях).</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Особенность колотых ран - небольшие внешние повреждения часто сопровождаются нарушением целостности расположенных глубже сосудов, нервов и внутренних органов. Поэтому диагностически колотые раны представляют наибольшую трудность. Они очень коварны: либо практически не приносят никакого вреда, либо вызывают серьёзные повреждения внутренних органов. Так, при колотой ране небольшой дефект на коже передней брюшной стенки может быть как при непроникающем ранении, так и при серьёзном повреждении печени, желудка, кишечника - состояниях, представляющих угрозу жизни пациента.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Необходимо также отметить, что при колотых ранах отсутствие зияния и возможности истечения наружу раневого отделяемого не только затрудняет диагностику, но и создаёт благоприятные условия для развития инфекции, в том числе анаэробной.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Ушибленная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В большинстве случаев ушибленные раны возникают при воздействии тупого предмета. При преодолении сопротивления относительно прочной и очень эластичной кожи тупой предмет может повредить прочные, но менее эластичные глубокие образования (мышцы, кости). В окружности раны возникает широкая зона повреждения тканей с пропитыванием их кровью и нарушением жизнеспособности (некрозом). При ушибленных ранах выражен болевой синдром (большая зона повреждения), а наружное кровотечение небольшое (стенки сосудов повреждены на большом протяжении и быстро образуются тромбы), но могут возникать кровоизлияния в ткани.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В связи с обширной зоной повреждения и большим объёмом некротических тканей ушибленные раны склонны к заживлению вторичным натяжением.</w:t>
      </w:r>
    </w:p>
    <w:p w:rsidR="000004D5" w:rsidRPr="004378E8" w:rsidRDefault="000004D5" w:rsidP="00562CD7">
      <w:pPr>
        <w:shd w:val="clear" w:color="auto" w:fill="FFFFFF"/>
        <w:spacing w:after="0" w:line="240" w:lineRule="auto"/>
        <w:ind w:firstLine="567"/>
        <w:jc w:val="both"/>
        <w:rPr>
          <w:rFonts w:ascii="Times New Roman" w:eastAsia="Times New Roman" w:hAnsi="Times New Roman" w:cs="Times New Roman"/>
          <w:b/>
          <w:bCs/>
          <w:sz w:val="28"/>
          <w:szCs w:val="28"/>
          <w:lang w:val="kk-KZ"/>
        </w:rPr>
      </w:pP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Рваная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 xml:space="preserve">Как и ушибленные, рваные раны образуются при воздействии тупого предмета, но направленного под острым углом к поверхности тела. При рваных ранах возникает значительная отслойка, а иногда скальпирование кожи на большом протяжении. При этом отслоённый участок кожи может лишиться питания и </w:t>
      </w:r>
      <w:r w:rsidRPr="004378E8">
        <w:rPr>
          <w:rFonts w:ascii="Times New Roman" w:eastAsia="Times New Roman" w:hAnsi="Times New Roman" w:cs="Times New Roman"/>
          <w:sz w:val="28"/>
          <w:szCs w:val="28"/>
        </w:rPr>
        <w:lastRenderedPageBreak/>
        <w:t>некротизироваться. Иногда повреждение кожи возникает от прободения покровов изнутри острыми концами сломанных костей.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Размозжённая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Механизм образования аналогичен ушибленной и рваной ранам, но степень повреждения тканей при размозжённой ране максимальная. Мышцы и другие мягкие ткани разминаются, раздавливаются на подлежащих костях, а иногда ломаются и кости.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ушибленных, рваных и размозжённых ранах анатомический перерыв крупных сосудов и нервов возникает значительно реже, чем при колотых и резаных. Они реже бывают проникающими. Однако поскольку в окружности этих ран образуется большая зона повреждения тканей, они заживают хуже и чаще осложняются развитием инфекции.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Рубленая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Рубленые раны наносятся массивным, но достаточно острым предметом, поэтому занимают промежуточное положение между резаными и ушибленными, сочетая в себе их особенности в той или иной степени. При рубленых ранах часто повреждаются внутренние органы, кости. Зона повреждения тканей существенная, часто развиваются массивные некрозы. Болевой синдром значительный, кровотечение умеренное, но выражены кровоизлияния.</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Укушенная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Особенность укушенной раны, появляющейся в результате укуса животного или человека, в том, что она является наиболее инфицированной, поскольку ротовая полость богата вирулентной микрофлорой. Такие раны часто осложняются развитием инфекции, несмотря на то, что зона повреждения не особенно велика.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Слюна некоторых животных может нести определённые токсины или яды (укус ядовитой змеи). Кроме того, при укушенных ранах возможно заражение вирусом бешенства, что требует проведения профилактических мероприятий.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Смешанная рана.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Смешанная рана объединяет свойства разных ран: рвано-ушибленная, колото-резаная рана и пр.</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По области повреждения раны классифицируются</w:t>
      </w:r>
      <w:r w:rsidRPr="004378E8">
        <w:rPr>
          <w:rFonts w:ascii="Times New Roman" w:eastAsia="Times New Roman" w:hAnsi="Times New Roman" w:cs="Times New Roman"/>
          <w:sz w:val="28"/>
          <w:szCs w:val="28"/>
        </w:rPr>
        <w:t>:</w:t>
      </w:r>
    </w:p>
    <w:p w:rsidR="00525385" w:rsidRPr="004378E8" w:rsidRDefault="00525385" w:rsidP="00070C64">
      <w:pPr>
        <w:numPr>
          <w:ilvl w:val="0"/>
          <w:numId w:val="21"/>
        </w:numPr>
        <w:shd w:val="clear" w:color="auto" w:fill="FFFFFF"/>
        <w:tabs>
          <w:tab w:val="clear" w:pos="720"/>
          <w:tab w:val="num" w:pos="851"/>
        </w:tabs>
        <w:spacing w:after="0" w:line="240" w:lineRule="auto"/>
        <w:ind w:left="851" w:right="374" w:hanging="284"/>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раны шеи;</w:t>
      </w:r>
    </w:p>
    <w:p w:rsidR="00525385" w:rsidRPr="004378E8" w:rsidRDefault="00525385" w:rsidP="00070C64">
      <w:pPr>
        <w:numPr>
          <w:ilvl w:val="0"/>
          <w:numId w:val="21"/>
        </w:numPr>
        <w:shd w:val="clear" w:color="auto" w:fill="FFFFFF"/>
        <w:tabs>
          <w:tab w:val="clear" w:pos="720"/>
          <w:tab w:val="num" w:pos="851"/>
        </w:tabs>
        <w:spacing w:after="0" w:line="240" w:lineRule="auto"/>
        <w:ind w:left="851" w:right="374" w:hanging="284"/>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раны головы;</w:t>
      </w:r>
    </w:p>
    <w:p w:rsidR="00525385" w:rsidRPr="004378E8" w:rsidRDefault="00525385" w:rsidP="00070C64">
      <w:pPr>
        <w:numPr>
          <w:ilvl w:val="0"/>
          <w:numId w:val="21"/>
        </w:numPr>
        <w:shd w:val="clear" w:color="auto" w:fill="FFFFFF"/>
        <w:tabs>
          <w:tab w:val="clear" w:pos="720"/>
          <w:tab w:val="num" w:pos="851"/>
        </w:tabs>
        <w:spacing w:after="0" w:line="240" w:lineRule="auto"/>
        <w:ind w:left="851" w:right="374" w:hanging="284"/>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раны туловища;</w:t>
      </w:r>
    </w:p>
    <w:p w:rsidR="00525385" w:rsidRPr="004378E8" w:rsidRDefault="00525385" w:rsidP="00070C64">
      <w:pPr>
        <w:numPr>
          <w:ilvl w:val="0"/>
          <w:numId w:val="21"/>
        </w:numPr>
        <w:shd w:val="clear" w:color="auto" w:fill="FFFFFF"/>
        <w:tabs>
          <w:tab w:val="clear" w:pos="720"/>
          <w:tab w:val="num" w:pos="851"/>
        </w:tabs>
        <w:spacing w:after="0" w:line="240" w:lineRule="auto"/>
        <w:ind w:left="851" w:right="374" w:hanging="284"/>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раны верхних и нижних конечностей.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В случаях, когда рана затрагивает различные органы разных анатомических областей, её называют сочетанной (торако-абдоминальные ранения - повреждения грудной и брюшной полостей).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В зависимости от количества одновременно нанесённых повреждений выделяют </w:t>
      </w:r>
      <w:r w:rsidRPr="004378E8">
        <w:rPr>
          <w:rFonts w:ascii="Times New Roman" w:eastAsia="Times New Roman" w:hAnsi="Times New Roman" w:cs="Times New Roman"/>
          <w:b/>
          <w:bCs/>
          <w:sz w:val="28"/>
          <w:szCs w:val="28"/>
        </w:rPr>
        <w:t>одиночные и множественные раны</w:t>
      </w:r>
      <w:r w:rsidRPr="004378E8">
        <w:rPr>
          <w:rFonts w:ascii="Times New Roman" w:eastAsia="Times New Roman" w:hAnsi="Times New Roman" w:cs="Times New Roman"/>
          <w:sz w:val="28"/>
          <w:szCs w:val="28"/>
        </w:rPr>
        <w:t>.</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воздействии на рану других, кроме механических, повреждающих факторов (высокая или низкая температура, химические или радиоактивные вещества), их называют </w:t>
      </w:r>
      <w:r w:rsidRPr="004378E8">
        <w:rPr>
          <w:rFonts w:ascii="Times New Roman" w:eastAsia="Times New Roman" w:hAnsi="Times New Roman" w:cs="Times New Roman"/>
          <w:b/>
          <w:bCs/>
          <w:sz w:val="28"/>
          <w:szCs w:val="28"/>
        </w:rPr>
        <w:t>комбинированные поражения</w:t>
      </w:r>
      <w:r w:rsidRPr="004378E8">
        <w:rPr>
          <w:rFonts w:ascii="Times New Roman" w:eastAsia="Times New Roman" w:hAnsi="Times New Roman" w:cs="Times New Roman"/>
          <w:sz w:val="28"/>
          <w:szCs w:val="28"/>
        </w:rPr>
        <w:t>.</w:t>
      </w:r>
    </w:p>
    <w:p w:rsidR="00525385" w:rsidRPr="004378E8" w:rsidRDefault="0013002F" w:rsidP="00562CD7">
      <w:pPr>
        <w:shd w:val="clear" w:color="auto" w:fill="FFFFFF"/>
        <w:spacing w:after="0" w:line="240" w:lineRule="auto"/>
        <w:ind w:firstLine="567"/>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Первая помощь при ранениях</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lastRenderedPageBreak/>
        <w:t>В первую очередь помощь оказывают тем, кто задыхается, у кого обильное наружное кровотечение, проникающее ранение грудной клетки или живота, кто находится в бессознательном или тяжелом состоянии.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Мероприятия по оценке обстановки и обеспечению безопасных условий для оказания первой помощи</w:t>
      </w:r>
      <w:r w:rsidRPr="004378E8">
        <w:rPr>
          <w:rFonts w:ascii="Times New Roman" w:eastAsia="Times New Roman" w:hAnsi="Times New Roman" w:cs="Times New Roman"/>
          <w:sz w:val="28"/>
          <w:szCs w:val="28"/>
        </w:rPr>
        <w:t>:</w:t>
      </w:r>
    </w:p>
    <w:p w:rsidR="00525385" w:rsidRPr="004378E8" w:rsidRDefault="00525385" w:rsidP="00562CD7">
      <w:pPr>
        <w:numPr>
          <w:ilvl w:val="0"/>
          <w:numId w:val="6"/>
        </w:numPr>
        <w:shd w:val="clear" w:color="auto" w:fill="FFFFFF"/>
        <w:tabs>
          <w:tab w:val="clear" w:pos="720"/>
          <w:tab w:val="num" w:pos="851"/>
          <w:tab w:val="left" w:pos="1134"/>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определение угрожающих факторов для собственной жизни и здоровья;</w:t>
      </w:r>
    </w:p>
    <w:p w:rsidR="00525385" w:rsidRPr="004378E8" w:rsidRDefault="00525385" w:rsidP="00562CD7">
      <w:pPr>
        <w:numPr>
          <w:ilvl w:val="0"/>
          <w:numId w:val="6"/>
        </w:numPr>
        <w:shd w:val="clear" w:color="auto" w:fill="FFFFFF"/>
        <w:tabs>
          <w:tab w:val="clear" w:pos="720"/>
          <w:tab w:val="num" w:pos="851"/>
          <w:tab w:val="left" w:pos="1134"/>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определение угрожающих факторов для жизни и здоровья пострадавшего;</w:t>
      </w:r>
    </w:p>
    <w:p w:rsidR="00525385" w:rsidRPr="004378E8" w:rsidRDefault="00525385" w:rsidP="00562CD7">
      <w:pPr>
        <w:numPr>
          <w:ilvl w:val="0"/>
          <w:numId w:val="6"/>
        </w:numPr>
        <w:shd w:val="clear" w:color="auto" w:fill="FFFFFF"/>
        <w:tabs>
          <w:tab w:val="clear" w:pos="720"/>
          <w:tab w:val="num" w:pos="851"/>
          <w:tab w:val="left" w:pos="1134"/>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устранение угрожающих факторов для жизни и здоровья;</w:t>
      </w:r>
    </w:p>
    <w:p w:rsidR="00525385" w:rsidRPr="004378E8" w:rsidRDefault="00525385" w:rsidP="00562CD7">
      <w:pPr>
        <w:numPr>
          <w:ilvl w:val="0"/>
          <w:numId w:val="6"/>
        </w:numPr>
        <w:shd w:val="clear" w:color="auto" w:fill="FFFFFF"/>
        <w:tabs>
          <w:tab w:val="clear" w:pos="720"/>
          <w:tab w:val="num" w:pos="851"/>
          <w:tab w:val="left" w:pos="1134"/>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прекращение действия повреждающих факторов на пострадавшего;</w:t>
      </w:r>
    </w:p>
    <w:p w:rsidR="00525385" w:rsidRPr="004378E8" w:rsidRDefault="00525385" w:rsidP="00562CD7">
      <w:pPr>
        <w:numPr>
          <w:ilvl w:val="0"/>
          <w:numId w:val="6"/>
        </w:numPr>
        <w:shd w:val="clear" w:color="auto" w:fill="FFFFFF"/>
        <w:tabs>
          <w:tab w:val="clear" w:pos="720"/>
          <w:tab w:val="num" w:pos="851"/>
          <w:tab w:val="left" w:pos="1134"/>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оценка количества пострадавших.</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Мероприятия по подробному осмотру пострадавшего в целях выявления признаков травм (визуальный осмотр, пальпация)</w:t>
      </w:r>
      <w:r w:rsidRPr="004378E8">
        <w:rPr>
          <w:rFonts w:ascii="Times New Roman" w:eastAsia="Times New Roman" w:hAnsi="Times New Roman" w:cs="Times New Roman"/>
          <w:sz w:val="28"/>
          <w:szCs w:val="28"/>
        </w:rPr>
        <w:t>:</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определение наличия сознания у пострадавшего;</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определение наличия дыхания с помощью слуха, зрения и осязания;</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определение наличия кровообращения, проверка пульса на магистральных артериях;</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головы;</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шеи;</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груди;</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спины;</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живота и таза;</w:t>
      </w:r>
    </w:p>
    <w:p w:rsidR="00525385" w:rsidRPr="004378E8" w:rsidRDefault="00525385" w:rsidP="00070C64">
      <w:pPr>
        <w:numPr>
          <w:ilvl w:val="0"/>
          <w:numId w:val="20"/>
        </w:numPr>
        <w:shd w:val="clear" w:color="auto" w:fill="FFFFFF"/>
        <w:tabs>
          <w:tab w:val="clear" w:pos="720"/>
          <w:tab w:val="num" w:pos="0"/>
          <w:tab w:val="left" w:pos="851"/>
        </w:tabs>
        <w:spacing w:after="0" w:line="240" w:lineRule="auto"/>
        <w:ind w:left="0" w:right="374" w:firstLine="567"/>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проведение осмотра конечностей.</w:t>
      </w:r>
    </w:p>
    <w:p w:rsidR="00525385" w:rsidRPr="004378E8" w:rsidRDefault="00525385" w:rsidP="00562CD7">
      <w:pPr>
        <w:shd w:val="clear" w:color="auto" w:fill="FFFFFF"/>
        <w:spacing w:after="0" w:line="240" w:lineRule="auto"/>
        <w:jc w:val="both"/>
        <w:rPr>
          <w:rFonts w:ascii="Times New Roman" w:eastAsia="Times New Roman" w:hAnsi="Times New Roman" w:cs="Times New Roman"/>
          <w:sz w:val="28"/>
          <w:szCs w:val="28"/>
        </w:rPr>
      </w:pPr>
    </w:p>
    <w:tbl>
      <w:tblPr>
        <w:tblW w:w="0" w:type="auto"/>
        <w:tblCellMar>
          <w:top w:w="15" w:type="dxa"/>
          <w:left w:w="15" w:type="dxa"/>
          <w:bottom w:w="15" w:type="dxa"/>
          <w:right w:w="15" w:type="dxa"/>
        </w:tblCellMar>
        <w:tblLook w:val="04A0"/>
      </w:tblPr>
      <w:tblGrid>
        <w:gridCol w:w="5290"/>
        <w:gridCol w:w="5290"/>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Точки прижатия артерий</w:t>
            </w:r>
          </w:p>
        </w:tc>
      </w:tr>
      <w:tr w:rsidR="00525385" w:rsidRPr="004378E8" w:rsidTr="00D7723C">
        <w:tc>
          <w:tcPr>
            <w:tcW w:w="2500" w:type="pct"/>
            <w:tcBorders>
              <w:top w:val="single" w:sz="8" w:space="0" w:color="CCCCCC"/>
              <w:left w:val="single" w:sz="8" w:space="0" w:color="CCCCCC"/>
              <w:bottom w:val="single" w:sz="8" w:space="0" w:color="CCCCCC"/>
              <w:right w:val="single" w:sz="8" w:space="0" w:color="CCCCCC"/>
            </w:tcBorders>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eastAsia="Times New Roman" w:hAnsi="Times New Roman" w:cs="Times New Roman"/>
                <w:sz w:val="28"/>
                <w:szCs w:val="28"/>
              </w:rPr>
            </w:pPr>
            <w:r w:rsidRPr="004378E8">
              <w:rPr>
                <w:rFonts w:ascii="Times New Roman" w:eastAsia="Times New Roman" w:hAnsi="Times New Roman" w:cs="Times New Roman"/>
                <w:noProof/>
                <w:sz w:val="28"/>
                <w:szCs w:val="28"/>
                <w:lang w:eastAsia="ru-RU"/>
              </w:rPr>
              <w:drawing>
                <wp:inline distT="0" distB="0" distL="0" distR="0">
                  <wp:extent cx="1899920" cy="1733550"/>
                  <wp:effectExtent l="19050" t="0" r="5080" b="0"/>
                  <wp:docPr id="204" name="Рисунок 2" descr="c4d726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4d726bd.jpg"/>
                          <pic:cNvPicPr>
                            <a:picLocks noChangeAspect="1" noChangeArrowheads="1"/>
                          </pic:cNvPicPr>
                        </pic:nvPicPr>
                        <pic:blipFill>
                          <a:blip r:embed="rId77"/>
                          <a:srcRect/>
                          <a:stretch>
                            <a:fillRect/>
                          </a:stretch>
                        </pic:blipFill>
                        <pic:spPr bwMode="auto">
                          <a:xfrm>
                            <a:off x="0" y="0"/>
                            <a:ext cx="1899920" cy="173355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1.Височная</w:t>
            </w:r>
            <w:r w:rsidRPr="004378E8">
              <w:rPr>
                <w:rFonts w:ascii="Times New Roman" w:eastAsia="Times New Roman" w:hAnsi="Times New Roman" w:cs="Times New Roman"/>
                <w:sz w:val="28"/>
                <w:szCs w:val="28"/>
              </w:rPr>
              <w:br/>
              <w:t>2.Челюстная</w:t>
            </w:r>
            <w:r w:rsidRPr="004378E8">
              <w:rPr>
                <w:rFonts w:ascii="Times New Roman" w:eastAsia="Times New Roman" w:hAnsi="Times New Roman" w:cs="Times New Roman"/>
                <w:sz w:val="28"/>
                <w:szCs w:val="28"/>
              </w:rPr>
              <w:br/>
              <w:t>3.Сонная</w:t>
            </w:r>
            <w:r w:rsidRPr="004378E8">
              <w:rPr>
                <w:rFonts w:ascii="Times New Roman" w:eastAsia="Times New Roman" w:hAnsi="Times New Roman" w:cs="Times New Roman"/>
                <w:sz w:val="28"/>
                <w:szCs w:val="28"/>
              </w:rPr>
              <w:br/>
              <w:t>4.Лучевая</w:t>
            </w:r>
            <w:r w:rsidRPr="004378E8">
              <w:rPr>
                <w:rFonts w:ascii="Times New Roman" w:eastAsia="Times New Roman" w:hAnsi="Times New Roman" w:cs="Times New Roman"/>
                <w:sz w:val="28"/>
                <w:szCs w:val="28"/>
              </w:rPr>
              <w:br/>
              <w:t>5.Плечевая</w:t>
            </w:r>
            <w:r w:rsidRPr="004378E8">
              <w:rPr>
                <w:rFonts w:ascii="Times New Roman" w:eastAsia="Times New Roman" w:hAnsi="Times New Roman" w:cs="Times New Roman"/>
                <w:sz w:val="28"/>
                <w:szCs w:val="28"/>
              </w:rPr>
              <w:br/>
              <w:t>6.Подмышечная</w:t>
            </w:r>
            <w:r w:rsidRPr="004378E8">
              <w:rPr>
                <w:rFonts w:ascii="Times New Roman" w:eastAsia="Times New Roman" w:hAnsi="Times New Roman" w:cs="Times New Roman"/>
                <w:sz w:val="28"/>
                <w:szCs w:val="28"/>
              </w:rPr>
              <w:br/>
              <w:t>7.Бедренная</w:t>
            </w:r>
            <w:r w:rsidRPr="004378E8">
              <w:rPr>
                <w:rFonts w:ascii="Times New Roman" w:eastAsia="Times New Roman" w:hAnsi="Times New Roman" w:cs="Times New Roman"/>
                <w:sz w:val="28"/>
                <w:szCs w:val="28"/>
              </w:rPr>
              <w:br/>
              <w:t>8.Большеберцовая На конечностях точка прижатия артерии к кости должна быть выше места кровотечения. На шее и голове - ниже раны или в ране (прижать пальцем).</w:t>
            </w:r>
          </w:p>
        </w:tc>
      </w:tr>
    </w:tbl>
    <w:p w:rsidR="00252C94" w:rsidRPr="004378E8" w:rsidRDefault="00252C94" w:rsidP="00562CD7">
      <w:pPr>
        <w:shd w:val="clear" w:color="auto" w:fill="FFFFFF"/>
        <w:spacing w:after="0" w:line="240" w:lineRule="auto"/>
        <w:ind w:firstLine="567"/>
        <w:jc w:val="both"/>
        <w:rPr>
          <w:rFonts w:ascii="Times New Roman" w:eastAsia="Times New Roman" w:hAnsi="Times New Roman" w:cs="Times New Roman"/>
          <w:b/>
          <w:bCs/>
          <w:sz w:val="28"/>
          <w:szCs w:val="28"/>
          <w:lang w:val="kk-KZ"/>
        </w:rPr>
      </w:pP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Первая помощь при ранениях головы</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 xml:space="preserve">При ранениях головы объем первой помощи, которую можно оказать пострадавшему, небольшой, поскольку в таких ситуациях необходима квалифицированная медицинская помощь. Поэтому главной помощью для </w:t>
      </w:r>
      <w:r w:rsidRPr="004378E8">
        <w:rPr>
          <w:rFonts w:ascii="Times New Roman" w:eastAsia="Times New Roman" w:hAnsi="Times New Roman" w:cs="Times New Roman"/>
          <w:sz w:val="28"/>
          <w:szCs w:val="28"/>
        </w:rPr>
        <w:lastRenderedPageBreak/>
        <w:t>пострадавшего с ранением в голову фактически является его скорейшая передача работникам скорой помощи и остановка кровотечения.</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Первая помощь при травме головы будет заключаться в остановке кровотечения и контроле состояния пострадавшего до передачи его медицинским работникам.</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Алгоритмы оказания первой помощи при ранениях головы различаются по двум факторам – наличие или отсутствие инородного предмета в ране.</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1. </w:t>
      </w:r>
      <w:r w:rsidRPr="004378E8">
        <w:rPr>
          <w:rFonts w:ascii="Times New Roman" w:eastAsia="Times New Roman" w:hAnsi="Times New Roman" w:cs="Times New Roman"/>
          <w:sz w:val="28"/>
          <w:szCs w:val="28"/>
        </w:rPr>
        <w:t>Положить человека в горизонтальное положение на ровную поверхность, например, пол, землю, лавку, стол и т.д. Под ноги подложить валик из любого материала, чтобы нижняя часть тела оказалась приподнята на 30 – 40</w:t>
      </w:r>
      <w:r w:rsidRPr="004378E8">
        <w:rPr>
          <w:rFonts w:ascii="Times New Roman" w:eastAsia="Times New Roman" w:hAnsi="Times New Roman" w:cs="Times New Roman"/>
          <w:sz w:val="28"/>
          <w:szCs w:val="28"/>
          <w:vertAlign w:val="superscript"/>
        </w:rPr>
        <w:t>o</w:t>
      </w:r>
      <w:r w:rsidRPr="004378E8">
        <w:rPr>
          <w:rFonts w:ascii="Times New Roman" w:eastAsia="Times New Roman" w:hAnsi="Times New Roman" w:cs="Times New Roman"/>
          <w:sz w:val="28"/>
          <w:szCs w:val="28"/>
        </w:rPr>
        <w:t>;</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2. </w:t>
      </w:r>
      <w:r w:rsidRPr="004378E8">
        <w:rPr>
          <w:rFonts w:ascii="Times New Roman" w:eastAsia="Times New Roman" w:hAnsi="Times New Roman" w:cs="Times New Roman"/>
          <w:sz w:val="28"/>
          <w:szCs w:val="28"/>
        </w:rPr>
        <w:t>Если человек без сознания, следует запрокинуть его голову назад и повернуть набок, поскольку именно в такой позиции воздух сможет свободно проходить в легкие, а рвотные массы будут удаляться наружу, не угрожая закупорить дыхательные пути;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3. </w:t>
      </w:r>
      <w:r w:rsidRPr="004378E8">
        <w:rPr>
          <w:rFonts w:ascii="Times New Roman" w:eastAsia="Times New Roman" w:hAnsi="Times New Roman" w:cs="Times New Roman"/>
          <w:sz w:val="28"/>
          <w:szCs w:val="28"/>
        </w:rPr>
        <w:t>Если из головы торчит какой-либо инородный предмет, не трогайте и не шевелите его. Не пытайтесь вытащить предмет из раны, поскольку любое движение может увеличить объем поврежденных тканей, ухудшить состояние человека и увеличить риск смертельного исхода;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4. </w:t>
      </w:r>
      <w:r w:rsidRPr="004378E8">
        <w:rPr>
          <w:rFonts w:ascii="Times New Roman" w:eastAsia="Times New Roman" w:hAnsi="Times New Roman" w:cs="Times New Roman"/>
          <w:sz w:val="28"/>
          <w:szCs w:val="28"/>
        </w:rPr>
        <w:t>В первую очередь осмотрите голову на предмет кровотечения. Если таковое имеется, его следует остановить. Для этого необходимо наложить давящую повязку следующим образом: на место кровотечения положить кусок чистой ткани или сложенную в 8 – 10 слоев марлю. Сверху на марлю или ткань положить какой-либо твердый предмет, который будет давить на сосуд, останавливая кровотечение. Можно использовать любой небольшой плотный предмет с ровной поверхностью. Предмет привязывают к голове плотной повязкой из любого имеющегося материала – бинта, марли, куска ткани, разорванной одежды и т.д.;</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5. </w:t>
      </w:r>
      <w:r w:rsidRPr="004378E8">
        <w:rPr>
          <w:rFonts w:ascii="Times New Roman" w:eastAsia="Times New Roman" w:hAnsi="Times New Roman" w:cs="Times New Roman"/>
          <w:sz w:val="28"/>
          <w:szCs w:val="28"/>
        </w:rPr>
        <w:t>Если наложить давящую повязку невозможно, то следует попробовать остановить кровотечение, прижав сосуды пальцами к костям черепа вблизи от места повреждения. В этом случае палец следует удерживать на сосуде, пока кровь не перестанет сочиться из раны;</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6. </w:t>
      </w:r>
      <w:r w:rsidRPr="004378E8">
        <w:rPr>
          <w:rFonts w:ascii="Times New Roman" w:eastAsia="Times New Roman" w:hAnsi="Times New Roman" w:cs="Times New Roman"/>
          <w:sz w:val="28"/>
          <w:szCs w:val="28"/>
        </w:rPr>
        <w:t>Предмет, торчащий в ране, следует просто зафиксировать, чтобы он не двигался и не смещался в процессе транспортировки пострадавшего. Для этого из любого имеющегося под рукой перевязочного материала (марля, бинты, ткань, куски одежды и т.д.) делают длинную ленту (не менее 2 метров), связав несколько коротких кусков в один. Ленту набрасывают на предмет ровно посередине, чтобы образовалось два длинных конца. Затем данные концы плотно обматывают вокруг торчащего предмета и завязывают в плотный узел;</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7. </w:t>
      </w:r>
      <w:r w:rsidRPr="004378E8">
        <w:rPr>
          <w:rFonts w:ascii="Times New Roman" w:eastAsia="Times New Roman" w:hAnsi="Times New Roman" w:cs="Times New Roman"/>
          <w:sz w:val="28"/>
          <w:szCs w:val="28"/>
        </w:rPr>
        <w:t>После фиксации инородного предмета в ране и остановки кровотечения, если таковое имелось, следует,как можно ближе к ней, приложить холод;</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8. </w:t>
      </w:r>
      <w:r w:rsidRPr="004378E8">
        <w:rPr>
          <w:rFonts w:ascii="Times New Roman" w:eastAsia="Times New Roman" w:hAnsi="Times New Roman" w:cs="Times New Roman"/>
          <w:sz w:val="28"/>
          <w:szCs w:val="28"/>
        </w:rPr>
        <w:t>Пострадавшего укутывают одеялами и транспортируют в горизонтальном положении с приподнятым ножным концом.</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Особенности ранений волосистой части головы</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 xml:space="preserve">Кровотечения при ранениях волосистой части головы, как правило, очень обильные, и не могут остановиться самостоятельно. Для остановки кровотечения из </w:t>
      </w:r>
      <w:r w:rsidRPr="004378E8">
        <w:rPr>
          <w:rFonts w:ascii="Times New Roman" w:eastAsia="Times New Roman" w:hAnsi="Times New Roman" w:cs="Times New Roman"/>
          <w:sz w:val="28"/>
          <w:szCs w:val="28"/>
        </w:rPr>
        <w:lastRenderedPageBreak/>
        <w:t>волосистой части головы необходимо выполнить прямое давление на рану и наложить давящую повязку.</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
          <w:bCs/>
          <w:sz w:val="28"/>
          <w:szCs w:val="28"/>
        </w:rPr>
        <w:t>Первая помощь при ранениях шеи</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Травмы шеи могут представлять непосредственную опасность для жизни в том случае, если имеется повреждение крупных сосудов, особенно сонных артерий. Для того, чтобы предупредить смерть пострадавшего, необходимо сразу после обнаружения артериального кровотечения произвести его остановку.</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Наиболее быстрым способом является пальцевое прижатие сонной артерии между раной и сердцем, производимое на передней поверхности шеи снаружи от гортани по направлению к позвоночнику на стороне повреждения четырьмя пальцами одновременно или большим пальцем.</w:t>
      </w:r>
    </w:p>
    <w:p w:rsidR="00525385" w:rsidRPr="004378E8" w:rsidRDefault="00525385" w:rsidP="00562CD7">
      <w:pPr>
        <w:shd w:val="clear" w:color="auto" w:fill="FFFFFF"/>
        <w:spacing w:after="0" w:line="240" w:lineRule="auto"/>
        <w:rPr>
          <w:rFonts w:ascii="Times New Roman" w:eastAsia="Times New Roman" w:hAnsi="Times New Roman" w:cs="Times New Roman"/>
          <w:sz w:val="28"/>
          <w:szCs w:val="28"/>
        </w:rPr>
      </w:pPr>
      <w:r w:rsidRPr="004378E8">
        <w:rPr>
          <w:rFonts w:ascii="Times New Roman" w:eastAsia="Times New Roman" w:hAnsi="Times New Roman" w:cs="Times New Roman"/>
          <w:noProof/>
          <w:sz w:val="28"/>
          <w:szCs w:val="28"/>
          <w:lang w:eastAsia="ru-RU"/>
        </w:rPr>
        <w:drawing>
          <wp:inline distT="0" distB="0" distL="0" distR="0">
            <wp:extent cx="5367655" cy="2054225"/>
            <wp:effectExtent l="19050" t="0" r="4445" b="0"/>
            <wp:docPr id="205" name="Рисунок 3" descr="https://fireguys.ru/upload/000/u1/e/9/fde862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ireguys.ru/upload/000/u1/e/9/fde862e2.jpg"/>
                    <pic:cNvPicPr>
                      <a:picLocks noChangeAspect="1" noChangeArrowheads="1"/>
                    </pic:cNvPicPr>
                  </pic:nvPicPr>
                  <pic:blipFill>
                    <a:blip r:embed="rId78"/>
                    <a:srcRect/>
                    <a:stretch>
                      <a:fillRect/>
                    </a:stretch>
                  </pic:blipFill>
                  <pic:spPr bwMode="auto">
                    <a:xfrm>
                      <a:off x="0" y="0"/>
                      <a:ext cx="5367655" cy="2054225"/>
                    </a:xfrm>
                    <a:prstGeom prst="rect">
                      <a:avLst/>
                    </a:prstGeom>
                    <a:noFill/>
                    <a:ln w="9525">
                      <a:noFill/>
                      <a:miter lim="800000"/>
                      <a:headEnd/>
                      <a:tailEnd/>
                    </a:ln>
                  </pic:spPr>
                </pic:pic>
              </a:graphicData>
            </a:graphic>
          </wp:inline>
        </w:drawing>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затруднениях с определением места надавливания возможно использовать прямое давление на рану.</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наличии венозного кровотечения для его остановки используется давящая повязка.</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Фиксация шейного отдела позвоночника (вручную, подручными средствами, с использованием медицинских изделий).</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Достаточно серьезной травмой является повреждение шейного отдела позвоночника, которое может развиться, например, при дорожно-транспортном происшествии (при ударе сзади или наезде на препятствие может возникнуть так называемая «хлыстовая» травма, приводящая к повреждению шейных позвонков вследствие резкого разгибания или резкого сгибания шеи), падении с высоты, нырянии и т.д. При травме шейного отдела позвоночника с повреждением спинного мозга пострадавший может быть в сознании, но полностью или частично обездвижен. Вывихи и переломы шейных позвонков проявляются резкой болью в области шеи. Пострадавший может поддерживать голову руками, мышцы шеи будут напряжены.</w:t>
      </w:r>
    </w:p>
    <w:p w:rsidR="00525385" w:rsidRPr="004378E8" w:rsidRDefault="00525385" w:rsidP="00562CD7">
      <w:pPr>
        <w:shd w:val="clear" w:color="auto" w:fill="FFFFFF"/>
        <w:spacing w:after="0" w:line="240" w:lineRule="auto"/>
        <w:ind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оказании первой помощи следует помнить, что смещение поврежденных шейных позвонков может привести к тяжелым последствиям, вплоть до остановки дыхания и кровообращения. Необходимо исключить дополнительную травму и возможность повреждения спинного мозга при извлечении и перемещении пострадавшего. Для этого необходимо вручную поддерживать голову в положении, ограничивающем движение, дожидаясь прибытия скорой медицинской помощи.</w:t>
      </w:r>
    </w:p>
    <w:tbl>
      <w:tblPr>
        <w:tblW w:w="0" w:type="auto"/>
        <w:shd w:val="clear" w:color="auto" w:fill="FFFFFF"/>
        <w:tblCellMar>
          <w:top w:w="15" w:type="dxa"/>
          <w:left w:w="15" w:type="dxa"/>
          <w:bottom w:w="15" w:type="dxa"/>
          <w:right w:w="15" w:type="dxa"/>
        </w:tblCellMar>
        <w:tblLook w:val="04A0"/>
      </w:tblPr>
      <w:tblGrid>
        <w:gridCol w:w="4799"/>
        <w:gridCol w:w="5781"/>
      </w:tblGrid>
      <w:tr w:rsidR="00525385" w:rsidRPr="004378E8" w:rsidTr="00D7723C">
        <w:tc>
          <w:tcPr>
            <w:tcW w:w="2000"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eastAsia="Times New Roman" w:hAnsi="Times New Roman" w:cs="Times New Roman"/>
                <w:sz w:val="28"/>
                <w:szCs w:val="28"/>
              </w:rPr>
            </w:pPr>
            <w:r w:rsidRPr="004378E8">
              <w:rPr>
                <w:rFonts w:ascii="Times New Roman" w:eastAsia="Times New Roman" w:hAnsi="Times New Roman" w:cs="Times New Roman"/>
                <w:noProof/>
                <w:sz w:val="28"/>
                <w:szCs w:val="28"/>
                <w:lang w:eastAsia="ru-RU"/>
              </w:rPr>
              <w:lastRenderedPageBreak/>
              <w:drawing>
                <wp:inline distT="0" distB="0" distL="0" distR="0">
                  <wp:extent cx="2790366" cy="2659297"/>
                  <wp:effectExtent l="19050" t="0" r="0" b="0"/>
                  <wp:docPr id="206" name="Рисунок 4" descr="https://fireguys.ru/upload/000/u1/5/b/5bdb36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ireguys.ru/upload/000/u1/5/b/5bdb36a4.jpg"/>
                          <pic:cNvPicPr>
                            <a:picLocks noChangeAspect="1" noChangeArrowheads="1"/>
                          </pic:cNvPicPr>
                        </pic:nvPicPr>
                        <pic:blipFill>
                          <a:blip r:embed="rId79"/>
                          <a:srcRect/>
                          <a:stretch>
                            <a:fillRect/>
                          </a:stretch>
                        </pic:blipFill>
                        <pic:spPr bwMode="auto">
                          <a:xfrm>
                            <a:off x="0" y="0"/>
                            <a:ext cx="2790926" cy="2659831"/>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eastAsia="Times New Roman" w:hAnsi="Times New Roman" w:cs="Times New Roman"/>
                <w:sz w:val="28"/>
                <w:szCs w:val="28"/>
              </w:rPr>
            </w:pPr>
            <w:r w:rsidRPr="004378E8">
              <w:rPr>
                <w:rFonts w:ascii="Times New Roman" w:eastAsia="Times New Roman" w:hAnsi="Times New Roman" w:cs="Times New Roman"/>
                <w:noProof/>
                <w:sz w:val="28"/>
                <w:szCs w:val="28"/>
                <w:lang w:eastAsia="ru-RU"/>
              </w:rPr>
              <w:drawing>
                <wp:inline distT="0" distB="0" distL="0" distR="0">
                  <wp:extent cx="2945387" cy="2501518"/>
                  <wp:effectExtent l="19050" t="0" r="7363" b="0"/>
                  <wp:docPr id="207" name="Рисунок 5" descr="https://fireguys.ru/upload/000/u1/2/0/20c69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ireguys.ru/upload/000/u1/2/0/20c69556.jpg"/>
                          <pic:cNvPicPr>
                            <a:picLocks noChangeAspect="1" noChangeArrowheads="1"/>
                          </pic:cNvPicPr>
                        </pic:nvPicPr>
                        <pic:blipFill>
                          <a:blip r:embed="rId80"/>
                          <a:srcRect/>
                          <a:stretch>
                            <a:fillRect/>
                          </a:stretch>
                        </pic:blipFill>
                        <pic:spPr bwMode="auto">
                          <a:xfrm>
                            <a:off x="0" y="0"/>
                            <a:ext cx="2951231" cy="2506481"/>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экстренном извлечении пострадавшего необходимо использовать фиксацию шеи рукой.</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При перемещении пострадавшего необходимо фиксировать его голову и шею вручную предплечьями.</w:t>
            </w:r>
          </w:p>
        </w:tc>
      </w:tr>
    </w:tbl>
    <w:p w:rsidR="00525385" w:rsidRPr="004378E8" w:rsidRDefault="004E7C9D" w:rsidP="00562CD7">
      <w:pPr>
        <w:shd w:val="clear" w:color="auto" w:fill="FFFFFF"/>
        <w:spacing w:after="0" w:line="240" w:lineRule="auto"/>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lang w:val="kk-KZ"/>
        </w:rPr>
        <w:t xml:space="preserve">        </w:t>
      </w:r>
      <w:r w:rsidR="00525385" w:rsidRPr="004378E8">
        <w:rPr>
          <w:rFonts w:ascii="Times New Roman" w:eastAsia="Times New Roman" w:hAnsi="Times New Roman" w:cs="Times New Roman"/>
          <w:sz w:val="28"/>
          <w:szCs w:val="28"/>
        </w:rPr>
        <w:t>В качестве подручных средств для фиксации шейного отдела позвоночника могут быть использованы элементы одежды (курка, свитер и т.п.), которые оборачивают вокруг шеи, предотвращая сдавление мягких тканей и органов шеи, но добиваясь того, чтобы края импровизированного воротника туго подпирали голову.</w:t>
      </w:r>
    </w:p>
    <w:p w:rsidR="00525385" w:rsidRPr="004378E8" w:rsidRDefault="00525385" w:rsidP="00252C94">
      <w:pPr>
        <w:shd w:val="clear" w:color="auto" w:fill="FFFFFF"/>
        <w:spacing w:after="0" w:line="240" w:lineRule="auto"/>
        <w:jc w:val="center"/>
        <w:rPr>
          <w:rFonts w:ascii="Times New Roman" w:eastAsia="Times New Roman" w:hAnsi="Times New Roman" w:cs="Times New Roman"/>
          <w:sz w:val="28"/>
          <w:szCs w:val="28"/>
        </w:rPr>
      </w:pPr>
      <w:r w:rsidRPr="004378E8">
        <w:rPr>
          <w:rFonts w:ascii="Times New Roman" w:eastAsia="Times New Roman" w:hAnsi="Times New Roman" w:cs="Times New Roman"/>
          <w:noProof/>
          <w:sz w:val="28"/>
          <w:szCs w:val="28"/>
          <w:lang w:eastAsia="ru-RU"/>
        </w:rPr>
        <w:drawing>
          <wp:inline distT="0" distB="0" distL="0" distR="0">
            <wp:extent cx="3427180" cy="3912349"/>
            <wp:effectExtent l="19050" t="0" r="1820" b="0"/>
            <wp:docPr id="208" name="Рисунок 6" descr="https://fireguys.ru/upload/000/u1/4/b/4bb2a0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ireguys.ru/upload/000/u1/4/b/4bb2a04a.jpg"/>
                    <pic:cNvPicPr>
                      <a:picLocks noChangeAspect="1" noChangeArrowheads="1"/>
                    </pic:cNvPicPr>
                  </pic:nvPicPr>
                  <pic:blipFill>
                    <a:blip r:embed="rId81"/>
                    <a:srcRect l="21330"/>
                    <a:stretch>
                      <a:fillRect/>
                    </a:stretch>
                  </pic:blipFill>
                  <pic:spPr bwMode="auto">
                    <a:xfrm>
                      <a:off x="0" y="0"/>
                      <a:ext cx="3427180" cy="3912349"/>
                    </a:xfrm>
                    <a:prstGeom prst="rect">
                      <a:avLst/>
                    </a:prstGeom>
                    <a:noFill/>
                    <a:ln w="9525">
                      <a:noFill/>
                      <a:miter lim="800000"/>
                      <a:headEnd/>
                      <a:tailEnd/>
                    </a:ln>
                  </pic:spPr>
                </pic:pic>
              </a:graphicData>
            </a:graphic>
          </wp:inline>
        </w:drawing>
      </w:r>
    </w:p>
    <w:p w:rsidR="00252C94" w:rsidRPr="004378E8" w:rsidRDefault="00252C94" w:rsidP="00562CD7">
      <w:pPr>
        <w:shd w:val="clear" w:color="auto" w:fill="FFFFFF"/>
        <w:spacing w:after="0" w:line="240" w:lineRule="auto"/>
        <w:ind w:firstLine="709"/>
        <w:jc w:val="both"/>
        <w:rPr>
          <w:rFonts w:ascii="Times New Roman" w:eastAsia="Times New Roman" w:hAnsi="Times New Roman" w:cs="Times New Roman"/>
          <w:sz w:val="28"/>
          <w:szCs w:val="28"/>
          <w:lang w:val="kk-KZ"/>
        </w:rPr>
      </w:pPr>
    </w:p>
    <w:p w:rsidR="00525385" w:rsidRPr="004378E8" w:rsidRDefault="00525385" w:rsidP="00562CD7">
      <w:pPr>
        <w:shd w:val="clear" w:color="auto" w:fill="FFFFFF"/>
        <w:spacing w:after="0" w:line="240" w:lineRule="auto"/>
        <w:ind w:firstLine="709"/>
        <w:jc w:val="both"/>
        <w:rPr>
          <w:rFonts w:ascii="Times New Roman" w:eastAsia="Times New Roman" w:hAnsi="Times New Roman" w:cs="Times New Roman"/>
          <w:sz w:val="28"/>
          <w:szCs w:val="28"/>
        </w:rPr>
      </w:pPr>
      <w:r w:rsidRPr="004378E8">
        <w:rPr>
          <w:rFonts w:ascii="Times New Roman" w:eastAsia="Times New Roman" w:hAnsi="Times New Roman" w:cs="Times New Roman"/>
          <w:sz w:val="28"/>
          <w:szCs w:val="28"/>
        </w:rPr>
        <w:t xml:space="preserve">При наличии в оснащении табельных устройств для фиксации шейного отдела позвоночника (шейные воротники, шейные шины) необходимо использовать их в </w:t>
      </w:r>
      <w:r w:rsidRPr="004378E8">
        <w:rPr>
          <w:rFonts w:ascii="Times New Roman" w:eastAsia="Times New Roman" w:hAnsi="Times New Roman" w:cs="Times New Roman"/>
          <w:sz w:val="28"/>
          <w:szCs w:val="28"/>
        </w:rPr>
        <w:lastRenderedPageBreak/>
        <w:t>соответствии с их инструкциями по применению. Подобные устройства накладываются вдвоем, при этом один из участников оказания первой помощи фиксирует голову и шею пострадавшего своими руками, помощник располагает заднюю часть воротника на задней поверхности шеи пострадавшего. После этого загибает переднюю часть вперед и фиксирует (способ фиксации определяется конструкцией воротника).</w:t>
      </w:r>
    </w:p>
    <w:p w:rsidR="00AF4594" w:rsidRPr="004378E8" w:rsidRDefault="00AF4594" w:rsidP="00DD54F7">
      <w:pPr>
        <w:spacing w:after="0" w:line="20" w:lineRule="atLeast"/>
        <w:ind w:left="567"/>
        <w:jc w:val="both"/>
        <w:rPr>
          <w:rFonts w:ascii="Times New Roman" w:eastAsia="Times New Roman" w:hAnsi="Times New Roman" w:cs="Times New Roman"/>
          <w:b/>
          <w:iCs/>
          <w:sz w:val="28"/>
          <w:szCs w:val="28"/>
          <w:lang w:val="kk-KZ" w:eastAsia="ru-RU"/>
        </w:rPr>
      </w:pPr>
    </w:p>
    <w:p w:rsidR="00DD54F7" w:rsidRPr="004378E8" w:rsidRDefault="00DD54F7" w:rsidP="00DD54F7">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0004D5" w:rsidRPr="004378E8" w:rsidRDefault="000004D5" w:rsidP="00070C64">
      <w:pPr>
        <w:pStyle w:val="a8"/>
        <w:numPr>
          <w:ilvl w:val="0"/>
          <w:numId w:val="74"/>
        </w:numPr>
        <w:shd w:val="clear" w:color="auto" w:fill="FFFFFF"/>
        <w:tabs>
          <w:tab w:val="left" w:pos="993"/>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Первая помощь при ранениях</w:t>
      </w:r>
    </w:p>
    <w:p w:rsidR="000004D5" w:rsidRPr="004378E8" w:rsidRDefault="000004D5" w:rsidP="00070C64">
      <w:pPr>
        <w:pStyle w:val="a8"/>
        <w:numPr>
          <w:ilvl w:val="0"/>
          <w:numId w:val="74"/>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Классификация ран</w:t>
      </w:r>
    </w:p>
    <w:p w:rsidR="000004D5" w:rsidRPr="004378E8" w:rsidRDefault="000004D5" w:rsidP="00070C64">
      <w:pPr>
        <w:pStyle w:val="a8"/>
        <w:numPr>
          <w:ilvl w:val="0"/>
          <w:numId w:val="74"/>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Мероприятия по оценке обстановки и обеспечению безопасных условий для оказания первой помощи</w:t>
      </w:r>
    </w:p>
    <w:p w:rsidR="000004D5" w:rsidRPr="004378E8" w:rsidRDefault="000004D5" w:rsidP="00070C64">
      <w:pPr>
        <w:pStyle w:val="a8"/>
        <w:numPr>
          <w:ilvl w:val="0"/>
          <w:numId w:val="74"/>
        </w:numPr>
        <w:shd w:val="clear" w:color="auto" w:fill="FFFFFF"/>
        <w:tabs>
          <w:tab w:val="left" w:pos="993"/>
          <w:tab w:val="left" w:pos="1276"/>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 xml:space="preserve"> Мероприятия по подробному осмотру пострадавшего в целях выявления признаков травм (визуальный осмотр, пальпация)</w:t>
      </w:r>
    </w:p>
    <w:p w:rsidR="000004D5" w:rsidRPr="004378E8" w:rsidRDefault="000004D5" w:rsidP="00070C64">
      <w:pPr>
        <w:pStyle w:val="a8"/>
        <w:numPr>
          <w:ilvl w:val="0"/>
          <w:numId w:val="74"/>
        </w:numPr>
        <w:shd w:val="clear" w:color="auto" w:fill="FFFFFF"/>
        <w:tabs>
          <w:tab w:val="left" w:pos="993"/>
        </w:tabs>
        <w:spacing w:after="0" w:line="240" w:lineRule="auto"/>
        <w:ind w:left="0" w:firstLine="567"/>
        <w:jc w:val="both"/>
        <w:rPr>
          <w:rFonts w:ascii="Times New Roman" w:eastAsia="Times New Roman" w:hAnsi="Times New Roman" w:cs="Times New Roman"/>
          <w:sz w:val="28"/>
          <w:szCs w:val="28"/>
        </w:rPr>
      </w:pPr>
      <w:r w:rsidRPr="004378E8">
        <w:rPr>
          <w:rFonts w:ascii="Times New Roman" w:eastAsia="Times New Roman" w:hAnsi="Times New Roman" w:cs="Times New Roman"/>
          <w:bCs/>
          <w:sz w:val="28"/>
          <w:szCs w:val="28"/>
        </w:rPr>
        <w:t>Первая помощь при ранениях шеи</w:t>
      </w:r>
    </w:p>
    <w:p w:rsidR="00DD54F7" w:rsidRPr="004378E8" w:rsidRDefault="00DD54F7" w:rsidP="00DD54F7">
      <w:pPr>
        <w:spacing w:after="0" w:line="20" w:lineRule="atLeast"/>
        <w:jc w:val="both"/>
        <w:rPr>
          <w:rFonts w:ascii="Times New Roman" w:eastAsia="Times New Roman" w:hAnsi="Times New Roman" w:cs="Times New Roman"/>
          <w:b/>
          <w:bCs/>
          <w:sz w:val="28"/>
          <w:szCs w:val="28"/>
          <w:lang w:val="kk-KZ" w:eastAsia="ru-RU"/>
        </w:rPr>
      </w:pPr>
    </w:p>
    <w:p w:rsidR="00DD54F7" w:rsidRPr="004378E8" w:rsidRDefault="00DD54F7" w:rsidP="00DD54F7">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DD54F7" w:rsidRPr="004378E8" w:rsidRDefault="00DD54F7" w:rsidP="00070C64">
      <w:pPr>
        <w:pStyle w:val="a8"/>
        <w:numPr>
          <w:ilvl w:val="0"/>
          <w:numId w:val="75"/>
        </w:numPr>
        <w:tabs>
          <w:tab w:val="left" w:pos="426"/>
          <w:tab w:val="left" w:pos="993"/>
        </w:tabs>
        <w:spacing w:after="0" w:line="20" w:lineRule="atLeast"/>
        <w:ind w:hanging="153"/>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DD54F7" w:rsidRPr="004378E8" w:rsidRDefault="00D53E03" w:rsidP="00070C64">
      <w:pPr>
        <w:pStyle w:val="a8"/>
        <w:numPr>
          <w:ilvl w:val="0"/>
          <w:numId w:val="75"/>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82" w:history="1">
        <w:r w:rsidR="00DD54F7" w:rsidRPr="004378E8">
          <w:rPr>
            <w:rStyle w:val="af"/>
            <w:rFonts w:ascii="Times New Roman" w:eastAsia="Times New Roman" w:hAnsi="Times New Roman" w:cs="Times New Roman"/>
            <w:sz w:val="28"/>
            <w:szCs w:val="28"/>
            <w:lang w:eastAsia="ru-RU"/>
          </w:rPr>
          <w:t>https://moodle.kstu.ru</w:t>
        </w:r>
      </w:hyperlink>
    </w:p>
    <w:p w:rsidR="00DD54F7" w:rsidRPr="004378E8" w:rsidRDefault="00DD54F7" w:rsidP="00070C64">
      <w:pPr>
        <w:pStyle w:val="a8"/>
        <w:numPr>
          <w:ilvl w:val="0"/>
          <w:numId w:val="75"/>
        </w:numPr>
        <w:tabs>
          <w:tab w:val="left" w:pos="426"/>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83" w:history="1">
        <w:r w:rsidRPr="004378E8">
          <w:rPr>
            <w:rStyle w:val="af"/>
            <w:rFonts w:ascii="Times New Roman" w:hAnsi="Times New Roman" w:cs="Times New Roman"/>
            <w:sz w:val="28"/>
            <w:szCs w:val="28"/>
            <w:lang w:val="kk-KZ"/>
          </w:rPr>
          <w:t>https://fireman.club</w:t>
        </w:r>
      </w:hyperlink>
    </w:p>
    <w:p w:rsidR="00DD54F7" w:rsidRPr="004378E8" w:rsidRDefault="00D53E03" w:rsidP="00070C64">
      <w:pPr>
        <w:pStyle w:val="a8"/>
        <w:numPr>
          <w:ilvl w:val="0"/>
          <w:numId w:val="75"/>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84" w:history="1">
        <w:r w:rsidR="00DD54F7" w:rsidRPr="004378E8">
          <w:rPr>
            <w:rStyle w:val="af"/>
            <w:rFonts w:ascii="Times New Roman" w:hAnsi="Times New Roman" w:cs="Times New Roman"/>
            <w:sz w:val="28"/>
            <w:szCs w:val="28"/>
            <w:lang w:val="kk-KZ"/>
          </w:rPr>
          <w:t>https://mchsnik.ru</w:t>
        </w:r>
      </w:hyperlink>
    </w:p>
    <w:p w:rsidR="004378E8" w:rsidRPr="004378E8" w:rsidRDefault="004378E8" w:rsidP="003E4681">
      <w:pPr>
        <w:spacing w:after="0" w:line="240" w:lineRule="auto"/>
        <w:ind w:left="567"/>
        <w:rPr>
          <w:rFonts w:ascii="Times New Roman" w:hAnsi="Times New Roman"/>
          <w:b/>
          <w:sz w:val="28"/>
          <w:szCs w:val="28"/>
          <w:lang w:val="kk-KZ"/>
        </w:rPr>
      </w:pPr>
    </w:p>
    <w:p w:rsidR="004378E8" w:rsidRPr="004378E8" w:rsidRDefault="004378E8" w:rsidP="003E4681">
      <w:pPr>
        <w:spacing w:after="0" w:line="240" w:lineRule="auto"/>
        <w:ind w:left="567"/>
        <w:rPr>
          <w:rFonts w:ascii="Times New Roman" w:hAnsi="Times New Roman"/>
          <w:b/>
          <w:sz w:val="28"/>
          <w:szCs w:val="28"/>
          <w:lang w:val="kk-KZ"/>
        </w:rPr>
      </w:pPr>
    </w:p>
    <w:p w:rsidR="00525385" w:rsidRPr="004378E8" w:rsidRDefault="00525385" w:rsidP="003E4681">
      <w:pPr>
        <w:spacing w:after="0" w:line="240" w:lineRule="auto"/>
        <w:ind w:left="567"/>
        <w:rPr>
          <w:rFonts w:ascii="Times New Roman" w:hAnsi="Times New Roman"/>
          <w:b/>
          <w:sz w:val="28"/>
          <w:szCs w:val="28"/>
          <w:lang w:val="kk-KZ"/>
        </w:rPr>
      </w:pPr>
      <w:r w:rsidRPr="004378E8">
        <w:rPr>
          <w:rFonts w:ascii="Times New Roman" w:hAnsi="Times New Roman"/>
          <w:b/>
          <w:sz w:val="28"/>
          <w:szCs w:val="28"/>
          <w:lang w:val="kk-KZ"/>
        </w:rPr>
        <w:t>П</w:t>
      </w:r>
      <w:r w:rsidRPr="004378E8">
        <w:rPr>
          <w:rFonts w:ascii="Times New Roman" w:hAnsi="Times New Roman"/>
          <w:b/>
          <w:sz w:val="28"/>
          <w:szCs w:val="28"/>
        </w:rPr>
        <w:t>рактическо</w:t>
      </w:r>
      <w:r w:rsidRPr="004378E8">
        <w:rPr>
          <w:rFonts w:ascii="Times New Roman" w:hAnsi="Times New Roman"/>
          <w:b/>
          <w:sz w:val="28"/>
          <w:szCs w:val="28"/>
          <w:lang w:val="kk-KZ"/>
        </w:rPr>
        <w:t>е</w:t>
      </w:r>
      <w:r w:rsidRPr="004378E8">
        <w:rPr>
          <w:rFonts w:ascii="Times New Roman" w:hAnsi="Times New Roman"/>
          <w:b/>
          <w:sz w:val="28"/>
          <w:szCs w:val="28"/>
        </w:rPr>
        <w:t xml:space="preserve"> заняти</w:t>
      </w:r>
      <w:r w:rsidRPr="004378E8">
        <w:rPr>
          <w:rFonts w:ascii="Times New Roman" w:hAnsi="Times New Roman"/>
          <w:b/>
          <w:sz w:val="28"/>
          <w:szCs w:val="28"/>
          <w:lang w:val="kk-KZ"/>
        </w:rPr>
        <w:t>е №12</w:t>
      </w:r>
    </w:p>
    <w:p w:rsidR="00525385" w:rsidRPr="004378E8" w:rsidRDefault="003E4681" w:rsidP="003E4681">
      <w:pPr>
        <w:spacing w:after="0" w:line="240" w:lineRule="auto"/>
        <w:ind w:left="567"/>
        <w:rPr>
          <w:rFonts w:ascii="Times New Roman" w:hAnsi="Times New Roman"/>
          <w:sz w:val="28"/>
          <w:szCs w:val="28"/>
        </w:rPr>
      </w:pPr>
      <w:r w:rsidRPr="004378E8">
        <w:rPr>
          <w:rFonts w:ascii="Times New Roman" w:hAnsi="Times New Roman"/>
          <w:b/>
          <w:sz w:val="28"/>
          <w:szCs w:val="28"/>
        </w:rPr>
        <w:t>Тема</w:t>
      </w:r>
      <w:r w:rsidRPr="004378E8">
        <w:rPr>
          <w:rFonts w:ascii="Times New Roman" w:hAnsi="Times New Roman"/>
          <w:b/>
          <w:sz w:val="28"/>
          <w:szCs w:val="28"/>
          <w:lang w:val="kk-KZ"/>
        </w:rPr>
        <w:t xml:space="preserve">: </w:t>
      </w:r>
      <w:r w:rsidR="00525385" w:rsidRPr="004378E8">
        <w:rPr>
          <w:rFonts w:ascii="Times New Roman" w:hAnsi="Times New Roman"/>
          <w:b/>
          <w:sz w:val="28"/>
          <w:szCs w:val="28"/>
        </w:rPr>
        <w:t>Первая медицинская помощь при повреждении органов брюшной полости, переломе костей, травматическом шоке.. Производственная травма, меры профилактики, первая помощь при травме.</w:t>
      </w:r>
    </w:p>
    <w:p w:rsidR="003E4681" w:rsidRPr="004378E8" w:rsidRDefault="000004D5" w:rsidP="003E4681">
      <w:pPr>
        <w:shd w:val="clear" w:color="auto" w:fill="FFFFFF"/>
        <w:spacing w:after="0" w:line="240" w:lineRule="auto"/>
        <w:ind w:firstLine="567"/>
        <w:jc w:val="both"/>
        <w:rPr>
          <w:rFonts w:ascii="Times New Roman" w:hAnsi="Times New Roman"/>
          <w:b/>
          <w:bCs/>
          <w:sz w:val="28"/>
          <w:szCs w:val="28"/>
          <w:lang w:val="kk-KZ"/>
        </w:rPr>
      </w:pPr>
      <w:r w:rsidRPr="004378E8">
        <w:rPr>
          <w:rFonts w:ascii="Times New Roman" w:hAnsi="Times New Roman"/>
          <w:b/>
          <w:bCs/>
          <w:sz w:val="28"/>
          <w:szCs w:val="28"/>
          <w:lang w:val="kk-KZ"/>
        </w:rPr>
        <w:t>План:</w:t>
      </w:r>
    </w:p>
    <w:p w:rsidR="000004D5" w:rsidRPr="004378E8" w:rsidRDefault="000004D5" w:rsidP="00070C64">
      <w:pPr>
        <w:pStyle w:val="a8"/>
        <w:numPr>
          <w:ilvl w:val="0"/>
          <w:numId w:val="76"/>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Особенности наложения повязок на рану при выпадении органов брюшной полости, при наличии инородного тела в ране</w:t>
      </w:r>
    </w:p>
    <w:p w:rsidR="000004D5" w:rsidRPr="004378E8" w:rsidRDefault="000004D5" w:rsidP="00070C64">
      <w:pPr>
        <w:pStyle w:val="a8"/>
        <w:numPr>
          <w:ilvl w:val="0"/>
          <w:numId w:val="76"/>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Порядок оказания первой помощи при травме живота и выпадении внутренних органов</w:t>
      </w:r>
    </w:p>
    <w:p w:rsidR="000004D5" w:rsidRPr="004378E8" w:rsidRDefault="000004D5" w:rsidP="00070C64">
      <w:pPr>
        <w:pStyle w:val="a8"/>
        <w:numPr>
          <w:ilvl w:val="0"/>
          <w:numId w:val="76"/>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Первая помощь при ранениях груди</w:t>
      </w:r>
    </w:p>
    <w:p w:rsidR="000004D5" w:rsidRPr="004378E8" w:rsidRDefault="000004D5" w:rsidP="00070C64">
      <w:pPr>
        <w:pStyle w:val="a8"/>
        <w:numPr>
          <w:ilvl w:val="0"/>
          <w:numId w:val="76"/>
        </w:numPr>
        <w:shd w:val="clear" w:color="auto" w:fill="FFFFFF"/>
        <w:tabs>
          <w:tab w:val="left" w:pos="851"/>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bCs/>
          <w:sz w:val="28"/>
          <w:szCs w:val="28"/>
        </w:rPr>
        <w:t>Порядок оказания первой помощи при ранении грудной клетки</w:t>
      </w:r>
    </w:p>
    <w:p w:rsidR="000004D5" w:rsidRPr="004378E8" w:rsidRDefault="000004D5" w:rsidP="00070C64">
      <w:pPr>
        <w:pStyle w:val="a8"/>
        <w:numPr>
          <w:ilvl w:val="0"/>
          <w:numId w:val="76"/>
        </w:numPr>
        <w:shd w:val="clear" w:color="auto" w:fill="FFFFFF"/>
        <w:tabs>
          <w:tab w:val="left" w:pos="851"/>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color w:val="343935"/>
          <w:sz w:val="30"/>
          <w:szCs w:val="30"/>
        </w:rPr>
        <w:t>Перелом</w:t>
      </w:r>
      <w:r w:rsidRPr="004378E8">
        <w:rPr>
          <w:rFonts w:ascii="Times New Roman" w:hAnsi="Times New Roman" w:cs="Times New Roman"/>
          <w:sz w:val="28"/>
          <w:szCs w:val="28"/>
        </w:rPr>
        <w:t xml:space="preserve"> </w:t>
      </w:r>
    </w:p>
    <w:p w:rsidR="000004D5" w:rsidRPr="004378E8" w:rsidRDefault="000004D5" w:rsidP="00070C64">
      <w:pPr>
        <w:pStyle w:val="a8"/>
        <w:numPr>
          <w:ilvl w:val="0"/>
          <w:numId w:val="76"/>
        </w:numPr>
        <w:shd w:val="clear" w:color="auto" w:fill="FFFFFF"/>
        <w:tabs>
          <w:tab w:val="left" w:pos="851"/>
        </w:tabs>
        <w:spacing w:after="0" w:line="240" w:lineRule="auto"/>
        <w:ind w:left="0" w:firstLine="567"/>
        <w:jc w:val="both"/>
        <w:rPr>
          <w:rFonts w:ascii="Times New Roman" w:hAnsi="Times New Roman" w:cs="Times New Roman"/>
          <w:sz w:val="28"/>
          <w:szCs w:val="28"/>
        </w:rPr>
      </w:pPr>
      <w:r w:rsidRPr="004378E8">
        <w:rPr>
          <w:rFonts w:ascii="Times New Roman" w:hAnsi="Times New Roman" w:cs="Times New Roman"/>
          <w:sz w:val="28"/>
          <w:szCs w:val="28"/>
        </w:rPr>
        <w:t>Принципы диагностики и этапного лечения</w:t>
      </w:r>
      <w:r w:rsidRPr="004378E8">
        <w:rPr>
          <w:rFonts w:ascii="Times New Roman" w:hAnsi="Times New Roman" w:cs="Times New Roman"/>
          <w:sz w:val="28"/>
          <w:szCs w:val="28"/>
          <w:lang w:val="kk-KZ"/>
        </w:rPr>
        <w:t xml:space="preserve"> </w:t>
      </w:r>
      <w:r w:rsidRPr="004378E8">
        <w:rPr>
          <w:rFonts w:ascii="Times New Roman" w:hAnsi="Times New Roman" w:cs="Times New Roman"/>
          <w:sz w:val="28"/>
          <w:szCs w:val="28"/>
        </w:rPr>
        <w:t>травматического шока</w:t>
      </w:r>
    </w:p>
    <w:p w:rsidR="000004D5" w:rsidRPr="004378E8" w:rsidRDefault="000004D5" w:rsidP="00396746">
      <w:pPr>
        <w:pStyle w:val="a8"/>
        <w:shd w:val="clear" w:color="auto" w:fill="FFFFFF"/>
        <w:tabs>
          <w:tab w:val="left" w:pos="1276"/>
        </w:tabs>
        <w:spacing w:after="0" w:line="240" w:lineRule="auto"/>
        <w:ind w:left="851"/>
        <w:jc w:val="both"/>
        <w:rPr>
          <w:rFonts w:ascii="Times New Roman" w:hAnsi="Times New Roman"/>
          <w:b/>
          <w:bCs/>
          <w:sz w:val="28"/>
          <w:szCs w:val="28"/>
          <w:lang w:val="kk-KZ"/>
        </w:rPr>
      </w:pPr>
    </w:p>
    <w:p w:rsidR="000004D5" w:rsidRPr="004378E8" w:rsidRDefault="000004D5" w:rsidP="003E4681">
      <w:pPr>
        <w:shd w:val="clear" w:color="auto" w:fill="FFFFFF"/>
        <w:spacing w:after="0" w:line="240" w:lineRule="auto"/>
        <w:ind w:firstLine="567"/>
        <w:jc w:val="both"/>
        <w:rPr>
          <w:rFonts w:ascii="Times New Roman" w:hAnsi="Times New Roman"/>
          <w:b/>
          <w:bCs/>
          <w:sz w:val="28"/>
          <w:szCs w:val="28"/>
          <w:lang w:val="kk-KZ"/>
        </w:rPr>
      </w:pP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Особенности наложения повязок на рану при выпадении органов брюшной полости, при наличии инородного тела в ране</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При повреждении живота запрещается вправлять в рану выпавшие внутренние органы, туго прибинтовывать их, извлекать из раны инородный предмет, давать </w:t>
      </w:r>
      <w:r w:rsidRPr="004378E8">
        <w:rPr>
          <w:rFonts w:ascii="Times New Roman" w:hAnsi="Times New Roman"/>
          <w:sz w:val="28"/>
          <w:szCs w:val="28"/>
        </w:rPr>
        <w:lastRenderedPageBreak/>
        <w:t>обезболивающие препараты, поить и кормить пострадавшего. Выпавшие внутренние органы необходимо закрыть стерильными салфетками (желательно, смоченными водой) или чистой тканью. При нахождении в ране инородного предмета - зафиксировать его, обложив салфетками или бинтами, и наложить повязку для остановки кровотечения.</w:t>
      </w:r>
    </w:p>
    <w:p w:rsidR="003E4681" w:rsidRPr="004378E8" w:rsidRDefault="003E4681" w:rsidP="00562CD7">
      <w:pPr>
        <w:shd w:val="clear" w:color="auto" w:fill="FFFFFF"/>
        <w:spacing w:after="0" w:line="240" w:lineRule="auto"/>
        <w:jc w:val="center"/>
        <w:rPr>
          <w:rFonts w:ascii="Times New Roman" w:hAnsi="Times New Roman"/>
          <w:b/>
          <w:bCs/>
          <w:sz w:val="28"/>
          <w:szCs w:val="28"/>
          <w:lang w:val="kk-KZ"/>
        </w:rPr>
      </w:pPr>
    </w:p>
    <w:p w:rsidR="00525385" w:rsidRPr="004378E8" w:rsidRDefault="00525385" w:rsidP="00DD54F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Порядок оказания первой помощи при травме живота и выпадении внутренних органов</w:t>
      </w:r>
    </w:p>
    <w:tbl>
      <w:tblPr>
        <w:tblW w:w="4577" w:type="pct"/>
        <w:tblInd w:w="896" w:type="dxa"/>
        <w:shd w:val="clear" w:color="auto" w:fill="FFFFFF"/>
        <w:tblCellMar>
          <w:top w:w="15" w:type="dxa"/>
          <w:left w:w="15" w:type="dxa"/>
          <w:bottom w:w="15" w:type="dxa"/>
          <w:right w:w="15" w:type="dxa"/>
        </w:tblCellMar>
        <w:tblLook w:val="04A0"/>
      </w:tblPr>
      <w:tblGrid>
        <w:gridCol w:w="4232"/>
        <w:gridCol w:w="5453"/>
      </w:tblGrid>
      <w:tr w:rsidR="00525385" w:rsidRPr="004378E8" w:rsidTr="00DD54F7">
        <w:tc>
          <w:tcPr>
            <w:tcW w:w="218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00785"/>
                  <wp:effectExtent l="19050" t="0" r="8255" b="0"/>
                  <wp:docPr id="238" name="Рисунок 8" descr="https://fireguys.ru/upload/000/u1/f/1/f19779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ireguys.ru/upload/000/u1/f/1/f19779a3.jpg"/>
                          <pic:cNvPicPr>
                            <a:picLocks noChangeAspect="1" noChangeArrowheads="1"/>
                          </pic:cNvPicPr>
                        </pic:nvPicPr>
                        <pic:blipFill>
                          <a:blip r:embed="rId85"/>
                          <a:srcRect/>
                          <a:stretch>
                            <a:fillRect/>
                          </a:stretch>
                        </pic:blipFill>
                        <pic:spPr bwMode="auto">
                          <a:xfrm>
                            <a:off x="0" y="0"/>
                            <a:ext cx="1896745" cy="1200785"/>
                          </a:xfrm>
                          <a:prstGeom prst="rect">
                            <a:avLst/>
                          </a:prstGeom>
                          <a:noFill/>
                          <a:ln w="9525">
                            <a:noFill/>
                            <a:miter lim="800000"/>
                            <a:headEnd/>
                            <a:tailEnd/>
                          </a:ln>
                        </pic:spPr>
                      </pic:pic>
                    </a:graphicData>
                  </a:graphic>
                </wp:inline>
              </w:drawing>
            </w:r>
          </w:p>
        </w:tc>
        <w:tc>
          <w:tcPr>
            <w:tcW w:w="281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Нельзя вправлять выпавшие органы в брюшную полость. Запрещено пить и есть! Для утоления чувства жажды смачивай губы.</w:t>
            </w:r>
          </w:p>
        </w:tc>
      </w:tr>
      <w:tr w:rsidR="00525385" w:rsidRPr="004378E8" w:rsidTr="00DD54F7">
        <w:tc>
          <w:tcPr>
            <w:tcW w:w="218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55395"/>
                  <wp:effectExtent l="19050" t="0" r="8255" b="0"/>
                  <wp:docPr id="239" name="Рисунок 9" descr="https://fireguys.ru/upload/000/u1/7/2/72f95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ireguys.ru/upload/000/u1/7/2/72f95272.jpg"/>
                          <pic:cNvPicPr>
                            <a:picLocks noChangeAspect="1" noChangeArrowheads="1"/>
                          </pic:cNvPicPr>
                        </pic:nvPicPr>
                        <pic:blipFill>
                          <a:blip r:embed="rId86"/>
                          <a:srcRect/>
                          <a:stretch>
                            <a:fillRect/>
                          </a:stretch>
                        </pic:blipFill>
                        <pic:spPr bwMode="auto">
                          <a:xfrm>
                            <a:off x="0" y="0"/>
                            <a:ext cx="1896745" cy="1255395"/>
                          </a:xfrm>
                          <a:prstGeom prst="rect">
                            <a:avLst/>
                          </a:prstGeom>
                          <a:noFill/>
                          <a:ln w="9525">
                            <a:noFill/>
                            <a:miter lim="800000"/>
                            <a:headEnd/>
                            <a:tailEnd/>
                          </a:ln>
                        </pic:spPr>
                      </pic:pic>
                    </a:graphicData>
                  </a:graphic>
                </wp:inline>
              </w:drawing>
            </w:r>
          </w:p>
        </w:tc>
        <w:tc>
          <w:tcPr>
            <w:tcW w:w="281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Вокруг выпавших органов положи валик из марлевых бинтов (защити выпавшие внутренние органы).</w:t>
            </w:r>
          </w:p>
        </w:tc>
      </w:tr>
      <w:tr w:rsidR="00525385" w:rsidRPr="004378E8" w:rsidTr="00DD54F7">
        <w:tc>
          <w:tcPr>
            <w:tcW w:w="218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25855"/>
                  <wp:effectExtent l="19050" t="0" r="8255" b="0"/>
                  <wp:docPr id="240" name="Рисунок 10" descr="https://fireguys.ru/upload/000/u1/4/6/4647d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ireguys.ru/upload/000/u1/4/6/4647d924.jpg"/>
                          <pic:cNvPicPr>
                            <a:picLocks noChangeAspect="1" noChangeArrowheads="1"/>
                          </pic:cNvPicPr>
                        </pic:nvPicPr>
                        <pic:blipFill>
                          <a:blip r:embed="rId87"/>
                          <a:srcRect/>
                          <a:stretch>
                            <a:fillRect/>
                          </a:stretch>
                        </pic:blipFill>
                        <pic:spPr bwMode="auto">
                          <a:xfrm>
                            <a:off x="0" y="0"/>
                            <a:ext cx="1896745" cy="1125855"/>
                          </a:xfrm>
                          <a:prstGeom prst="rect">
                            <a:avLst/>
                          </a:prstGeom>
                          <a:noFill/>
                          <a:ln w="9525">
                            <a:noFill/>
                            <a:miter lim="800000"/>
                            <a:headEnd/>
                            <a:tailEnd/>
                          </a:ln>
                        </pic:spPr>
                      </pic:pic>
                    </a:graphicData>
                  </a:graphic>
                </wp:inline>
              </w:drawing>
            </w:r>
          </w:p>
        </w:tc>
        <w:tc>
          <w:tcPr>
            <w:tcW w:w="281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Поверх валиков наложи асептическую повязку. Не прижимая выпавшие органы, прибинтуй повязку к животу.</w:t>
            </w:r>
          </w:p>
        </w:tc>
      </w:tr>
      <w:tr w:rsidR="00525385" w:rsidRPr="004378E8" w:rsidTr="00DD54F7">
        <w:tc>
          <w:tcPr>
            <w:tcW w:w="218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846455"/>
                  <wp:effectExtent l="19050" t="0" r="8255" b="0"/>
                  <wp:docPr id="241" name="Рисунок 11" descr="https://fireguys.ru/upload/000/u1/1/4/1490dd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ireguys.ru/upload/000/u1/1/4/1490ddda.jpg"/>
                          <pic:cNvPicPr>
                            <a:picLocks noChangeAspect="1" noChangeArrowheads="1"/>
                          </pic:cNvPicPr>
                        </pic:nvPicPr>
                        <pic:blipFill>
                          <a:blip r:embed="rId88"/>
                          <a:srcRect/>
                          <a:stretch>
                            <a:fillRect/>
                          </a:stretch>
                        </pic:blipFill>
                        <pic:spPr bwMode="auto">
                          <a:xfrm>
                            <a:off x="0" y="0"/>
                            <a:ext cx="1896745" cy="846455"/>
                          </a:xfrm>
                          <a:prstGeom prst="rect">
                            <a:avLst/>
                          </a:prstGeom>
                          <a:noFill/>
                          <a:ln w="9525">
                            <a:noFill/>
                            <a:miter lim="800000"/>
                            <a:headEnd/>
                            <a:tailEnd/>
                          </a:ln>
                        </pic:spPr>
                      </pic:pic>
                    </a:graphicData>
                  </a:graphic>
                </wp:inline>
              </w:drawing>
            </w:r>
          </w:p>
        </w:tc>
        <w:tc>
          <w:tcPr>
            <w:tcW w:w="281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Наложи холод на повязку.</w:t>
            </w:r>
          </w:p>
        </w:tc>
      </w:tr>
      <w:tr w:rsidR="00525385" w:rsidRPr="004378E8" w:rsidTr="00DD54F7">
        <w:tc>
          <w:tcPr>
            <w:tcW w:w="218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87450"/>
                  <wp:effectExtent l="19050" t="0" r="8255" b="0"/>
                  <wp:docPr id="242" name="Рисунок 12" descr="https://fireguys.ru/upload/000/u1/d/0/d0ef2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ireguys.ru/upload/000/u1/d/0/d0ef2788.jpg"/>
                          <pic:cNvPicPr>
                            <a:picLocks noChangeAspect="1" noChangeArrowheads="1"/>
                          </pic:cNvPicPr>
                        </pic:nvPicPr>
                        <pic:blipFill>
                          <a:blip r:embed="rId89"/>
                          <a:srcRect/>
                          <a:stretch>
                            <a:fillRect/>
                          </a:stretch>
                        </pic:blipFill>
                        <pic:spPr bwMode="auto">
                          <a:xfrm>
                            <a:off x="0" y="0"/>
                            <a:ext cx="1896745" cy="1187450"/>
                          </a:xfrm>
                          <a:prstGeom prst="rect">
                            <a:avLst/>
                          </a:prstGeom>
                          <a:noFill/>
                          <a:ln w="9525">
                            <a:noFill/>
                            <a:miter lim="800000"/>
                            <a:headEnd/>
                            <a:tailEnd/>
                          </a:ln>
                        </pic:spPr>
                      </pic:pic>
                    </a:graphicData>
                  </a:graphic>
                </wp:inline>
              </w:drawing>
            </w:r>
          </w:p>
        </w:tc>
        <w:tc>
          <w:tcPr>
            <w:tcW w:w="2815"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Защити пострадавшего от переохлаждения. Укутай теплыми одеялами, одеждой.</w:t>
            </w:r>
          </w:p>
        </w:tc>
      </w:tr>
    </w:tbl>
    <w:p w:rsidR="003E4681" w:rsidRPr="004378E8" w:rsidRDefault="003E4681" w:rsidP="003E4681">
      <w:pPr>
        <w:shd w:val="clear" w:color="auto" w:fill="FFFFFF"/>
        <w:spacing w:after="0" w:line="240" w:lineRule="auto"/>
        <w:ind w:firstLine="567"/>
        <w:jc w:val="both"/>
        <w:rPr>
          <w:rFonts w:ascii="Times New Roman" w:hAnsi="Times New Roman"/>
          <w:b/>
          <w:bCs/>
          <w:sz w:val="28"/>
          <w:szCs w:val="28"/>
          <w:lang w:val="kk-KZ"/>
        </w:rPr>
      </w:pPr>
    </w:p>
    <w:p w:rsidR="004378E8" w:rsidRPr="004378E8" w:rsidRDefault="004378E8" w:rsidP="003E4681">
      <w:pPr>
        <w:shd w:val="clear" w:color="auto" w:fill="FFFFFF"/>
        <w:spacing w:after="0" w:line="240" w:lineRule="auto"/>
        <w:ind w:firstLine="567"/>
        <w:jc w:val="both"/>
        <w:rPr>
          <w:rFonts w:ascii="Times New Roman" w:hAnsi="Times New Roman"/>
          <w:b/>
          <w:bCs/>
          <w:sz w:val="28"/>
          <w:szCs w:val="28"/>
          <w:lang w:val="kk-KZ"/>
        </w:rPr>
      </w:pPr>
    </w:p>
    <w:p w:rsidR="004378E8" w:rsidRPr="004378E8" w:rsidRDefault="004378E8" w:rsidP="003E4681">
      <w:pPr>
        <w:shd w:val="clear" w:color="auto" w:fill="FFFFFF"/>
        <w:spacing w:after="0" w:line="240" w:lineRule="auto"/>
        <w:ind w:firstLine="567"/>
        <w:jc w:val="both"/>
        <w:rPr>
          <w:rFonts w:ascii="Times New Roman" w:hAnsi="Times New Roman"/>
          <w:b/>
          <w:bCs/>
          <w:sz w:val="28"/>
          <w:szCs w:val="28"/>
          <w:lang w:val="kk-KZ"/>
        </w:rPr>
      </w:pP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lastRenderedPageBreak/>
        <w:t>Первая помощь при ранениях груди</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Травмы груди являются одними из наиболее тяжелых повреждений. В грудной клетке располагаются жизненно важные органы (сердце, легкие), крупные сосуды, повреждение которых может быть смертельно опасно. При повреждениях грудной клетки часто развиваются тяжелые осложнения (например, нарушения дыхания), которых можно избежать при своевременном оказании первой помощи.</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При травмах груди часто отмечаются переломы и ушибы ребер, которые характеризуются припухлостью в месте перелома, резкой болью, усиливающейся при дыхании и изменении положения тела пострадавшего.</w:t>
      </w:r>
    </w:p>
    <w:p w:rsidR="00525385" w:rsidRPr="004378E8" w:rsidRDefault="00525385" w:rsidP="00DD54F7">
      <w:pPr>
        <w:shd w:val="clear" w:color="auto" w:fill="FFFFFF"/>
        <w:spacing w:after="0" w:line="240" w:lineRule="auto"/>
        <w:ind w:left="567" w:firstLine="567"/>
        <w:jc w:val="center"/>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2107499" cy="2852808"/>
            <wp:effectExtent l="19050" t="0" r="7051" b="0"/>
            <wp:docPr id="243" name="Рисунок 13" descr="https://fireguys.ru/upload/000/u1/b/c/bc3e8a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ireguys.ru/upload/000/u1/b/c/bc3e8ac0.jpg"/>
                    <pic:cNvPicPr>
                      <a:picLocks noChangeAspect="1" noChangeArrowheads="1"/>
                    </pic:cNvPicPr>
                  </pic:nvPicPr>
                  <pic:blipFill>
                    <a:blip r:embed="rId90"/>
                    <a:srcRect/>
                    <a:stretch>
                      <a:fillRect/>
                    </a:stretch>
                  </pic:blipFill>
                  <pic:spPr bwMode="auto">
                    <a:xfrm>
                      <a:off x="0" y="0"/>
                      <a:ext cx="2109725" cy="2855822"/>
                    </a:xfrm>
                    <a:prstGeom prst="rect">
                      <a:avLst/>
                    </a:prstGeom>
                    <a:noFill/>
                    <a:ln w="9525">
                      <a:noFill/>
                      <a:miter lim="800000"/>
                      <a:headEnd/>
                      <a:tailEnd/>
                    </a:ln>
                  </pic:spPr>
                </pic:pic>
              </a:graphicData>
            </a:graphic>
          </wp:inline>
        </w:drawing>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При переломах и ушибах ребер необходимо придать пострадавшему полусидячее положение и контролировать его состояние до прибытия скорой медицинской помощи.</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Помимо переломов ребер встречаются и ранения груди, при которых нарушается ее герметичность, что, в свою очередь, приводит к резким нарушениям в работе легких и сердца. Без оказания адекватной и своевременной помощи это может привести к смерти пострадавшего в течение короткого промежутка времени. Признаками такого повреждения является наличие раны в области грудной клетки, через которую во время вдоха с характерным всасывающим звуком засасывается воздух; на выдохе кровь в ране может пузыриться. Дыхание у пострадавшего частое, поверхностное, кожа бледная с синюшным оттенком.</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При ранениях груди следует осуществить первичную герметизацию раны ладонью, после чего наложить герметизирующую (окклюзионную) повязку. Для этого непосредственно на рану помещается воздухонепроницаемый материал (упаковка от перевязочного пакета или бинта, полиэтилен, клеенка).</w:t>
      </w:r>
    </w:p>
    <w:p w:rsidR="00525385" w:rsidRPr="004378E8" w:rsidRDefault="00525385" w:rsidP="00DD54F7">
      <w:pPr>
        <w:shd w:val="clear" w:color="auto" w:fill="FFFFFF"/>
        <w:spacing w:after="0" w:line="240" w:lineRule="auto"/>
        <w:jc w:val="center"/>
        <w:rPr>
          <w:rFonts w:ascii="Times New Roman" w:hAnsi="Times New Roman"/>
          <w:sz w:val="28"/>
          <w:szCs w:val="28"/>
        </w:rPr>
      </w:pPr>
      <w:r w:rsidRPr="004378E8">
        <w:rPr>
          <w:rFonts w:ascii="Times New Roman" w:hAnsi="Times New Roman"/>
          <w:noProof/>
          <w:sz w:val="28"/>
          <w:szCs w:val="28"/>
          <w:lang w:eastAsia="ru-RU"/>
        </w:rPr>
        <w:lastRenderedPageBreak/>
        <w:drawing>
          <wp:inline distT="0" distB="0" distL="0" distR="0">
            <wp:extent cx="2925645" cy="1880270"/>
            <wp:effectExtent l="19050" t="0" r="8055" b="0"/>
            <wp:docPr id="244" name="Рисунок 14" descr="https://fireguys.ru/upload/000/u1/6/f/6f6f9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ireguys.ru/upload/000/u1/6/f/6f6f9538.jpg"/>
                    <pic:cNvPicPr>
                      <a:picLocks noChangeAspect="1" noChangeArrowheads="1"/>
                    </pic:cNvPicPr>
                  </pic:nvPicPr>
                  <pic:blipFill>
                    <a:blip r:embed="rId91"/>
                    <a:srcRect/>
                    <a:stretch>
                      <a:fillRect/>
                    </a:stretch>
                  </pic:blipFill>
                  <pic:spPr bwMode="auto">
                    <a:xfrm>
                      <a:off x="0" y="0"/>
                      <a:ext cx="2927560" cy="1881501"/>
                    </a:xfrm>
                    <a:prstGeom prst="rect">
                      <a:avLst/>
                    </a:prstGeom>
                    <a:noFill/>
                    <a:ln w="9525">
                      <a:noFill/>
                      <a:miter lim="800000"/>
                      <a:headEnd/>
                      <a:tailEnd/>
                    </a:ln>
                  </pic:spPr>
                </pic:pic>
              </a:graphicData>
            </a:graphic>
          </wp:inline>
        </w:drawing>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После наложения воздухонепроницаемого материала его можно закрепить лейкопластырем и оставить незафиксированным уголок. Оставленный свободный уголок выполняет функцию клапана – не дает воздуху поступать в грудную клетку и позволяет снизить избыточное давление в ней.</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Другим доступным способом является закрепление воздухонепроницаемого материала бинтом.</w:t>
      </w:r>
    </w:p>
    <w:p w:rsidR="00525385" w:rsidRPr="004378E8" w:rsidRDefault="00525385" w:rsidP="003E4681">
      <w:pPr>
        <w:shd w:val="clear" w:color="auto" w:fill="FFFFFF"/>
        <w:spacing w:after="0" w:line="240" w:lineRule="auto"/>
        <w:jc w:val="center"/>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932700" cy="2326435"/>
            <wp:effectExtent l="19050" t="0" r="0" b="0"/>
            <wp:docPr id="245" name="Рисунок 15" descr="https://fireguys.ru/upload/000/u1/6/e/6e3a4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fireguys.ru/upload/000/u1/6/e/6e3a4127.jpg"/>
                    <pic:cNvPicPr>
                      <a:picLocks noChangeAspect="1" noChangeArrowheads="1"/>
                    </pic:cNvPicPr>
                  </pic:nvPicPr>
                  <pic:blipFill>
                    <a:blip r:embed="rId92"/>
                    <a:srcRect/>
                    <a:stretch>
                      <a:fillRect/>
                    </a:stretch>
                  </pic:blipFill>
                  <pic:spPr bwMode="auto">
                    <a:xfrm>
                      <a:off x="0" y="0"/>
                      <a:ext cx="1932700" cy="2326435"/>
                    </a:xfrm>
                    <a:prstGeom prst="rect">
                      <a:avLst/>
                    </a:prstGeom>
                    <a:noFill/>
                    <a:ln w="9525">
                      <a:noFill/>
                      <a:miter lim="800000"/>
                      <a:headEnd/>
                      <a:tailEnd/>
                    </a:ln>
                  </pic:spPr>
                </pic:pic>
              </a:graphicData>
            </a:graphic>
          </wp:inline>
        </w:drawing>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Такому пострадавшему также следует придать полусидячее положение с наклоном в пораженную сторону.</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Особенности наложения повязки на рану груди с инородным телом</w:t>
      </w:r>
    </w:p>
    <w:p w:rsidR="00525385" w:rsidRPr="004378E8" w:rsidRDefault="00525385" w:rsidP="003E4681">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При обнаружении инородного тела в ране грудной клетки (осколка стекла, металла, ножа и т.д.) ни в коем случае не следует вынимать его из раны. Необходимо обложить инородный предмет салфетками или бинтами, наложив поверх них давящую повязку для остановки кровотечения.</w:t>
      </w:r>
    </w:p>
    <w:tbl>
      <w:tblPr>
        <w:tblW w:w="0" w:type="auto"/>
        <w:shd w:val="clear" w:color="auto" w:fill="FFFFFF"/>
        <w:tblCellMar>
          <w:top w:w="15" w:type="dxa"/>
          <w:left w:w="15" w:type="dxa"/>
          <w:bottom w:w="15" w:type="dxa"/>
          <w:right w:w="15" w:type="dxa"/>
        </w:tblCellMar>
        <w:tblLook w:val="04A0"/>
      </w:tblPr>
      <w:tblGrid>
        <w:gridCol w:w="4232"/>
        <w:gridCol w:w="6348"/>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center"/>
              <w:rPr>
                <w:rFonts w:ascii="Times New Roman" w:hAnsi="Times New Roman"/>
                <w:sz w:val="28"/>
                <w:szCs w:val="28"/>
              </w:rPr>
            </w:pPr>
            <w:r w:rsidRPr="004378E8">
              <w:rPr>
                <w:rFonts w:ascii="Times New Roman" w:hAnsi="Times New Roman"/>
                <w:b/>
                <w:bCs/>
                <w:sz w:val="28"/>
                <w:szCs w:val="28"/>
              </w:rPr>
              <w:t>Порядок оказания первой помощи при ранении грудной клетки</w:t>
            </w:r>
          </w:p>
        </w:tc>
      </w:tr>
      <w:tr w:rsidR="00525385" w:rsidRPr="004378E8" w:rsidTr="00D7723C">
        <w:tc>
          <w:tcPr>
            <w:tcW w:w="2000"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030605"/>
                  <wp:effectExtent l="19050" t="0" r="8255" b="0"/>
                  <wp:docPr id="246" name="Рисунок 16" descr="https://fireguys.ru/upload/000/u1/d/9/d9ae6e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fireguys.ru/upload/000/u1/d/9/d9ae6ee6.jpg"/>
                          <pic:cNvPicPr>
                            <a:picLocks noChangeAspect="1" noChangeArrowheads="1"/>
                          </pic:cNvPicPr>
                        </pic:nvPicPr>
                        <pic:blipFill>
                          <a:blip r:embed="rId93"/>
                          <a:srcRect/>
                          <a:stretch>
                            <a:fillRect/>
                          </a:stretch>
                        </pic:blipFill>
                        <pic:spPr bwMode="auto">
                          <a:xfrm>
                            <a:off x="0" y="0"/>
                            <a:ext cx="1896745" cy="103060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При отсутствии в ране инородного предмета прижми ладонь к ране и закрой в нее доступ воздуха. Если рана сквозная, закрой входное и выходное раневые отверстия.</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lastRenderedPageBreak/>
              <w:drawing>
                <wp:inline distT="0" distB="0" distL="0" distR="0">
                  <wp:extent cx="1896745" cy="1030605"/>
                  <wp:effectExtent l="19050" t="0" r="8255" b="0"/>
                  <wp:docPr id="247" name="Рисунок 17" descr="https://fireguys.ru/upload/000/u1/a/6/a6e79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fireguys.ru/upload/000/u1/a/6/a6e7901b.jpg"/>
                          <pic:cNvPicPr>
                            <a:picLocks noChangeAspect="1" noChangeArrowheads="1"/>
                          </pic:cNvPicPr>
                        </pic:nvPicPr>
                        <pic:blipFill>
                          <a:blip r:embed="rId94"/>
                          <a:srcRect/>
                          <a:stretch>
                            <a:fillRect/>
                          </a:stretch>
                        </pic:blipFill>
                        <pic:spPr bwMode="auto">
                          <a:xfrm>
                            <a:off x="0" y="0"/>
                            <a:ext cx="1896745" cy="103060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Закрой рану воздухонепроницаемым материалом (герметизируй рану), зафиксируй этот материал повязкой или пластырем.</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49045"/>
                  <wp:effectExtent l="19050" t="0" r="8255" b="0"/>
                  <wp:docPr id="248" name="Рисунок 18" descr="https://fireguys.ru/upload/000/u1/1/d/1d33eb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fireguys.ru/upload/000/u1/1/d/1d33ebc0.jpg"/>
                          <pic:cNvPicPr>
                            <a:picLocks noChangeAspect="1" noChangeArrowheads="1"/>
                          </pic:cNvPicPr>
                        </pic:nvPicPr>
                        <pic:blipFill>
                          <a:blip r:embed="rId95"/>
                          <a:srcRect/>
                          <a:stretch>
                            <a:fillRect/>
                          </a:stretch>
                        </pic:blipFill>
                        <pic:spPr bwMode="auto">
                          <a:xfrm>
                            <a:off x="0" y="0"/>
                            <a:ext cx="1896745" cy="124904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Придай пострадавшему положение "полусидя". Приложи холод к ране, подложив тканевую прокладку.</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69365"/>
                  <wp:effectExtent l="19050" t="0" r="8255" b="0"/>
                  <wp:docPr id="249" name="Рисунок 19" descr="https://fireguys.ru/upload/000/u1/5/1/51a2d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fireguys.ru/upload/000/u1/5/1/51a2d386.jpg"/>
                          <pic:cNvPicPr>
                            <a:picLocks noChangeAspect="1" noChangeArrowheads="1"/>
                          </pic:cNvPicPr>
                        </pic:nvPicPr>
                        <pic:blipFill>
                          <a:blip r:embed="rId96"/>
                          <a:srcRect/>
                          <a:stretch>
                            <a:fillRect/>
                          </a:stretch>
                        </pic:blipFill>
                        <pic:spPr bwMode="auto">
                          <a:xfrm>
                            <a:off x="0" y="0"/>
                            <a:ext cx="1896745" cy="126936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562CD7">
            <w:pPr>
              <w:spacing w:after="0" w:line="240" w:lineRule="auto"/>
              <w:jc w:val="both"/>
              <w:rPr>
                <w:rFonts w:ascii="Times New Roman" w:hAnsi="Times New Roman"/>
                <w:sz w:val="28"/>
                <w:szCs w:val="28"/>
              </w:rPr>
            </w:pPr>
            <w:r w:rsidRPr="004378E8">
              <w:rPr>
                <w:rFonts w:ascii="Times New Roman" w:hAnsi="Times New Roman"/>
                <w:sz w:val="28"/>
                <w:szCs w:val="28"/>
              </w:rPr>
              <w:t>При наличии в ране инородного предмета зафиксируй его валиками из бинта, пластырем или повязкой. Извлекать из раны инородные предметы на месте происшествия запрещается!</w:t>
            </w:r>
          </w:p>
        </w:tc>
      </w:tr>
    </w:tbl>
    <w:p w:rsidR="00DD54F7" w:rsidRPr="004378E8" w:rsidRDefault="00DD54F7" w:rsidP="003E4681">
      <w:pPr>
        <w:shd w:val="clear" w:color="auto" w:fill="FFFFFF"/>
        <w:spacing w:after="0" w:line="240" w:lineRule="auto"/>
        <w:ind w:firstLine="567"/>
        <w:jc w:val="both"/>
        <w:rPr>
          <w:rFonts w:ascii="Times New Roman" w:hAnsi="Times New Roman"/>
          <w:b/>
          <w:bCs/>
          <w:sz w:val="28"/>
          <w:szCs w:val="28"/>
          <w:lang w:val="kk-KZ"/>
        </w:rPr>
      </w:pPr>
    </w:p>
    <w:p w:rsidR="00525385" w:rsidRPr="004378E8" w:rsidRDefault="00525385" w:rsidP="003E4681">
      <w:pPr>
        <w:shd w:val="clear" w:color="auto" w:fill="FFFFFF"/>
        <w:spacing w:after="0" w:line="240" w:lineRule="auto"/>
        <w:ind w:firstLine="567"/>
        <w:rPr>
          <w:rFonts w:ascii="Geometria" w:hAnsi="Geometria"/>
          <w:color w:val="343935"/>
          <w:sz w:val="30"/>
          <w:szCs w:val="30"/>
        </w:rPr>
      </w:pPr>
      <w:r w:rsidRPr="004378E8">
        <w:rPr>
          <w:rFonts w:ascii="Geometria" w:hAnsi="Geometria"/>
          <w:color w:val="343935"/>
          <w:sz w:val="30"/>
          <w:szCs w:val="30"/>
        </w:rPr>
        <w:br/>
      </w:r>
      <w:r w:rsidR="00DD54F7" w:rsidRPr="004378E8">
        <w:rPr>
          <w:b/>
          <w:color w:val="343935"/>
          <w:sz w:val="30"/>
          <w:szCs w:val="30"/>
          <w:lang w:val="kk-KZ"/>
        </w:rPr>
        <w:t xml:space="preserve">        </w:t>
      </w:r>
      <w:r w:rsidRPr="004378E8">
        <w:rPr>
          <w:rFonts w:ascii="Geometria" w:hAnsi="Geometria"/>
          <w:b/>
          <w:color w:val="343935"/>
          <w:sz w:val="30"/>
          <w:szCs w:val="30"/>
          <w:u w:val="single"/>
        </w:rPr>
        <w:t>Перелом</w:t>
      </w:r>
      <w:r w:rsidRPr="004378E8">
        <w:rPr>
          <w:rFonts w:ascii="Geometria" w:hAnsi="Geometria"/>
          <w:color w:val="343935"/>
          <w:sz w:val="30"/>
          <w:szCs w:val="30"/>
          <w:u w:val="single"/>
        </w:rPr>
        <w:t xml:space="preserve"> </w:t>
      </w:r>
      <w:r w:rsidRPr="004378E8">
        <w:rPr>
          <w:rFonts w:ascii="Geometria" w:hAnsi="Geometria"/>
          <w:color w:val="343935"/>
          <w:sz w:val="30"/>
          <w:szCs w:val="30"/>
        </w:rPr>
        <w:t>– это нарушение целостности кости. В зависимости от его характера, образуется либо два отломка, либо два и более осколка. Конечно же, в этом случае кость временно не может выполнять свои функции – обеспечение опоры и движения.</w:t>
      </w:r>
    </w:p>
    <w:p w:rsidR="00525385" w:rsidRPr="004378E8" w:rsidRDefault="00525385" w:rsidP="003E4681">
      <w:pPr>
        <w:shd w:val="clear" w:color="auto" w:fill="FFFFFF"/>
        <w:spacing w:after="0" w:line="240" w:lineRule="auto"/>
        <w:ind w:firstLine="567"/>
        <w:rPr>
          <w:rFonts w:ascii="Geometria" w:hAnsi="Geometria"/>
          <w:color w:val="343935"/>
          <w:sz w:val="30"/>
          <w:szCs w:val="30"/>
        </w:rPr>
      </w:pPr>
      <w:r w:rsidRPr="004378E8">
        <w:rPr>
          <w:rFonts w:ascii="Geometria" w:hAnsi="Geometria"/>
          <w:color w:val="343935"/>
          <w:sz w:val="30"/>
          <w:szCs w:val="30"/>
        </w:rPr>
        <w:t>В организме есть механизм, отвечающий за восстановление: костная ткань может срастаться. Но для того чтобы это произошло быстро и правильно, нужно правильно сопоставить и зафиксировать отломки.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Решением этой задачи и занимается врач-травматолог.</w:t>
      </w:r>
    </w:p>
    <w:p w:rsidR="00525385" w:rsidRPr="004378E8" w:rsidRDefault="00252C94" w:rsidP="00562CD7">
      <w:pPr>
        <w:spacing w:after="0" w:line="240" w:lineRule="auto"/>
        <w:ind w:right="141" w:firstLine="567"/>
        <w:jc w:val="both"/>
        <w:rPr>
          <w:rFonts w:ascii="Times New Roman" w:hAnsi="Times New Roman"/>
          <w:b/>
          <w:sz w:val="28"/>
          <w:szCs w:val="28"/>
          <w:u w:val="single"/>
        </w:rPr>
      </w:pPr>
      <w:r w:rsidRPr="004378E8">
        <w:rPr>
          <w:rFonts w:ascii="Times New Roman" w:hAnsi="Times New Roman"/>
          <w:b/>
          <w:sz w:val="28"/>
          <w:szCs w:val="28"/>
          <w:u w:val="single"/>
        </w:rPr>
        <w:t>Причины</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Для того чтобы кость сломалась, необходимо наличие одной из следующих причин:</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Сильный удар каким-либо предметом. В том месте, где он пришелся, кость может сломаться.</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Падение. Зачастую оно происходит с высоты. Но иногда для того, чтобы что-то сломать, достаточно упасть с высоты собственного роста.</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Сильное сдавление кости. Например, обломками различных обвалившихся массивных конструкций.</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Чрезмерное насильственное движение. Например, часто происходит винтообразный перелом большеберцовой кости при повороте ноги, например, во время катания на коньках.</w:t>
      </w:r>
    </w:p>
    <w:p w:rsidR="00525385" w:rsidRPr="004378E8" w:rsidRDefault="00252C94" w:rsidP="00562CD7">
      <w:pPr>
        <w:spacing w:after="0" w:line="240" w:lineRule="auto"/>
        <w:ind w:right="141" w:firstLine="567"/>
        <w:jc w:val="both"/>
        <w:rPr>
          <w:rFonts w:ascii="Times New Roman" w:hAnsi="Times New Roman"/>
          <w:b/>
          <w:sz w:val="28"/>
          <w:szCs w:val="28"/>
          <w:u w:val="single"/>
        </w:rPr>
      </w:pPr>
      <w:r w:rsidRPr="004378E8">
        <w:rPr>
          <w:rFonts w:ascii="Times New Roman" w:hAnsi="Times New Roman"/>
          <w:b/>
          <w:sz w:val="28"/>
          <w:szCs w:val="28"/>
          <w:u w:val="single"/>
        </w:rPr>
        <w:t>Симптомы</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lastRenderedPageBreak/>
        <w:t>Для всех видов переломов костей характерны определенные общие симптомы:</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Боль. Во время травмы она сильная, острая, а после становится тупой. Усиление боли при осевой нагрузке.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Деформация. Если отломки смещаются относительно друг друга, то нога или рука принимает неестественную форму.</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Припухлость. Она начинает нарастать сразу после травмы.</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Подкожное кровоизлияние – гематома. Острые отломки костей повреждают мелкие кровеносные сосуды, и кровь из них изливается под кожу.</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Нарушение функции. Если попросить пострадавшего пошевелить поврежденной ногой или рукой, то это не получится сделать из-за сильной боли, растяжения мышц и повреждения связок.</w:t>
      </w:r>
    </w:p>
    <w:p w:rsidR="00525385" w:rsidRPr="004378E8" w:rsidRDefault="00525385" w:rsidP="00562CD7">
      <w:pPr>
        <w:spacing w:after="0" w:line="240" w:lineRule="auto"/>
        <w:ind w:right="141" w:firstLine="567"/>
        <w:jc w:val="both"/>
        <w:rPr>
          <w:rFonts w:ascii="Times New Roman" w:hAnsi="Times New Roman"/>
          <w:sz w:val="28"/>
          <w:szCs w:val="28"/>
          <w:lang w:val="kk-KZ"/>
        </w:rPr>
      </w:pPr>
      <w:r w:rsidRPr="004378E8">
        <w:rPr>
          <w:rFonts w:ascii="Times New Roman" w:hAnsi="Times New Roman"/>
          <w:sz w:val="28"/>
          <w:szCs w:val="28"/>
        </w:rPr>
        <w:t>Наиболее опасны переломы костей черепа, позвонков, ребер, тазовых костей. Они могут приводить к повреждению внутренних органов и нервной системы. Опасность также представляют множественные переломы, они могут привести к шоковому состоянию.</w:t>
      </w:r>
    </w:p>
    <w:p w:rsidR="00525385" w:rsidRPr="004378E8" w:rsidRDefault="00252C94" w:rsidP="00562CD7">
      <w:pPr>
        <w:spacing w:after="0" w:line="240" w:lineRule="auto"/>
        <w:ind w:right="141" w:firstLine="567"/>
        <w:jc w:val="both"/>
        <w:rPr>
          <w:rFonts w:ascii="Times New Roman" w:hAnsi="Times New Roman"/>
          <w:b/>
          <w:sz w:val="28"/>
          <w:szCs w:val="28"/>
          <w:u w:val="single"/>
        </w:rPr>
      </w:pPr>
      <w:r w:rsidRPr="004378E8">
        <w:rPr>
          <w:rFonts w:ascii="Times New Roman" w:hAnsi="Times New Roman"/>
          <w:b/>
          <w:sz w:val="28"/>
          <w:szCs w:val="28"/>
          <w:u w:val="single"/>
        </w:rPr>
        <w:t>Признаки перелома</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Существуют относительные и абсолютные признаки перелома. Среди относительных следующие: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Гематомы по причине внутреннего кровоизлияния из-за травмы сосудов. В зоне перелома наблюдается отечность и большая гематома, прикосновение к которой вызывает острую боль.</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Режущая и нестерпимая боль в пораженной области. В редких случаях люди теряют сознание от болевого шока.</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Невозможность пошевелить конечностью (полная потеря двигательной функции).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Отечность мягких тканей свидетельствует о переломе или вывихе.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Абсолютные признаки перелома:</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При открытых переломах отчетливо видны осколки, а при закрытых обнаруживается искривление кости и неестественная позиция (разрыв мягких тканей отсутствует).</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Появление щелчков и хрустов, а также излишней подвижности в пораженной зоне.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Потеря двигательной функции (человек не может пошевелить конечностью и испытывает острую боль). Часто симптомы напоминают сильный ушиб или вывих, поэтому требуется дифференциальная диагностика.</w:t>
      </w:r>
    </w:p>
    <w:p w:rsidR="00252C94" w:rsidRPr="004378E8" w:rsidRDefault="00252C94" w:rsidP="00562CD7">
      <w:pPr>
        <w:spacing w:after="0" w:line="240" w:lineRule="auto"/>
        <w:ind w:right="141" w:firstLine="567"/>
        <w:jc w:val="both"/>
        <w:rPr>
          <w:rFonts w:ascii="Times New Roman" w:hAnsi="Times New Roman"/>
          <w:b/>
          <w:sz w:val="28"/>
          <w:szCs w:val="28"/>
          <w:lang w:val="kk-KZ"/>
        </w:rPr>
      </w:pPr>
    </w:p>
    <w:p w:rsidR="00525385" w:rsidRPr="004378E8" w:rsidRDefault="00252C94" w:rsidP="00562CD7">
      <w:pPr>
        <w:spacing w:after="0" w:line="240" w:lineRule="auto"/>
        <w:ind w:right="141" w:firstLine="567"/>
        <w:jc w:val="both"/>
        <w:rPr>
          <w:rFonts w:ascii="Times New Roman" w:hAnsi="Times New Roman"/>
          <w:b/>
          <w:sz w:val="28"/>
          <w:szCs w:val="28"/>
          <w:lang w:val="kk-KZ"/>
        </w:rPr>
      </w:pPr>
      <w:r w:rsidRPr="004378E8">
        <w:rPr>
          <w:rFonts w:ascii="Times New Roman" w:hAnsi="Times New Roman"/>
          <w:b/>
          <w:sz w:val="28"/>
          <w:szCs w:val="28"/>
        </w:rPr>
        <w:t>Виды переломов</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715424" cy="1287910"/>
            <wp:effectExtent l="19050" t="0" r="0" b="0"/>
            <wp:docPr id="260" name="Рисунок 1" descr="Пере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ерелом"/>
                    <pic:cNvPicPr>
                      <a:picLocks noChangeAspect="1" noChangeArrowheads="1"/>
                    </pic:cNvPicPr>
                  </pic:nvPicPr>
                  <pic:blipFill>
                    <a:blip r:embed="rId97"/>
                    <a:srcRect/>
                    <a:stretch>
                      <a:fillRect/>
                    </a:stretch>
                  </pic:blipFill>
                  <pic:spPr bwMode="auto">
                    <a:xfrm>
                      <a:off x="0" y="0"/>
                      <a:ext cx="1719091" cy="1290663"/>
                    </a:xfrm>
                    <a:prstGeom prst="rect">
                      <a:avLst/>
                    </a:prstGeom>
                    <a:noFill/>
                    <a:ln w="9525">
                      <a:noFill/>
                      <a:miter lim="800000"/>
                      <a:headEnd/>
                      <a:tailEnd/>
                    </a:ln>
                  </pic:spPr>
                </pic:pic>
              </a:graphicData>
            </a:graphic>
          </wp:inline>
        </w:drawing>
      </w:r>
      <w:r w:rsidRPr="004378E8">
        <w:t xml:space="preserve"> </w:t>
      </w:r>
      <w:r w:rsidRPr="004378E8">
        <w:rPr>
          <w:noProof/>
          <w:lang w:eastAsia="ru-RU"/>
        </w:rPr>
        <w:drawing>
          <wp:inline distT="0" distB="0" distL="0" distR="0">
            <wp:extent cx="2064327" cy="1292729"/>
            <wp:effectExtent l="19050" t="0" r="0" b="0"/>
            <wp:docPr id="261" name="Рисунок 3" descr="Пере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Перелом"/>
                    <pic:cNvPicPr>
                      <a:picLocks noChangeAspect="1" noChangeArrowheads="1"/>
                    </pic:cNvPicPr>
                  </pic:nvPicPr>
                  <pic:blipFill>
                    <a:blip r:embed="rId98"/>
                    <a:srcRect/>
                    <a:stretch>
                      <a:fillRect/>
                    </a:stretch>
                  </pic:blipFill>
                  <pic:spPr bwMode="auto">
                    <a:xfrm>
                      <a:off x="0" y="0"/>
                      <a:ext cx="2065920" cy="1293727"/>
                    </a:xfrm>
                    <a:prstGeom prst="rect">
                      <a:avLst/>
                    </a:prstGeom>
                    <a:noFill/>
                    <a:ln w="9525">
                      <a:noFill/>
                      <a:miter lim="800000"/>
                      <a:headEnd/>
                      <a:tailEnd/>
                    </a:ln>
                  </pic:spPr>
                </pic:pic>
              </a:graphicData>
            </a:graphic>
          </wp:inline>
        </w:drawing>
      </w:r>
    </w:p>
    <w:p w:rsidR="00252C94" w:rsidRPr="004378E8" w:rsidRDefault="00252C94" w:rsidP="00562CD7">
      <w:pPr>
        <w:spacing w:after="0" w:line="240" w:lineRule="auto"/>
        <w:ind w:right="141" w:firstLine="567"/>
        <w:jc w:val="both"/>
        <w:rPr>
          <w:rFonts w:ascii="Times New Roman" w:hAnsi="Times New Roman"/>
          <w:sz w:val="28"/>
          <w:szCs w:val="28"/>
          <w:lang w:val="kk-KZ"/>
        </w:rPr>
      </w:pP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lastRenderedPageBreak/>
        <w:t>Травматические – появляются по причине повреждения костей, что приводит к изменению формы, целостности и структуры. Тяжелые травмы могут появиться вследствие ДТП, падения, ударов в контактных видах единоборств или в профессиональном спорте.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Патологические – возникают из-за нарушения плотности костей. Часто происходят при таких заболеваниях как </w:t>
      </w:r>
      <w:hyperlink r:id="rId99" w:history="1">
        <w:r w:rsidRPr="004378E8">
          <w:rPr>
            <w:rStyle w:val="af"/>
            <w:rFonts w:ascii="Times New Roman" w:hAnsi="Times New Roman"/>
            <w:sz w:val="28"/>
            <w:szCs w:val="28"/>
          </w:rPr>
          <w:t>остеопороз</w:t>
        </w:r>
      </w:hyperlink>
      <w:r w:rsidRPr="004378E8">
        <w:rPr>
          <w:rFonts w:ascii="Times New Roman" w:hAnsi="Times New Roman"/>
          <w:sz w:val="28"/>
          <w:szCs w:val="28"/>
        </w:rPr>
        <w:t> и остеомиелит. В группу риска попадают пожилые люди и дети, так как в их организме часто наблюдается недостаток кальция.</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Также происходит разделение на полные и неполные переломы. При полных наблюдается смещение костей и проникновение осколков в мягкие ткани, а при неполных частичное разрушение костной ткани из-за ударов (образуются трещины).</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Всего существует 6 видов переломов, которые зависят от направления повреждения кости: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b/>
          <w:sz w:val="28"/>
          <w:szCs w:val="28"/>
        </w:rPr>
        <w:t>Винтообразные</w:t>
      </w:r>
      <w:r w:rsidRPr="004378E8">
        <w:rPr>
          <w:rFonts w:ascii="Times New Roman" w:hAnsi="Times New Roman"/>
          <w:sz w:val="28"/>
          <w:szCs w:val="28"/>
        </w:rPr>
        <w:t xml:space="preserve"> – происходит проворачивание костей.</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b/>
          <w:sz w:val="28"/>
          <w:szCs w:val="28"/>
        </w:rPr>
        <w:t xml:space="preserve">Оскольчатые </w:t>
      </w:r>
      <w:r w:rsidRPr="004378E8">
        <w:rPr>
          <w:rFonts w:ascii="Times New Roman" w:hAnsi="Times New Roman"/>
          <w:sz w:val="28"/>
          <w:szCs w:val="28"/>
        </w:rPr>
        <w:t>– это травмы, которые сопровождаются дроблением костей и проникновением осколков в мягкие ткани.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b/>
          <w:sz w:val="28"/>
          <w:szCs w:val="28"/>
        </w:rPr>
        <w:t xml:space="preserve">Поперечные </w:t>
      </w:r>
      <w:r w:rsidRPr="004378E8">
        <w:rPr>
          <w:rFonts w:ascii="Times New Roman" w:hAnsi="Times New Roman"/>
          <w:sz w:val="28"/>
          <w:szCs w:val="28"/>
        </w:rPr>
        <w:t>– линия перелома примерно перпендикулярна оси трубчатой кости.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b/>
          <w:sz w:val="28"/>
          <w:szCs w:val="28"/>
        </w:rPr>
        <w:t>Клиновидные</w:t>
      </w:r>
      <w:r w:rsidRPr="004378E8">
        <w:rPr>
          <w:rFonts w:ascii="Times New Roman" w:hAnsi="Times New Roman"/>
          <w:sz w:val="28"/>
          <w:szCs w:val="28"/>
        </w:rPr>
        <w:t xml:space="preserve"> – кости вдавливаются друг в друга при ударе.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Продольные – линия перелома примерно параллельна оси трубчатой кости.</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b/>
          <w:sz w:val="28"/>
          <w:szCs w:val="28"/>
        </w:rPr>
        <w:t xml:space="preserve">Косые </w:t>
      </w:r>
      <w:r w:rsidRPr="004378E8">
        <w:rPr>
          <w:rFonts w:ascii="Times New Roman" w:hAnsi="Times New Roman"/>
          <w:sz w:val="28"/>
          <w:szCs w:val="28"/>
        </w:rPr>
        <w:t>– на снимке виден прямой угол между осью кости и линией перелома.</w:t>
      </w:r>
    </w:p>
    <w:p w:rsidR="00525385" w:rsidRPr="004378E8" w:rsidRDefault="00252C94" w:rsidP="00562CD7">
      <w:pPr>
        <w:spacing w:after="0" w:line="240" w:lineRule="auto"/>
        <w:ind w:right="141" w:firstLine="567"/>
        <w:jc w:val="both"/>
        <w:rPr>
          <w:rFonts w:ascii="Times New Roman" w:hAnsi="Times New Roman"/>
          <w:b/>
          <w:sz w:val="28"/>
          <w:szCs w:val="28"/>
          <w:u w:val="single"/>
        </w:rPr>
      </w:pPr>
      <w:r w:rsidRPr="004378E8">
        <w:rPr>
          <w:rFonts w:ascii="Times New Roman" w:hAnsi="Times New Roman"/>
          <w:b/>
          <w:sz w:val="28"/>
          <w:szCs w:val="28"/>
          <w:u w:val="single"/>
        </w:rPr>
        <w:t>Открытый перелом</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Легко определяется </w:t>
      </w:r>
      <w:hyperlink r:id="rId100" w:history="1">
        <w:r w:rsidRPr="004378E8">
          <w:rPr>
            <w:rStyle w:val="af"/>
            <w:rFonts w:ascii="Times New Roman" w:hAnsi="Times New Roman"/>
            <w:sz w:val="28"/>
            <w:szCs w:val="28"/>
          </w:rPr>
          <w:t>травматологом</w:t>
        </w:r>
      </w:hyperlink>
      <w:r w:rsidRPr="004378E8">
        <w:rPr>
          <w:rFonts w:ascii="Times New Roman" w:hAnsi="Times New Roman"/>
          <w:sz w:val="28"/>
          <w:szCs w:val="28"/>
        </w:rPr>
        <w:t>, поскольку осколки кости отчетливо видны из-за разрыва мягких тканей. Это самая тяжелая степень, потому что в открытую рану быстро проникают инфекции и болезнетворные бактерии. При несвоевременном обращении к врачу может начаться развитие гангрены. Если не начать лечение, то возможен летальный исход.</w:t>
      </w:r>
    </w:p>
    <w:p w:rsidR="00525385" w:rsidRPr="004378E8" w:rsidRDefault="00DD54F7" w:rsidP="00562CD7">
      <w:pPr>
        <w:spacing w:after="0" w:line="240" w:lineRule="auto"/>
        <w:ind w:right="141" w:firstLine="567"/>
        <w:jc w:val="both"/>
        <w:rPr>
          <w:rFonts w:ascii="Times New Roman" w:hAnsi="Times New Roman"/>
          <w:b/>
          <w:sz w:val="28"/>
          <w:szCs w:val="28"/>
          <w:u w:val="single"/>
        </w:rPr>
      </w:pPr>
      <w:r w:rsidRPr="004378E8">
        <w:rPr>
          <w:rFonts w:ascii="Times New Roman" w:hAnsi="Times New Roman"/>
          <w:b/>
          <w:sz w:val="28"/>
          <w:szCs w:val="28"/>
          <w:u w:val="single"/>
        </w:rPr>
        <w:t>Закрытый перелом</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Характеризуется нарушением целостности кости без разрыва мягких тканей и проникновения инфекции. Часто наблюдается смещение костей, поэтому для точной диагностики специалисты используют рентгенографию. В эту категорию также входят трещины, которые вызывают острую боль и нарушают подвижность конечности. Если не проводить лечение трещины, то возможна деформация костной ткани.</w:t>
      </w:r>
    </w:p>
    <w:p w:rsidR="00525385" w:rsidRPr="004378E8" w:rsidRDefault="00DD54F7" w:rsidP="00562CD7">
      <w:pPr>
        <w:spacing w:after="0" w:line="240" w:lineRule="auto"/>
        <w:ind w:right="141" w:firstLine="567"/>
        <w:jc w:val="both"/>
        <w:rPr>
          <w:rFonts w:ascii="Times New Roman" w:hAnsi="Times New Roman"/>
          <w:b/>
          <w:sz w:val="28"/>
          <w:szCs w:val="28"/>
        </w:rPr>
      </w:pPr>
      <w:r w:rsidRPr="004378E8">
        <w:rPr>
          <w:rFonts w:ascii="Times New Roman" w:hAnsi="Times New Roman"/>
          <w:b/>
          <w:sz w:val="28"/>
          <w:szCs w:val="28"/>
        </w:rPr>
        <w:t>Первая помощь</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При подозрении на перелом нужно обеспечить пострадавшему полный покой, обездвиживание, надежную фиксацию области предполагаемого перелома. Например, руку можно уложить в косынку, примотать бинтами или обрывками одежды к туловищу, плотной доске или куску арматуры. Ногу можно прибинтовать к арматуре, к доске, к здоровой ноге.</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 xml:space="preserve">При подозрении на перелом позвоночника нужно уложить человека на плотный деревянный щит или на любую плотную ровную поверхность. В зависимости от тяжести травмы, нужно немедленно либо отвезти пострадавшего в </w:t>
      </w:r>
      <w:r w:rsidRPr="004378E8">
        <w:rPr>
          <w:rFonts w:ascii="Times New Roman" w:hAnsi="Times New Roman"/>
          <w:sz w:val="28"/>
          <w:szCs w:val="28"/>
        </w:rPr>
        <w:lastRenderedPageBreak/>
        <w:t>травмпункт, либо вызвать «Скорую помощь». В многопрофильной клинике ЦЭЛТ лечением переломов занимаются </w:t>
      </w:r>
      <w:hyperlink r:id="rId101" w:history="1">
        <w:r w:rsidRPr="004378E8">
          <w:rPr>
            <w:rStyle w:val="af"/>
            <w:rFonts w:ascii="Times New Roman" w:hAnsi="Times New Roman"/>
            <w:sz w:val="28"/>
            <w:szCs w:val="28"/>
          </w:rPr>
          <w:t>высококвалифицированные врачи-травматологи</w:t>
        </w:r>
      </w:hyperlink>
      <w:r w:rsidRPr="004378E8">
        <w:rPr>
          <w:rFonts w:ascii="Times New Roman" w:hAnsi="Times New Roman"/>
          <w:sz w:val="28"/>
          <w:szCs w:val="28"/>
        </w:rPr>
        <w:t>.</w:t>
      </w:r>
    </w:p>
    <w:p w:rsidR="00525385" w:rsidRPr="004378E8" w:rsidRDefault="003E4681" w:rsidP="00562CD7">
      <w:pPr>
        <w:spacing w:after="0" w:line="240" w:lineRule="auto"/>
        <w:ind w:right="141" w:firstLine="567"/>
        <w:jc w:val="both"/>
        <w:rPr>
          <w:rFonts w:ascii="Times New Roman" w:hAnsi="Times New Roman"/>
          <w:b/>
          <w:sz w:val="28"/>
          <w:szCs w:val="28"/>
        </w:rPr>
      </w:pPr>
      <w:r w:rsidRPr="004378E8">
        <w:rPr>
          <w:rFonts w:ascii="Times New Roman" w:hAnsi="Times New Roman"/>
          <w:b/>
          <w:sz w:val="28"/>
          <w:szCs w:val="28"/>
        </w:rPr>
        <w:t>Диагностика</w:t>
      </w:r>
    </w:p>
    <w:p w:rsidR="00525385" w:rsidRPr="004378E8" w:rsidRDefault="00525385" w:rsidP="00562CD7">
      <w:pPr>
        <w:spacing w:after="0" w:line="240" w:lineRule="auto"/>
        <w:ind w:right="141" w:firstLine="567"/>
        <w:jc w:val="both"/>
        <w:rPr>
          <w:rFonts w:ascii="Times New Roman" w:hAnsi="Times New Roman"/>
          <w:sz w:val="28"/>
          <w:szCs w:val="28"/>
        </w:rPr>
      </w:pPr>
      <w:r w:rsidRPr="004378E8">
        <w:rPr>
          <w:rFonts w:ascii="Times New Roman" w:hAnsi="Times New Roman"/>
          <w:sz w:val="28"/>
          <w:szCs w:val="28"/>
        </w:rPr>
        <w:t>Повреждение костей легко выявляется во время рентгенографии. На рентгеновских снимках хорошо видна трещина или линия перелома. Если возникают сомнения, то проводят </w:t>
      </w:r>
      <w:hyperlink r:id="rId102" w:history="1">
        <w:r w:rsidRPr="004378E8">
          <w:rPr>
            <w:rStyle w:val="af"/>
            <w:rFonts w:ascii="Times New Roman" w:hAnsi="Times New Roman"/>
            <w:sz w:val="28"/>
            <w:szCs w:val="28"/>
          </w:rPr>
          <w:t>компьютерную томографию</w:t>
        </w:r>
      </w:hyperlink>
      <w:r w:rsidRPr="004378E8">
        <w:rPr>
          <w:rFonts w:ascii="Times New Roman" w:hAnsi="Times New Roman"/>
          <w:sz w:val="28"/>
          <w:szCs w:val="28"/>
        </w:rPr>
        <w:t> – исследование, которое помогает еще более точно и детально оценить состояние костей.</w:t>
      </w:r>
    </w:p>
    <w:p w:rsidR="00525385" w:rsidRPr="004378E8" w:rsidRDefault="003E4681" w:rsidP="003E4681">
      <w:pPr>
        <w:pStyle w:val="ab"/>
        <w:ind w:firstLine="567"/>
        <w:jc w:val="both"/>
        <w:rPr>
          <w:sz w:val="28"/>
          <w:szCs w:val="28"/>
        </w:rPr>
      </w:pPr>
      <w:r w:rsidRPr="004378E8">
        <w:rPr>
          <w:sz w:val="28"/>
          <w:szCs w:val="28"/>
        </w:rPr>
        <w:t>Принципы диагностики и этапного лечения</w:t>
      </w:r>
      <w:r w:rsidRPr="004378E8">
        <w:rPr>
          <w:sz w:val="28"/>
          <w:szCs w:val="28"/>
          <w:lang w:val="kk-KZ"/>
        </w:rPr>
        <w:t xml:space="preserve"> </w:t>
      </w:r>
      <w:r w:rsidRPr="004378E8">
        <w:rPr>
          <w:sz w:val="28"/>
          <w:szCs w:val="28"/>
        </w:rPr>
        <w:t>травматического шока</w:t>
      </w:r>
    </w:p>
    <w:p w:rsidR="00525385" w:rsidRPr="004378E8" w:rsidRDefault="00525385" w:rsidP="00562CD7">
      <w:pPr>
        <w:shd w:val="clear" w:color="auto" w:fill="FFFFFF"/>
        <w:spacing w:after="0" w:line="240" w:lineRule="auto"/>
        <w:ind w:firstLine="567"/>
        <w:jc w:val="both"/>
        <w:rPr>
          <w:rFonts w:ascii="Times New Roman" w:hAnsi="Times New Roman"/>
          <w:sz w:val="32"/>
          <w:szCs w:val="32"/>
        </w:rPr>
      </w:pPr>
      <w:r w:rsidRPr="004378E8">
        <w:rPr>
          <w:rFonts w:ascii="Times New Roman" w:hAnsi="Times New Roman"/>
          <w:color w:val="000000"/>
          <w:sz w:val="32"/>
          <w:szCs w:val="32"/>
        </w:rPr>
        <w:t>Травматический шок — одно из самых тяжёлых последствий травмы, характеризующейся нарушением жизнедеятельности организма в результате воздействия чрезвычайного механического раздражителя. Летальность при травматическом шоке до настоящего времени сохраняется на уровне 30 - 40%, а частота его при катастрофах колеблется от 10 до 20%. В основе его лежит: массивное разрушение тканей, сопровождающееся нарушением газообмена, расстройствами гемодинамики и нервно-рефлекторными сдвигами. Усугубляет течение травматического шока наличие множественных, сочетанных, комбинированных травм. Факторы, вызывающие развитие травматического шока, воздействуют комплексно, при этом большую роль играет не только тяжесть и локализация травмы, но и психо-эмоциональное состояние поражённого, наличие интоксикации и, особенно, кровопотеря.</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 xml:space="preserve">Известно, что в экстремальных условиях на первом месте стоит </w:t>
      </w:r>
      <w:r w:rsidRPr="004378E8">
        <w:rPr>
          <w:rFonts w:ascii="Times New Roman" w:hAnsi="Times New Roman"/>
          <w:color w:val="000000"/>
          <w:sz w:val="28"/>
          <w:szCs w:val="28"/>
          <w:u w:val="single"/>
        </w:rPr>
        <w:t>шок</w:t>
      </w:r>
      <w:r w:rsidRPr="004378E8">
        <w:rPr>
          <w:rFonts w:ascii="Times New Roman" w:hAnsi="Times New Roman"/>
          <w:color w:val="000000"/>
          <w:sz w:val="28"/>
          <w:szCs w:val="28"/>
        </w:rPr>
        <w:t xml:space="preserve"> в. </w:t>
      </w:r>
      <w:r w:rsidRPr="004378E8">
        <w:rPr>
          <w:rFonts w:ascii="Times New Roman" w:hAnsi="Times New Roman"/>
          <w:color w:val="000000"/>
          <w:sz w:val="28"/>
          <w:szCs w:val="28"/>
          <w:u w:val="single"/>
        </w:rPr>
        <w:t>результате кровопотери.</w:t>
      </w:r>
      <w:r w:rsidRPr="004378E8">
        <w:rPr>
          <w:rFonts w:ascii="Times New Roman" w:hAnsi="Times New Roman"/>
          <w:color w:val="000000"/>
          <w:sz w:val="28"/>
          <w:szCs w:val="28"/>
        </w:rPr>
        <w:t xml:space="preserve"> Ведущим фактором в развитии шока кровопотеря оказывается у 38% поражённых. В 21% ведущим фактором является острая дыхательная недостаточность, в 30% — нарушение функции жизненно важных органов. В 50% случаев травматического шока имеется комбинация двух и более вышеуказанных факторов. Тяжелый шок, могущий привести к смерти, возникает при внезапной кровопотере в размере 25 - 35% циркулирующей крови, более высокий уровень острой кровопотери, как правило, приводит к немедленной смерти. В то же время кровопотеря до 15-20% ОЦК может не сопровождаться развитием шока, т.к. этот объём кровопотери может восполниться самостоятельно за счёт мобилизации ресурсов организма.</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Распознавание шока, особенно на ранних его стадиях, и определение его глубины может стать трудной задачей даже для опытного врача. При этом необходимо помнить, что диагностика травматического шока в экстремальных условиях должна основываться на наиболее простых и доступных методах диагностики, а в приёмных отделениях лечебных учреждений-без снятия повязок и средств транспортной иммобилизации.</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 xml:space="preserve">Анамнез, вид больного (оценка состояния кожных покровов), состояние сознания, локализация и характер повреждения позволяют заподозрить развитие травматического шока. Важную роль при этом играет правильная оценка уровня </w:t>
      </w:r>
      <w:r w:rsidRPr="004378E8">
        <w:rPr>
          <w:rFonts w:ascii="Times New Roman" w:hAnsi="Times New Roman"/>
          <w:color w:val="000000"/>
          <w:sz w:val="28"/>
          <w:szCs w:val="28"/>
        </w:rPr>
        <w:lastRenderedPageBreak/>
        <w:t xml:space="preserve">артериального давления и частоты пульса в динамике. Следует использовать индекс Альговера, который может ориентировать в определении степени тяжести травматического шока. Индекс Альговера — это соотношение частоты пульса к уровню систолического АД. При индексе 0,8 - 1,0 можно думать о шоке </w:t>
      </w:r>
      <w:r w:rsidRPr="004378E8">
        <w:rPr>
          <w:rFonts w:ascii="Times New Roman" w:hAnsi="Times New Roman"/>
          <w:color w:val="000000"/>
          <w:sz w:val="28"/>
          <w:szCs w:val="28"/>
          <w:lang w:val="en-US"/>
        </w:rPr>
        <w:t>I</w:t>
      </w:r>
      <w:r w:rsidRPr="004378E8">
        <w:rPr>
          <w:rFonts w:ascii="Times New Roman" w:hAnsi="Times New Roman"/>
          <w:color w:val="000000"/>
          <w:sz w:val="28"/>
          <w:szCs w:val="28"/>
        </w:rPr>
        <w:t xml:space="preserve">-ой степени, при 1,1 - 1,5 — </w:t>
      </w:r>
      <w:r w:rsidRPr="004378E8">
        <w:rPr>
          <w:rFonts w:ascii="Times New Roman" w:hAnsi="Times New Roman"/>
          <w:color w:val="000000"/>
          <w:sz w:val="28"/>
          <w:szCs w:val="28"/>
          <w:lang w:val="en-US"/>
        </w:rPr>
        <w:t>II</w:t>
      </w:r>
      <w:r w:rsidRPr="004378E8">
        <w:rPr>
          <w:rFonts w:ascii="Times New Roman" w:hAnsi="Times New Roman"/>
          <w:color w:val="000000"/>
          <w:sz w:val="28"/>
          <w:szCs w:val="28"/>
        </w:rPr>
        <w:t xml:space="preserve">-ой степени и при 1,6 и более — </w:t>
      </w:r>
      <w:r w:rsidRPr="004378E8">
        <w:rPr>
          <w:rFonts w:ascii="Times New Roman" w:hAnsi="Times New Roman"/>
          <w:color w:val="000000"/>
          <w:sz w:val="28"/>
          <w:szCs w:val="28"/>
          <w:lang w:val="en-US"/>
        </w:rPr>
        <w:t>III</w:t>
      </w:r>
      <w:r w:rsidRPr="004378E8">
        <w:rPr>
          <w:rFonts w:ascii="Times New Roman" w:hAnsi="Times New Roman"/>
          <w:color w:val="000000"/>
          <w:sz w:val="28"/>
          <w:szCs w:val="28"/>
        </w:rPr>
        <w:t xml:space="preserve"> и </w:t>
      </w:r>
      <w:r w:rsidRPr="004378E8">
        <w:rPr>
          <w:rFonts w:ascii="Times New Roman" w:hAnsi="Times New Roman"/>
          <w:color w:val="000000"/>
          <w:sz w:val="28"/>
          <w:szCs w:val="28"/>
          <w:lang w:val="en-US"/>
        </w:rPr>
        <w:t>IV</w:t>
      </w:r>
      <w:r w:rsidRPr="004378E8">
        <w:rPr>
          <w:rFonts w:ascii="Times New Roman" w:hAnsi="Times New Roman"/>
          <w:color w:val="000000"/>
          <w:sz w:val="28"/>
          <w:szCs w:val="28"/>
        </w:rPr>
        <w:t xml:space="preserve"> степеней. Важным элементом диагностики травматического шока является определение почасового диуреза, снижение его менее 30 мл/час является серьезым диагностическим и прогностическим критерием. В лечебном учреждении для диагностики шока могут быть использованы: определение ЦВД, определение электролитов и КЩР, определение объёма циркулирующей крови.</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В зависимости от тяжести клинических проявлений, травматический шок условно разделяется на 4 степени:</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rPr>
          <w:rFonts w:ascii="Times New Roman" w:hAnsi="Times New Roman"/>
          <w:sz w:val="28"/>
          <w:szCs w:val="28"/>
        </w:rPr>
      </w:pPr>
      <w:r w:rsidRPr="004378E8">
        <w:rPr>
          <w:rFonts w:ascii="Times New Roman" w:hAnsi="Times New Roman"/>
          <w:color w:val="000000"/>
          <w:sz w:val="28"/>
          <w:szCs w:val="28"/>
          <w:lang w:val="en-US"/>
        </w:rPr>
        <w:t>I</w:t>
      </w:r>
      <w:r w:rsidRPr="004378E8">
        <w:rPr>
          <w:rFonts w:ascii="Times New Roman" w:hAnsi="Times New Roman"/>
          <w:color w:val="000000"/>
          <w:sz w:val="28"/>
          <w:szCs w:val="28"/>
        </w:rPr>
        <w:t xml:space="preserve"> степень (прогноз благоприятный, кровопотеря не более 1000 мл);</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lang w:val="en-US"/>
        </w:rPr>
        <w:t>II</w:t>
      </w:r>
      <w:r w:rsidRPr="004378E8">
        <w:rPr>
          <w:rFonts w:ascii="Times New Roman" w:hAnsi="Times New Roman"/>
          <w:color w:val="000000"/>
          <w:sz w:val="28"/>
          <w:szCs w:val="28"/>
        </w:rPr>
        <w:t xml:space="preserve"> степень (прогноз серьёзный, кровопотеря 1000 — 1500мл);</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lang w:val="en-US"/>
        </w:rPr>
        <w:t>III</w:t>
      </w:r>
      <w:r w:rsidRPr="004378E8">
        <w:rPr>
          <w:rFonts w:ascii="Times New Roman" w:hAnsi="Times New Roman"/>
          <w:color w:val="000000"/>
          <w:sz w:val="28"/>
          <w:szCs w:val="28"/>
        </w:rPr>
        <w:t xml:space="preserve"> степень (прогноз очень серьёзный, кровопотеря 2000 мл и более);</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lang w:val="en-US"/>
        </w:rPr>
        <w:t>IV</w:t>
      </w:r>
      <w:r w:rsidRPr="004378E8">
        <w:rPr>
          <w:rFonts w:ascii="Times New Roman" w:hAnsi="Times New Roman"/>
          <w:color w:val="000000"/>
          <w:sz w:val="28"/>
          <w:szCs w:val="28"/>
        </w:rPr>
        <w:t xml:space="preserve"> степень (прогноз очень сомнительный), терминальное состояние:</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rPr>
          <w:rFonts w:ascii="Times New Roman" w:hAnsi="Times New Roman"/>
          <w:color w:val="000000"/>
          <w:sz w:val="28"/>
          <w:szCs w:val="28"/>
        </w:rPr>
      </w:pPr>
      <w:r w:rsidRPr="004378E8">
        <w:rPr>
          <w:rFonts w:ascii="Times New Roman" w:hAnsi="Times New Roman"/>
          <w:color w:val="000000"/>
          <w:sz w:val="28"/>
          <w:szCs w:val="28"/>
        </w:rPr>
        <w:t>преагональное;</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jc w:val="both"/>
        <w:rPr>
          <w:rFonts w:ascii="Times New Roman" w:hAnsi="Times New Roman"/>
          <w:color w:val="000000"/>
          <w:sz w:val="28"/>
          <w:szCs w:val="28"/>
        </w:rPr>
      </w:pPr>
      <w:r w:rsidRPr="004378E8">
        <w:rPr>
          <w:rFonts w:ascii="Times New Roman" w:hAnsi="Times New Roman"/>
          <w:color w:val="000000"/>
          <w:sz w:val="28"/>
          <w:szCs w:val="28"/>
        </w:rPr>
        <w:t>агональное;</w:t>
      </w:r>
    </w:p>
    <w:p w:rsidR="00525385" w:rsidRPr="004378E8" w:rsidRDefault="00525385" w:rsidP="00070C64">
      <w:pPr>
        <w:pStyle w:val="a8"/>
        <w:numPr>
          <w:ilvl w:val="0"/>
          <w:numId w:val="71"/>
        </w:numPr>
        <w:shd w:val="clear" w:color="auto" w:fill="FFFFFF"/>
        <w:tabs>
          <w:tab w:val="left" w:pos="0"/>
          <w:tab w:val="left" w:pos="851"/>
        </w:tabs>
        <w:spacing w:after="0" w:line="240" w:lineRule="auto"/>
        <w:ind w:left="0" w:firstLine="567"/>
        <w:rPr>
          <w:rFonts w:ascii="Times New Roman" w:hAnsi="Times New Roman"/>
          <w:sz w:val="28"/>
          <w:szCs w:val="28"/>
        </w:rPr>
      </w:pPr>
      <w:r w:rsidRPr="004378E8">
        <w:rPr>
          <w:rFonts w:ascii="Times New Roman" w:hAnsi="Times New Roman"/>
          <w:color w:val="000000"/>
          <w:sz w:val="28"/>
          <w:szCs w:val="28"/>
        </w:rPr>
        <w:t>клиническая смерть.</w:t>
      </w:r>
    </w:p>
    <w:p w:rsidR="00525385" w:rsidRPr="004378E8" w:rsidRDefault="00525385" w:rsidP="00562CD7">
      <w:pPr>
        <w:pStyle w:val="ad"/>
        <w:rPr>
          <w:sz w:val="28"/>
          <w:szCs w:val="28"/>
        </w:rPr>
      </w:pPr>
      <w:r w:rsidRPr="004378E8">
        <w:rPr>
          <w:sz w:val="28"/>
          <w:szCs w:val="28"/>
        </w:rPr>
        <w:t>Особенности течения травматического шока, являющегося динамическим процессом, определяется локализацией поврежедения и его характером (голова, грудь, живот, таз, конечности).</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Диагностика шока не должна задерживать проведение цечебных мероприятий. В первую очередь следует помнить, что настоящее время лечение травматического шока расценивается проблема трансфузиологическая. Поэтому, чем раньше начинается инфузионная терапия при травматическом шоке, тем больше шансов у поражённого остаться в живых, Одновременно следует помнить, что в очагах массовых поражений, оказание медицинской помощи определяется конкретной обстановкой и возможностями здравоохранения. Во сяком случае, все лечебные и профилактические мероприятия противошокового характера должны .быть направлены на устранение нарушений, непосредственно угрожающих жизни поражённого.</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При массовых поражениях населения лечение травматического шока, как и других патологических состояний, проводится по принципу этапного лечения, т.е. последовательного оказания первой медицинской, первой врачебной, квалифицированной и специализированной медицинской помощи.</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В очаге (т.е. на месте получения травмы) поражённый с травматическим шоком должен получить как минимум первую медицинскую помощь, которая включает в себя следующие мероприятия:</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rPr>
        <w:t>остановка наружного кровотечения (временная);</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rPr>
        <w:t>устранение острых дыхательных расстройств;</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rPr>
        <w:t>обезболивание;</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rPr>
          <w:rFonts w:ascii="Times New Roman" w:hAnsi="Times New Roman"/>
          <w:sz w:val="28"/>
          <w:szCs w:val="28"/>
        </w:rPr>
      </w:pPr>
      <w:r w:rsidRPr="004378E8">
        <w:rPr>
          <w:rFonts w:ascii="Times New Roman" w:hAnsi="Times New Roman"/>
          <w:color w:val="000000"/>
          <w:sz w:val="28"/>
          <w:szCs w:val="28"/>
        </w:rPr>
        <w:t>наложение асептических повязок;</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rPr>
          <w:rFonts w:ascii="Times New Roman" w:hAnsi="Times New Roman"/>
          <w:sz w:val="28"/>
          <w:szCs w:val="28"/>
        </w:rPr>
      </w:pPr>
      <w:r w:rsidRPr="004378E8">
        <w:rPr>
          <w:rFonts w:ascii="Times New Roman" w:hAnsi="Times New Roman"/>
          <w:color w:val="000000"/>
          <w:sz w:val="28"/>
          <w:szCs w:val="28"/>
        </w:rPr>
        <w:t>транспортная иммобилизация;</w:t>
      </w:r>
    </w:p>
    <w:p w:rsidR="00525385" w:rsidRPr="004378E8" w:rsidRDefault="00525385" w:rsidP="00070C64">
      <w:pPr>
        <w:pStyle w:val="a8"/>
        <w:numPr>
          <w:ilvl w:val="0"/>
          <w:numId w:val="69"/>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color w:val="000000"/>
          <w:sz w:val="28"/>
          <w:szCs w:val="28"/>
        </w:rPr>
        <w:lastRenderedPageBreak/>
        <w:t>эвакуация из очага в первую очередь.</w:t>
      </w:r>
    </w:p>
    <w:p w:rsidR="00525385" w:rsidRPr="004378E8" w:rsidRDefault="00525385" w:rsidP="00562CD7">
      <w:pPr>
        <w:shd w:val="clear" w:color="auto" w:fill="FFFFFF"/>
        <w:spacing w:after="0" w:line="240" w:lineRule="auto"/>
        <w:ind w:firstLine="567"/>
        <w:jc w:val="both"/>
        <w:rPr>
          <w:rFonts w:ascii="Times New Roman" w:hAnsi="Times New Roman"/>
          <w:color w:val="000000"/>
          <w:sz w:val="28"/>
          <w:szCs w:val="28"/>
        </w:rPr>
      </w:pPr>
      <w:r w:rsidRPr="004378E8">
        <w:rPr>
          <w:rFonts w:ascii="Times New Roman" w:hAnsi="Times New Roman"/>
          <w:color w:val="000000"/>
          <w:sz w:val="28"/>
          <w:szCs w:val="28"/>
        </w:rPr>
        <w:t>На первом (догоспитальном) этапе медицинской эвакуации (БСМП, БЭМП, медицинский отряд, сохранившиеся лечебные учреждения) оказывается первая врачебная помощь. Исключительно важное значение имеет выявление лиц с травматическим шоком путем проведения выборочной медицинской сортировки. Объем первой врачебной помощи при травматическом шоке включает такие мероприятия как устранение расстройств дыхания и снятие боли; максимально раннее начало инфузионной терапии; исправление повязок и иммобилизации; дача соле-щелочного питья; согревание.</w:t>
      </w:r>
    </w:p>
    <w:p w:rsidR="00525385" w:rsidRPr="004378E8" w:rsidRDefault="00525385" w:rsidP="00562CD7">
      <w:pPr>
        <w:pStyle w:val="ad"/>
        <w:rPr>
          <w:sz w:val="28"/>
          <w:szCs w:val="28"/>
        </w:rPr>
      </w:pPr>
      <w:r w:rsidRPr="004378E8">
        <w:rPr>
          <w:sz w:val="28"/>
          <w:szCs w:val="28"/>
        </w:rPr>
        <w:t>В объём первой врачебной помощи входят следующие хирургические вмешательства:</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окончательная остановка наружного кровотечения;</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фиксация языка при его западении;</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ушивание раны при скрытом пневмотораксе;</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дренирование плевральной полости при клапанном пневмотораксе;</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трахеотомия по показаниям;</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транспортная ампутация конечности;</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color w:val="000000"/>
          <w:sz w:val="28"/>
          <w:szCs w:val="28"/>
        </w:rPr>
      </w:pPr>
      <w:r w:rsidRPr="004378E8">
        <w:rPr>
          <w:rFonts w:ascii="Times New Roman" w:hAnsi="Times New Roman"/>
          <w:color w:val="000000"/>
          <w:sz w:val="28"/>
          <w:szCs w:val="28"/>
        </w:rPr>
        <w:t>катетеризация или пункция мочевого пузыря;</w:t>
      </w:r>
    </w:p>
    <w:p w:rsidR="00442053" w:rsidRPr="004378E8" w:rsidRDefault="00442053" w:rsidP="00070C64">
      <w:pPr>
        <w:pStyle w:val="a8"/>
        <w:numPr>
          <w:ilvl w:val="0"/>
          <w:numId w:val="70"/>
        </w:numPr>
        <w:shd w:val="clear" w:color="auto" w:fill="FFFFFF"/>
        <w:spacing w:after="0" w:line="240" w:lineRule="auto"/>
        <w:jc w:val="both"/>
        <w:rPr>
          <w:rFonts w:ascii="Times New Roman" w:hAnsi="Times New Roman"/>
          <w:sz w:val="28"/>
          <w:szCs w:val="28"/>
        </w:rPr>
      </w:pPr>
      <w:r w:rsidRPr="004378E8">
        <w:rPr>
          <w:rFonts w:ascii="Times New Roman" w:hAnsi="Times New Roman"/>
          <w:color w:val="000000"/>
          <w:sz w:val="28"/>
          <w:szCs w:val="28"/>
        </w:rPr>
        <w:t>различные виды новокаиновых блокад.</w:t>
      </w:r>
    </w:p>
    <w:p w:rsidR="00525385" w:rsidRPr="004378E8" w:rsidRDefault="00442053" w:rsidP="00442053">
      <w:pPr>
        <w:shd w:val="clear" w:color="auto" w:fill="FFFFFF"/>
        <w:spacing w:after="0" w:line="240" w:lineRule="auto"/>
        <w:ind w:left="644"/>
        <w:jc w:val="both"/>
        <w:rPr>
          <w:rFonts w:ascii="Times New Roman" w:hAnsi="Times New Roman"/>
          <w:sz w:val="28"/>
          <w:szCs w:val="28"/>
        </w:rPr>
      </w:pPr>
      <w:r w:rsidRPr="004378E8">
        <w:rPr>
          <w:rFonts w:ascii="Times New Roman" w:hAnsi="Times New Roman"/>
          <w:color w:val="000000"/>
          <w:sz w:val="28"/>
          <w:szCs w:val="28"/>
          <w:lang w:val="kk-KZ"/>
        </w:rPr>
        <w:t xml:space="preserve">      </w:t>
      </w:r>
      <w:r w:rsidR="00525385" w:rsidRPr="004378E8">
        <w:rPr>
          <w:rFonts w:ascii="Times New Roman" w:hAnsi="Times New Roman"/>
          <w:color w:val="000000"/>
          <w:sz w:val="28"/>
          <w:szCs w:val="28"/>
        </w:rPr>
        <w:t>В настоящее время для продленного обезболивания могут быть использованы ингаляционные аналгезеры с трихлорэтиленом. С осторожностью рекомендуется относиться к введению морфина при закрытой травме черепа и при АД ниже 75 мм рт. ст.</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На первом этапе медицинской эвакуации не ставится задача полного выведения поражённого из состояния травматического шока. Основной принцип — в наиболее короткое время выполнить комплекс противошоковых мероприятий, направленных на стабилизацию состояния поражённого и уменьшение риска его эвакуации на следующий этап.</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В лечебных учреждениях второго (госпитального) этапа медицинской эвакуации лицам с травматическим шоком предусматривается проведение специализированной реаниматологической помощи. Особенности медицинской сортировки поражённых в состоянии травматического шока заключается в необходимости еще в приёмном отделении распределить их на группы:</w:t>
      </w:r>
    </w:p>
    <w:p w:rsidR="00525385" w:rsidRPr="004378E8" w:rsidRDefault="00525385" w:rsidP="00070C64">
      <w:pPr>
        <w:pStyle w:val="31"/>
        <w:numPr>
          <w:ilvl w:val="0"/>
          <w:numId w:val="77"/>
        </w:numPr>
        <w:tabs>
          <w:tab w:val="left" w:pos="993"/>
        </w:tabs>
        <w:ind w:left="142" w:firstLine="425"/>
        <w:rPr>
          <w:sz w:val="28"/>
          <w:szCs w:val="28"/>
        </w:rPr>
      </w:pPr>
      <w:r w:rsidRPr="004378E8">
        <w:rPr>
          <w:sz w:val="28"/>
          <w:szCs w:val="28"/>
        </w:rPr>
        <w:t xml:space="preserve">нуждающиеся в неотложной операции как элемента комплексного лечения шока </w:t>
      </w:r>
      <w:r w:rsidR="000004D5" w:rsidRPr="004378E8">
        <w:rPr>
          <w:sz w:val="28"/>
          <w:szCs w:val="28"/>
          <w:lang w:val="kk-KZ"/>
        </w:rPr>
        <w:t>-</w:t>
      </w:r>
      <w:r w:rsidRPr="004378E8">
        <w:rPr>
          <w:sz w:val="28"/>
          <w:szCs w:val="28"/>
        </w:rPr>
        <w:t xml:space="preserve"> 40%;</w:t>
      </w:r>
    </w:p>
    <w:p w:rsidR="00525385" w:rsidRPr="004378E8" w:rsidRDefault="00525385" w:rsidP="00070C64">
      <w:pPr>
        <w:pStyle w:val="31"/>
        <w:numPr>
          <w:ilvl w:val="0"/>
          <w:numId w:val="77"/>
        </w:numPr>
        <w:tabs>
          <w:tab w:val="left" w:pos="993"/>
        </w:tabs>
        <w:ind w:left="142" w:firstLine="425"/>
        <w:rPr>
          <w:sz w:val="28"/>
          <w:szCs w:val="28"/>
        </w:rPr>
      </w:pPr>
      <w:r w:rsidRPr="004378E8">
        <w:rPr>
          <w:sz w:val="28"/>
          <w:szCs w:val="28"/>
        </w:rPr>
        <w:t xml:space="preserve"> нуждающиеся в проведении комплекса противошоковых мероприятий с последующей срочной операцией — 45%;</w:t>
      </w:r>
    </w:p>
    <w:p w:rsidR="00525385" w:rsidRPr="004378E8" w:rsidRDefault="00525385" w:rsidP="00070C64">
      <w:pPr>
        <w:pStyle w:val="a8"/>
        <w:numPr>
          <w:ilvl w:val="0"/>
          <w:numId w:val="77"/>
        </w:numPr>
        <w:shd w:val="clear" w:color="auto" w:fill="FFFFFF"/>
        <w:tabs>
          <w:tab w:val="left" w:pos="993"/>
        </w:tabs>
        <w:spacing w:after="0" w:line="240" w:lineRule="auto"/>
        <w:ind w:left="142" w:firstLine="425"/>
        <w:jc w:val="both"/>
        <w:rPr>
          <w:rFonts w:ascii="Times New Roman" w:hAnsi="Times New Roman"/>
          <w:sz w:val="28"/>
          <w:szCs w:val="28"/>
        </w:rPr>
      </w:pPr>
      <w:r w:rsidRPr="004378E8">
        <w:rPr>
          <w:rFonts w:ascii="Times New Roman" w:hAnsi="Times New Roman"/>
          <w:color w:val="000000"/>
          <w:sz w:val="28"/>
          <w:szCs w:val="28"/>
        </w:rPr>
        <w:t xml:space="preserve"> нуждающиеся в комплексной консервативной противошоковой терапии — 15%;</w:t>
      </w:r>
    </w:p>
    <w:p w:rsidR="00525385" w:rsidRPr="004378E8" w:rsidRDefault="000004D5" w:rsidP="000004D5">
      <w:pPr>
        <w:pStyle w:val="ad"/>
        <w:tabs>
          <w:tab w:val="left" w:pos="993"/>
        </w:tabs>
        <w:ind w:left="142" w:firstLine="0"/>
        <w:rPr>
          <w:sz w:val="28"/>
          <w:szCs w:val="28"/>
        </w:rPr>
      </w:pPr>
      <w:r w:rsidRPr="004378E8">
        <w:rPr>
          <w:sz w:val="28"/>
          <w:szCs w:val="28"/>
          <w:lang w:val="kk-KZ"/>
        </w:rPr>
        <w:t xml:space="preserve">     </w:t>
      </w:r>
      <w:r w:rsidR="00525385" w:rsidRPr="004378E8">
        <w:rPr>
          <w:sz w:val="28"/>
          <w:szCs w:val="28"/>
        </w:rPr>
        <w:t>Комплексная противошоковая терапия включает в себя следующие мероприятия:</w:t>
      </w:r>
    </w:p>
    <w:p w:rsidR="00525385" w:rsidRPr="004378E8" w:rsidRDefault="00525385" w:rsidP="00070C64">
      <w:pPr>
        <w:pStyle w:val="a8"/>
        <w:numPr>
          <w:ilvl w:val="0"/>
          <w:numId w:val="77"/>
        </w:numPr>
        <w:shd w:val="clear" w:color="auto" w:fill="FFFFFF"/>
        <w:tabs>
          <w:tab w:val="left" w:pos="993"/>
        </w:tabs>
        <w:spacing w:after="0" w:line="240" w:lineRule="auto"/>
        <w:ind w:left="142" w:firstLine="425"/>
        <w:jc w:val="both"/>
        <w:rPr>
          <w:rFonts w:ascii="Times New Roman" w:hAnsi="Times New Roman"/>
          <w:sz w:val="28"/>
          <w:szCs w:val="28"/>
        </w:rPr>
      </w:pPr>
      <w:r w:rsidRPr="004378E8">
        <w:rPr>
          <w:rFonts w:ascii="Times New Roman" w:hAnsi="Times New Roman"/>
          <w:color w:val="000000"/>
          <w:sz w:val="28"/>
          <w:szCs w:val="28"/>
        </w:rPr>
        <w:t xml:space="preserve"> борьбу с дыхательной недостаточностью, наблюдающейся у 48% лиц в шоке;</w:t>
      </w:r>
    </w:p>
    <w:p w:rsidR="00525385" w:rsidRPr="004378E8" w:rsidRDefault="00525385" w:rsidP="00070C64">
      <w:pPr>
        <w:pStyle w:val="31"/>
        <w:numPr>
          <w:ilvl w:val="0"/>
          <w:numId w:val="77"/>
        </w:numPr>
        <w:tabs>
          <w:tab w:val="left" w:pos="993"/>
        </w:tabs>
        <w:ind w:left="142" w:firstLine="425"/>
        <w:rPr>
          <w:sz w:val="28"/>
          <w:szCs w:val="28"/>
        </w:rPr>
      </w:pPr>
      <w:r w:rsidRPr="004378E8">
        <w:rPr>
          <w:sz w:val="28"/>
          <w:szCs w:val="28"/>
        </w:rPr>
        <w:t xml:space="preserve"> трансфузионно-инфузионную терапию.</w:t>
      </w:r>
    </w:p>
    <w:p w:rsidR="00525385" w:rsidRPr="004378E8" w:rsidRDefault="000004D5" w:rsidP="000004D5">
      <w:pPr>
        <w:pStyle w:val="31"/>
        <w:tabs>
          <w:tab w:val="left" w:pos="993"/>
        </w:tabs>
        <w:ind w:left="142"/>
        <w:rPr>
          <w:sz w:val="28"/>
          <w:szCs w:val="28"/>
        </w:rPr>
      </w:pPr>
      <w:r w:rsidRPr="004378E8">
        <w:rPr>
          <w:sz w:val="28"/>
          <w:szCs w:val="28"/>
          <w:lang w:val="kk-KZ"/>
        </w:rPr>
        <w:lastRenderedPageBreak/>
        <w:t xml:space="preserve">      </w:t>
      </w:r>
      <w:r w:rsidR="00525385" w:rsidRPr="004378E8">
        <w:rPr>
          <w:sz w:val="28"/>
          <w:szCs w:val="28"/>
        </w:rPr>
        <w:t>Кровопотеря той или иной степени выраженности имеет место у 90% поражённых в состоянии травматического шока. Успех инфузионной терапии может быть достигнут лишь при остановленном кровотечении. Компенсация кровопотери до 700 мл осуществляется самим организмом и не требует инфузии. При кровопотере от 700 - 1500 мд показана инфузия кровезаменителей. Потеря крови более 1,5 литров является показанием к гемотрансфузии. Наиболее целесообразным методом инфузионной терапии является введение жидкостей через венозный катетер, введённый в магистральную вену;</w:t>
      </w:r>
    </w:p>
    <w:p w:rsidR="00525385" w:rsidRPr="004378E8" w:rsidRDefault="00525385" w:rsidP="00070C64">
      <w:pPr>
        <w:pStyle w:val="a8"/>
        <w:numPr>
          <w:ilvl w:val="0"/>
          <w:numId w:val="77"/>
        </w:numPr>
        <w:shd w:val="clear" w:color="auto" w:fill="FFFFFF"/>
        <w:tabs>
          <w:tab w:val="left" w:pos="993"/>
        </w:tabs>
        <w:spacing w:after="0" w:line="240" w:lineRule="auto"/>
        <w:ind w:left="142" w:firstLine="425"/>
        <w:jc w:val="both"/>
        <w:rPr>
          <w:rFonts w:ascii="Times New Roman" w:hAnsi="Times New Roman"/>
          <w:sz w:val="28"/>
          <w:szCs w:val="28"/>
        </w:rPr>
      </w:pPr>
      <w:r w:rsidRPr="004378E8">
        <w:rPr>
          <w:rFonts w:ascii="Times New Roman" w:hAnsi="Times New Roman"/>
          <w:color w:val="000000"/>
          <w:sz w:val="28"/>
          <w:szCs w:val="28"/>
        </w:rPr>
        <w:t xml:space="preserve"> устранение боли с помощью аналгетиков, нейролептаналгезии, различных блокад;</w:t>
      </w:r>
    </w:p>
    <w:p w:rsidR="00525385" w:rsidRPr="004378E8" w:rsidRDefault="00525385" w:rsidP="00070C64">
      <w:pPr>
        <w:pStyle w:val="31"/>
        <w:numPr>
          <w:ilvl w:val="0"/>
          <w:numId w:val="77"/>
        </w:numPr>
        <w:tabs>
          <w:tab w:val="left" w:pos="993"/>
        </w:tabs>
        <w:ind w:left="142" w:firstLine="425"/>
        <w:rPr>
          <w:sz w:val="28"/>
          <w:szCs w:val="28"/>
        </w:rPr>
      </w:pPr>
      <w:r w:rsidRPr="004378E8">
        <w:rPr>
          <w:sz w:val="28"/>
          <w:szCs w:val="28"/>
        </w:rPr>
        <w:t xml:space="preserve"> нормализацию эндокринных нарушений и обменных процессов, с использованием стероидной терапии, коррекции КЩР, введения глюкозы и витаминов, борьбы с острой почечной недостаточностью, которая может возникнуть у 10% лиц .в состоянии травматического шока, противовоспалительного лечения.</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Основным методом устранения острой кровопотери является трансфузионная терапия. Программа её проведения должна осуществляться с учётом количества утраченной массы крови. Определение же объёма кровопотери по неотложным показаниям в очагах массовых поражений представляет из себя достаточно сложную задачу.</w:t>
      </w:r>
    </w:p>
    <w:p w:rsidR="00525385" w:rsidRPr="004378E8" w:rsidRDefault="00525385" w:rsidP="00562CD7">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color w:val="000000"/>
          <w:sz w:val="28"/>
          <w:szCs w:val="28"/>
        </w:rPr>
        <w:t>Известно, что величина объёма циркулирующей крови (ОЦК) в организме взрослого человека равна 5-6 литрам или 7% массы тела. Потеря 25% ОЦК считается умеренной, при этом компенсация ее, как правило осуществляется организмом за счёт саморегуляции. Кровопотеря в размере 25 - 40% ОЦК является тяжелой и требует интенсивного возмещения. При утрате более 40% ОЦК развивается массивная кровопотеря, ведущая к развитию геморрагического шока, лечение которого представляет сложную задачу даже в условиях специализированного лечебного учреждения.</w:t>
      </w:r>
    </w:p>
    <w:p w:rsidR="00525385" w:rsidRPr="004378E8" w:rsidRDefault="00525385" w:rsidP="00562CD7">
      <w:pPr>
        <w:shd w:val="clear" w:color="auto" w:fill="FFFFFF"/>
        <w:spacing w:after="0" w:line="240" w:lineRule="auto"/>
        <w:ind w:firstLine="567"/>
        <w:jc w:val="both"/>
        <w:rPr>
          <w:rFonts w:ascii="Times New Roman" w:hAnsi="Times New Roman"/>
          <w:color w:val="000000"/>
          <w:sz w:val="28"/>
          <w:szCs w:val="28"/>
        </w:rPr>
      </w:pPr>
      <w:r w:rsidRPr="004378E8">
        <w:rPr>
          <w:rFonts w:ascii="Times New Roman" w:hAnsi="Times New Roman"/>
          <w:color w:val="000000"/>
          <w:sz w:val="28"/>
          <w:szCs w:val="28"/>
        </w:rPr>
        <w:t xml:space="preserve">Некоторый ориентир в определении величины кровопотери при травмах могут дать следующие показатели: при переломе плеча — 300 - 500 мл; при переломе костей голени — 300 – 750 мл; при переломе бедра — 500 - 1000 мл; при переломе костей таза с одной стороны — до 1500 мл, с двух сторон — до 3000 мл; при открытой травме черепа, груди, живота — от 1200 до 1800 мл. При травматическом шоке </w:t>
      </w:r>
      <w:r w:rsidRPr="004378E8">
        <w:rPr>
          <w:rFonts w:ascii="Times New Roman" w:hAnsi="Times New Roman"/>
          <w:color w:val="000000"/>
          <w:sz w:val="28"/>
          <w:szCs w:val="28"/>
          <w:lang w:val="en-US"/>
        </w:rPr>
        <w:t>I</w:t>
      </w:r>
      <w:r w:rsidRPr="004378E8">
        <w:rPr>
          <w:rFonts w:ascii="Times New Roman" w:hAnsi="Times New Roman"/>
          <w:color w:val="000000"/>
          <w:sz w:val="28"/>
          <w:szCs w:val="28"/>
        </w:rPr>
        <w:t xml:space="preserve"> степени кровопотеря может составлять 500 мл, при </w:t>
      </w:r>
      <w:r w:rsidRPr="004378E8">
        <w:rPr>
          <w:rFonts w:ascii="Times New Roman" w:hAnsi="Times New Roman"/>
          <w:color w:val="000000"/>
          <w:sz w:val="28"/>
          <w:szCs w:val="28"/>
          <w:lang w:val="en-US"/>
        </w:rPr>
        <w:t>II</w:t>
      </w:r>
      <w:r w:rsidRPr="004378E8">
        <w:rPr>
          <w:rFonts w:ascii="Times New Roman" w:hAnsi="Times New Roman"/>
          <w:color w:val="000000"/>
          <w:sz w:val="28"/>
          <w:szCs w:val="28"/>
        </w:rPr>
        <w:t xml:space="preserve"> степени — 1000 мл, при </w:t>
      </w:r>
      <w:r w:rsidRPr="004378E8">
        <w:rPr>
          <w:rFonts w:ascii="Times New Roman" w:hAnsi="Times New Roman"/>
          <w:color w:val="000000"/>
          <w:sz w:val="28"/>
          <w:szCs w:val="28"/>
          <w:lang w:val="en-US"/>
        </w:rPr>
        <w:t>III</w:t>
      </w:r>
      <w:r w:rsidRPr="004378E8">
        <w:rPr>
          <w:rFonts w:ascii="Times New Roman" w:hAnsi="Times New Roman"/>
          <w:color w:val="000000"/>
          <w:sz w:val="28"/>
          <w:szCs w:val="28"/>
        </w:rPr>
        <w:t xml:space="preserve"> степени — 2000 мл и более. Ориентировочно объём кровопотери может быть установлен путем вычисления индекса Альговера (соотношение между частотой пульса и уровнем систолического артериального давления). В норме индекс Альговера меньше единицы. При индексе 0,9 — 1,2 кровопотеря может составлять 20% ОЦК, при 1,3 — 1,4 — 30% ОЦК и при 1,5 и более — 40% ОЦК. В лечебных учреждениях измерение дефицита ОЦК может осуществляться расчётным ("гематокритным") или радиоизотопным методами, хотя и они не всегда достаточно достоверны</w:t>
      </w:r>
    </w:p>
    <w:p w:rsidR="00E82682" w:rsidRPr="004378E8" w:rsidRDefault="00E82682" w:rsidP="00681DED">
      <w:pPr>
        <w:spacing w:after="0" w:line="20" w:lineRule="atLeast"/>
        <w:ind w:left="567"/>
        <w:jc w:val="both"/>
        <w:rPr>
          <w:rFonts w:ascii="Times New Roman" w:eastAsia="Times New Roman" w:hAnsi="Times New Roman" w:cs="Times New Roman"/>
          <w:b/>
          <w:iCs/>
          <w:sz w:val="28"/>
          <w:szCs w:val="28"/>
          <w:lang w:val="kk-KZ" w:eastAsia="ru-RU"/>
        </w:rPr>
      </w:pPr>
    </w:p>
    <w:p w:rsidR="004378E8" w:rsidRPr="004378E8" w:rsidRDefault="004378E8" w:rsidP="00681DED">
      <w:pPr>
        <w:spacing w:after="0" w:line="20" w:lineRule="atLeast"/>
        <w:ind w:left="567"/>
        <w:jc w:val="both"/>
        <w:rPr>
          <w:rFonts w:ascii="Times New Roman" w:eastAsia="Times New Roman" w:hAnsi="Times New Roman" w:cs="Times New Roman"/>
          <w:b/>
          <w:iCs/>
          <w:sz w:val="28"/>
          <w:szCs w:val="28"/>
          <w:lang w:val="kk-KZ" w:eastAsia="ru-RU"/>
        </w:rPr>
      </w:pPr>
    </w:p>
    <w:p w:rsidR="00681DED" w:rsidRPr="004378E8" w:rsidRDefault="00681DED" w:rsidP="00681DED">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lastRenderedPageBreak/>
        <w:t>Вопросы для самоконтроля:</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Особенности наложения повязок на рану при выпадении органов брюшной полости, при наличии инородного тела в ране</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Порядок оказания первой помощи при травме живота и выпадении внутренних органов</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Первая помощь при ранениях груди</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bCs/>
          <w:sz w:val="28"/>
          <w:szCs w:val="28"/>
        </w:rPr>
        <w:t>Порядок оказания первой помощи при ранении грудной клетки</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color w:val="343935"/>
          <w:sz w:val="30"/>
          <w:szCs w:val="30"/>
        </w:rPr>
        <w:t>Перелом</w:t>
      </w:r>
      <w:r w:rsidRPr="004378E8">
        <w:rPr>
          <w:rFonts w:ascii="Times New Roman" w:hAnsi="Times New Roman" w:cs="Times New Roman"/>
          <w:sz w:val="28"/>
          <w:szCs w:val="28"/>
        </w:rPr>
        <w:t xml:space="preserve"> </w:t>
      </w:r>
    </w:p>
    <w:p w:rsidR="00396746" w:rsidRPr="004378E8" w:rsidRDefault="00396746" w:rsidP="00070C64">
      <w:pPr>
        <w:pStyle w:val="a8"/>
        <w:numPr>
          <w:ilvl w:val="0"/>
          <w:numId w:val="79"/>
        </w:numPr>
        <w:shd w:val="clear" w:color="auto" w:fill="FFFFFF"/>
        <w:tabs>
          <w:tab w:val="left" w:pos="851"/>
        </w:tabs>
        <w:spacing w:after="0" w:line="240" w:lineRule="auto"/>
        <w:ind w:left="567" w:firstLine="0"/>
        <w:jc w:val="both"/>
        <w:rPr>
          <w:rFonts w:ascii="Times New Roman" w:hAnsi="Times New Roman" w:cs="Times New Roman"/>
          <w:sz w:val="28"/>
          <w:szCs w:val="28"/>
        </w:rPr>
      </w:pPr>
      <w:r w:rsidRPr="004378E8">
        <w:rPr>
          <w:rFonts w:ascii="Times New Roman" w:hAnsi="Times New Roman" w:cs="Times New Roman"/>
          <w:sz w:val="28"/>
          <w:szCs w:val="28"/>
        </w:rPr>
        <w:t>Принципы диагностики и этапного лечения</w:t>
      </w:r>
      <w:r w:rsidRPr="004378E8">
        <w:rPr>
          <w:rFonts w:ascii="Times New Roman" w:hAnsi="Times New Roman" w:cs="Times New Roman"/>
          <w:sz w:val="28"/>
          <w:szCs w:val="28"/>
          <w:lang w:val="kk-KZ"/>
        </w:rPr>
        <w:t xml:space="preserve"> </w:t>
      </w:r>
      <w:r w:rsidRPr="004378E8">
        <w:rPr>
          <w:rFonts w:ascii="Times New Roman" w:hAnsi="Times New Roman" w:cs="Times New Roman"/>
          <w:sz w:val="28"/>
          <w:szCs w:val="28"/>
        </w:rPr>
        <w:t>травматического шока</w:t>
      </w:r>
    </w:p>
    <w:p w:rsidR="00681DED" w:rsidRPr="004378E8" w:rsidRDefault="00681DED" w:rsidP="00396746">
      <w:pPr>
        <w:spacing w:after="0" w:line="20" w:lineRule="atLeast"/>
        <w:ind w:firstLine="567"/>
        <w:jc w:val="both"/>
        <w:rPr>
          <w:rFonts w:ascii="Times New Roman" w:eastAsia="Times New Roman" w:hAnsi="Times New Roman" w:cs="Times New Roman"/>
          <w:b/>
          <w:bCs/>
          <w:sz w:val="28"/>
          <w:szCs w:val="28"/>
          <w:lang w:eastAsia="ru-RU"/>
        </w:rPr>
      </w:pPr>
    </w:p>
    <w:p w:rsidR="00681DED" w:rsidRPr="004378E8" w:rsidRDefault="00681DED" w:rsidP="00681DED">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681DED" w:rsidRPr="004378E8" w:rsidRDefault="00681DED" w:rsidP="00070C64">
      <w:pPr>
        <w:pStyle w:val="a8"/>
        <w:numPr>
          <w:ilvl w:val="0"/>
          <w:numId w:val="78"/>
        </w:numPr>
        <w:tabs>
          <w:tab w:val="left" w:pos="426"/>
          <w:tab w:val="left" w:pos="993"/>
        </w:tabs>
        <w:spacing w:after="0" w:line="20" w:lineRule="atLeast"/>
        <w:ind w:hanging="153"/>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681DED" w:rsidRPr="004378E8" w:rsidRDefault="00D53E03" w:rsidP="00070C64">
      <w:pPr>
        <w:pStyle w:val="a8"/>
        <w:numPr>
          <w:ilvl w:val="0"/>
          <w:numId w:val="78"/>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03" w:history="1">
        <w:r w:rsidR="00681DED" w:rsidRPr="004378E8">
          <w:rPr>
            <w:rStyle w:val="af"/>
            <w:rFonts w:ascii="Times New Roman" w:eastAsia="Times New Roman" w:hAnsi="Times New Roman" w:cs="Times New Roman"/>
            <w:sz w:val="28"/>
            <w:szCs w:val="28"/>
            <w:lang w:eastAsia="ru-RU"/>
          </w:rPr>
          <w:t>https://moodle.kstu.ru</w:t>
        </w:r>
      </w:hyperlink>
    </w:p>
    <w:p w:rsidR="00681DED" w:rsidRPr="004378E8" w:rsidRDefault="00681DED" w:rsidP="00070C64">
      <w:pPr>
        <w:pStyle w:val="a8"/>
        <w:numPr>
          <w:ilvl w:val="0"/>
          <w:numId w:val="78"/>
        </w:numPr>
        <w:tabs>
          <w:tab w:val="left" w:pos="426"/>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104" w:history="1">
        <w:r w:rsidRPr="004378E8">
          <w:rPr>
            <w:rStyle w:val="af"/>
            <w:rFonts w:ascii="Times New Roman" w:hAnsi="Times New Roman" w:cs="Times New Roman"/>
            <w:sz w:val="28"/>
            <w:szCs w:val="28"/>
            <w:lang w:val="kk-KZ"/>
          </w:rPr>
          <w:t>https://fireman.club</w:t>
        </w:r>
      </w:hyperlink>
    </w:p>
    <w:p w:rsidR="00681DED" w:rsidRPr="004378E8" w:rsidRDefault="00D53E03" w:rsidP="00070C64">
      <w:pPr>
        <w:pStyle w:val="a8"/>
        <w:numPr>
          <w:ilvl w:val="0"/>
          <w:numId w:val="78"/>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05" w:history="1">
        <w:r w:rsidR="00681DED" w:rsidRPr="004378E8">
          <w:rPr>
            <w:rStyle w:val="af"/>
            <w:rFonts w:ascii="Times New Roman" w:hAnsi="Times New Roman" w:cs="Times New Roman"/>
            <w:sz w:val="28"/>
            <w:szCs w:val="28"/>
            <w:lang w:val="kk-KZ"/>
          </w:rPr>
          <w:t>https://mchsnik.ru</w:t>
        </w:r>
      </w:hyperlink>
    </w:p>
    <w:p w:rsidR="00396746" w:rsidRPr="004378E8" w:rsidRDefault="00396746" w:rsidP="00442053">
      <w:pPr>
        <w:spacing w:after="0" w:line="240" w:lineRule="auto"/>
        <w:ind w:left="567"/>
        <w:jc w:val="both"/>
        <w:rPr>
          <w:rFonts w:ascii="Times New Roman" w:hAnsi="Times New Roman"/>
          <w:b/>
          <w:sz w:val="28"/>
          <w:szCs w:val="28"/>
          <w:lang w:val="kk-KZ"/>
        </w:rPr>
      </w:pPr>
    </w:p>
    <w:p w:rsidR="00396746" w:rsidRPr="004378E8" w:rsidRDefault="00396746" w:rsidP="00442053">
      <w:pPr>
        <w:spacing w:after="0" w:line="240" w:lineRule="auto"/>
        <w:ind w:left="567"/>
        <w:jc w:val="both"/>
        <w:rPr>
          <w:rFonts w:ascii="Times New Roman" w:hAnsi="Times New Roman"/>
          <w:b/>
          <w:sz w:val="28"/>
          <w:szCs w:val="28"/>
          <w:lang w:val="kk-KZ"/>
        </w:rPr>
      </w:pPr>
    </w:p>
    <w:p w:rsidR="00525385" w:rsidRPr="004378E8" w:rsidRDefault="00525385" w:rsidP="00442053">
      <w:pPr>
        <w:spacing w:after="0" w:line="240" w:lineRule="auto"/>
        <w:ind w:left="567"/>
        <w:jc w:val="both"/>
        <w:rPr>
          <w:rFonts w:ascii="Times New Roman" w:hAnsi="Times New Roman"/>
          <w:b/>
          <w:sz w:val="28"/>
          <w:szCs w:val="28"/>
          <w:lang w:val="kk-KZ"/>
        </w:rPr>
      </w:pPr>
      <w:r w:rsidRPr="004378E8">
        <w:rPr>
          <w:rFonts w:ascii="Times New Roman" w:hAnsi="Times New Roman"/>
          <w:b/>
          <w:sz w:val="28"/>
          <w:szCs w:val="28"/>
          <w:lang w:val="kk-KZ"/>
        </w:rPr>
        <w:t>П</w:t>
      </w:r>
      <w:r w:rsidRPr="004378E8">
        <w:rPr>
          <w:rFonts w:ascii="Times New Roman" w:hAnsi="Times New Roman"/>
          <w:b/>
          <w:sz w:val="28"/>
          <w:szCs w:val="28"/>
        </w:rPr>
        <w:t>рактическо</w:t>
      </w:r>
      <w:r w:rsidRPr="004378E8">
        <w:rPr>
          <w:rFonts w:ascii="Times New Roman" w:hAnsi="Times New Roman"/>
          <w:b/>
          <w:sz w:val="28"/>
          <w:szCs w:val="28"/>
          <w:lang w:val="kk-KZ"/>
        </w:rPr>
        <w:t>е</w:t>
      </w:r>
      <w:r w:rsidRPr="004378E8">
        <w:rPr>
          <w:rFonts w:ascii="Times New Roman" w:hAnsi="Times New Roman"/>
          <w:b/>
          <w:sz w:val="28"/>
          <w:szCs w:val="28"/>
        </w:rPr>
        <w:t xml:space="preserve"> заняти</w:t>
      </w:r>
      <w:r w:rsidRPr="004378E8">
        <w:rPr>
          <w:rFonts w:ascii="Times New Roman" w:hAnsi="Times New Roman"/>
          <w:b/>
          <w:sz w:val="28"/>
          <w:szCs w:val="28"/>
          <w:lang w:val="kk-KZ"/>
        </w:rPr>
        <w:t>е №13</w:t>
      </w:r>
    </w:p>
    <w:p w:rsidR="00442053" w:rsidRPr="004378E8" w:rsidRDefault="00525385" w:rsidP="00442053">
      <w:pPr>
        <w:spacing w:after="0" w:line="240" w:lineRule="auto"/>
        <w:ind w:left="567"/>
        <w:jc w:val="both"/>
        <w:rPr>
          <w:rFonts w:ascii="Times New Roman" w:hAnsi="Times New Roman"/>
          <w:b/>
          <w:bCs/>
          <w:sz w:val="28"/>
          <w:szCs w:val="28"/>
          <w:lang w:val="kk-KZ"/>
        </w:rPr>
      </w:pPr>
      <w:r w:rsidRPr="004378E8">
        <w:rPr>
          <w:rFonts w:ascii="Times New Roman" w:hAnsi="Times New Roman"/>
          <w:b/>
          <w:sz w:val="28"/>
          <w:szCs w:val="28"/>
        </w:rPr>
        <w:t>Тема</w:t>
      </w:r>
      <w:r w:rsidR="00442053" w:rsidRPr="004378E8">
        <w:rPr>
          <w:rFonts w:ascii="Times New Roman" w:hAnsi="Times New Roman"/>
          <w:b/>
          <w:sz w:val="28"/>
          <w:szCs w:val="28"/>
          <w:lang w:val="kk-KZ"/>
        </w:rPr>
        <w:t>:</w:t>
      </w:r>
      <w:r w:rsidR="003E4681" w:rsidRPr="004378E8">
        <w:rPr>
          <w:rFonts w:ascii="Times New Roman" w:hAnsi="Times New Roman"/>
          <w:b/>
          <w:sz w:val="28"/>
          <w:szCs w:val="28"/>
          <w:lang w:val="kk-KZ"/>
        </w:rPr>
        <w:t xml:space="preserve"> </w:t>
      </w:r>
      <w:r w:rsidRPr="004378E8">
        <w:rPr>
          <w:rFonts w:ascii="Times New Roman" w:hAnsi="Times New Roman"/>
          <w:b/>
          <w:sz w:val="28"/>
          <w:szCs w:val="28"/>
        </w:rPr>
        <w:t>Первая медицинская помощь при внезапном прекращении сердечной деятельности</w:t>
      </w:r>
      <w:r w:rsidRPr="004378E8">
        <w:rPr>
          <w:rFonts w:ascii="Times New Roman" w:hAnsi="Times New Roman"/>
          <w:sz w:val="28"/>
          <w:szCs w:val="28"/>
        </w:rPr>
        <w:t>.</w:t>
      </w:r>
      <w:r w:rsidR="003E4681" w:rsidRPr="004378E8">
        <w:rPr>
          <w:rFonts w:ascii="Times New Roman" w:hAnsi="Times New Roman"/>
          <w:sz w:val="28"/>
          <w:szCs w:val="28"/>
          <w:lang w:val="kk-KZ"/>
        </w:rPr>
        <w:t xml:space="preserve"> </w:t>
      </w:r>
    </w:p>
    <w:p w:rsidR="00442053" w:rsidRPr="004378E8" w:rsidRDefault="00442053" w:rsidP="00442053">
      <w:pPr>
        <w:spacing w:after="0" w:line="240" w:lineRule="auto"/>
        <w:ind w:left="567"/>
        <w:jc w:val="both"/>
        <w:rPr>
          <w:rFonts w:ascii="Times New Roman" w:hAnsi="Times New Roman"/>
          <w:b/>
          <w:bCs/>
          <w:sz w:val="28"/>
          <w:szCs w:val="28"/>
          <w:lang w:val="kk-KZ"/>
        </w:rPr>
      </w:pPr>
      <w:r w:rsidRPr="004378E8">
        <w:rPr>
          <w:rFonts w:ascii="Times New Roman" w:hAnsi="Times New Roman"/>
          <w:b/>
          <w:bCs/>
          <w:sz w:val="28"/>
          <w:szCs w:val="28"/>
          <w:lang w:val="kk-KZ"/>
        </w:rPr>
        <w:t xml:space="preserve">План: </w:t>
      </w:r>
    </w:p>
    <w:p w:rsidR="00442053" w:rsidRPr="004378E8" w:rsidRDefault="00525385" w:rsidP="00070C64">
      <w:pPr>
        <w:pStyle w:val="a8"/>
        <w:numPr>
          <w:ilvl w:val="0"/>
          <w:numId w:val="68"/>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 xml:space="preserve">Основы сердечно-легочной реанимации. </w:t>
      </w:r>
    </w:p>
    <w:p w:rsidR="00442053" w:rsidRPr="004378E8" w:rsidRDefault="00525385" w:rsidP="00070C64">
      <w:pPr>
        <w:pStyle w:val="a8"/>
        <w:numPr>
          <w:ilvl w:val="0"/>
          <w:numId w:val="68"/>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 xml:space="preserve">Асфиксия, </w:t>
      </w:r>
    </w:p>
    <w:p w:rsidR="00442053" w:rsidRPr="004378E8" w:rsidRDefault="00442053" w:rsidP="00070C64">
      <w:pPr>
        <w:pStyle w:val="a8"/>
        <w:numPr>
          <w:ilvl w:val="0"/>
          <w:numId w:val="68"/>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У</w:t>
      </w:r>
      <w:r w:rsidR="00525385" w:rsidRPr="004378E8">
        <w:rPr>
          <w:rFonts w:ascii="Times New Roman" w:hAnsi="Times New Roman"/>
          <w:bCs/>
          <w:sz w:val="28"/>
          <w:szCs w:val="28"/>
        </w:rPr>
        <w:t>топление</w:t>
      </w:r>
    </w:p>
    <w:p w:rsidR="00525385" w:rsidRPr="004378E8" w:rsidRDefault="00442053" w:rsidP="00070C64">
      <w:pPr>
        <w:pStyle w:val="a8"/>
        <w:numPr>
          <w:ilvl w:val="0"/>
          <w:numId w:val="68"/>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Э</w:t>
      </w:r>
      <w:r w:rsidR="00525385" w:rsidRPr="004378E8">
        <w:rPr>
          <w:rFonts w:ascii="Times New Roman" w:hAnsi="Times New Roman"/>
          <w:bCs/>
          <w:sz w:val="28"/>
          <w:szCs w:val="28"/>
        </w:rPr>
        <w:t>лектротравма</w:t>
      </w:r>
      <w:r w:rsidRPr="004378E8">
        <w:rPr>
          <w:rFonts w:ascii="Times New Roman" w:hAnsi="Times New Roman"/>
          <w:bCs/>
          <w:sz w:val="28"/>
          <w:szCs w:val="28"/>
          <w:lang w:val="kk-KZ"/>
        </w:rPr>
        <w:t xml:space="preserve"> </w:t>
      </w:r>
    </w:p>
    <w:p w:rsidR="00525385" w:rsidRPr="004378E8" w:rsidRDefault="00525385" w:rsidP="00442053">
      <w:pPr>
        <w:shd w:val="clear" w:color="auto" w:fill="FFFFFF"/>
        <w:spacing w:after="0" w:line="240" w:lineRule="auto"/>
        <w:ind w:firstLine="567"/>
        <w:jc w:val="both"/>
        <w:rPr>
          <w:rFonts w:ascii="Times New Roman" w:hAnsi="Times New Roman"/>
          <w:bCs/>
          <w:sz w:val="28"/>
          <w:szCs w:val="28"/>
        </w:rPr>
      </w:pPr>
      <w:r w:rsidRPr="004378E8">
        <w:rPr>
          <w:rFonts w:ascii="Times New Roman" w:hAnsi="Times New Roman"/>
          <w:b/>
          <w:bCs/>
          <w:sz w:val="28"/>
          <w:szCs w:val="28"/>
        </w:rPr>
        <w:t>Цель</w:t>
      </w:r>
      <w:r w:rsidR="003E4681" w:rsidRPr="004378E8">
        <w:rPr>
          <w:rFonts w:ascii="Times New Roman" w:hAnsi="Times New Roman"/>
          <w:b/>
          <w:bCs/>
          <w:sz w:val="28"/>
          <w:szCs w:val="28"/>
          <w:lang w:val="kk-KZ"/>
        </w:rPr>
        <w:t xml:space="preserve">: </w:t>
      </w:r>
      <w:r w:rsidRPr="004378E8">
        <w:rPr>
          <w:rFonts w:ascii="Times New Roman" w:hAnsi="Times New Roman"/>
          <w:bCs/>
          <w:sz w:val="28"/>
          <w:szCs w:val="28"/>
        </w:rPr>
        <w:t>Приобретение и совершенствование личным составом</w:t>
      </w:r>
      <w:r w:rsidR="003E4681" w:rsidRPr="004378E8">
        <w:rPr>
          <w:rFonts w:ascii="Times New Roman" w:hAnsi="Times New Roman"/>
          <w:bCs/>
          <w:sz w:val="28"/>
          <w:szCs w:val="28"/>
          <w:lang w:val="kk-KZ"/>
        </w:rPr>
        <w:t xml:space="preserve"> </w:t>
      </w:r>
      <w:r w:rsidRPr="004378E8">
        <w:rPr>
          <w:rFonts w:ascii="Times New Roman" w:hAnsi="Times New Roman"/>
          <w:bCs/>
          <w:sz w:val="28"/>
          <w:szCs w:val="28"/>
        </w:rPr>
        <w:t>подразделения навыков по основам сердечно-легочной реанииации и</w:t>
      </w:r>
      <w:r w:rsidR="003E4681" w:rsidRPr="004378E8">
        <w:rPr>
          <w:rFonts w:ascii="Times New Roman" w:hAnsi="Times New Roman"/>
          <w:bCs/>
          <w:sz w:val="28"/>
          <w:szCs w:val="28"/>
          <w:lang w:val="kk-KZ"/>
        </w:rPr>
        <w:t xml:space="preserve"> </w:t>
      </w:r>
      <w:r w:rsidRPr="004378E8">
        <w:rPr>
          <w:rFonts w:ascii="Times New Roman" w:hAnsi="Times New Roman"/>
          <w:bCs/>
          <w:sz w:val="28"/>
          <w:szCs w:val="28"/>
        </w:rPr>
        <w:t>оказания первой помощи пострадавшим при асфиксии, утоплении,</w:t>
      </w:r>
      <w:r w:rsidR="003E4681" w:rsidRPr="004378E8">
        <w:rPr>
          <w:rFonts w:ascii="Times New Roman" w:hAnsi="Times New Roman"/>
          <w:bCs/>
          <w:sz w:val="28"/>
          <w:szCs w:val="28"/>
          <w:lang w:val="kk-KZ"/>
        </w:rPr>
        <w:t xml:space="preserve"> </w:t>
      </w:r>
      <w:r w:rsidRPr="004378E8">
        <w:rPr>
          <w:rFonts w:ascii="Times New Roman" w:hAnsi="Times New Roman"/>
          <w:bCs/>
          <w:sz w:val="28"/>
          <w:szCs w:val="28"/>
        </w:rPr>
        <w:t>электротравме;  Подготовка обучающихся к умелым и слаженным</w:t>
      </w:r>
      <w:r w:rsidR="003E4681" w:rsidRPr="004378E8">
        <w:rPr>
          <w:rFonts w:ascii="Times New Roman" w:hAnsi="Times New Roman"/>
          <w:bCs/>
          <w:sz w:val="28"/>
          <w:szCs w:val="28"/>
          <w:lang w:val="kk-KZ"/>
        </w:rPr>
        <w:t xml:space="preserve"> </w:t>
      </w:r>
      <w:r w:rsidRPr="004378E8">
        <w:rPr>
          <w:rFonts w:ascii="Times New Roman" w:hAnsi="Times New Roman"/>
          <w:bCs/>
          <w:sz w:val="28"/>
          <w:szCs w:val="28"/>
        </w:rPr>
        <w:t>действиям при проведении сердечно-легочной реанимации.</w:t>
      </w:r>
    </w:p>
    <w:p w:rsidR="00442053" w:rsidRPr="004378E8" w:rsidRDefault="00442053" w:rsidP="00442053">
      <w:pPr>
        <w:shd w:val="clear" w:color="auto" w:fill="FFFFFF"/>
        <w:spacing w:after="0" w:line="240" w:lineRule="auto"/>
        <w:ind w:firstLine="567"/>
        <w:jc w:val="both"/>
        <w:rPr>
          <w:rFonts w:ascii="Times New Roman" w:hAnsi="Times New Roman"/>
          <w:b/>
          <w:bCs/>
          <w:sz w:val="28"/>
          <w:szCs w:val="28"/>
          <w:u w:val="single"/>
          <w:lang w:val="kk-KZ"/>
        </w:rPr>
      </w:pPr>
    </w:p>
    <w:p w:rsidR="00525385" w:rsidRPr="004378E8" w:rsidRDefault="00A7443D" w:rsidP="00442053">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u w:val="single"/>
        </w:rPr>
        <w:t>Основы сердечно-легочной реанимации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8"/>
          <w:szCs w:val="28"/>
        </w:rPr>
        <w:t>Сердечно-лёгочная реанимация (СЛР)</w:t>
      </w:r>
      <w:r w:rsidRPr="004378E8">
        <w:rPr>
          <w:rFonts w:ascii="Times New Roman" w:hAnsi="Times New Roman"/>
          <w:sz w:val="28"/>
          <w:szCs w:val="28"/>
        </w:rPr>
        <w:t> — это комплекс неотложных мероприятий, направленных на восстановление жизнедеятельности организма и</w:t>
      </w:r>
      <w:r w:rsidRPr="004378E8">
        <w:rPr>
          <w:rFonts w:ascii="Times New Roman" w:hAnsi="Times New Roman"/>
          <w:sz w:val="26"/>
          <w:szCs w:val="26"/>
        </w:rPr>
        <w:t xml:space="preserve"> выведение его из состояния клинической смерти.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Обнаружив пострадавшего при тушении пожара или ликвидации ЧС пожарный или спасатель, в первую очередь, должен провести диагностику спасаемого человека.</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Определить отсутствие сознания у пострадавшего</w:t>
      </w:r>
      <w:r w:rsidRPr="004378E8">
        <w:rPr>
          <w:rFonts w:ascii="Times New Roman" w:hAnsi="Times New Roman"/>
          <w:sz w:val="26"/>
          <w:szCs w:val="26"/>
        </w:rPr>
        <w:t>:</w:t>
      </w:r>
    </w:p>
    <w:p w:rsidR="00525385" w:rsidRPr="004378E8" w:rsidRDefault="00525385" w:rsidP="00070C64">
      <w:pPr>
        <w:pStyle w:val="a8"/>
        <w:numPr>
          <w:ilvl w:val="0"/>
          <w:numId w:val="52"/>
        </w:numPr>
        <w:shd w:val="clear" w:color="auto" w:fill="FFFFFF"/>
        <w:tabs>
          <w:tab w:val="left" w:pos="851"/>
        </w:tabs>
        <w:spacing w:after="0" w:line="240" w:lineRule="auto"/>
        <w:ind w:left="567" w:firstLine="0"/>
        <w:jc w:val="both"/>
        <w:rPr>
          <w:rFonts w:ascii="Times New Roman" w:hAnsi="Times New Roman"/>
          <w:sz w:val="26"/>
          <w:szCs w:val="26"/>
        </w:rPr>
      </w:pPr>
      <w:r w:rsidRPr="004378E8">
        <w:rPr>
          <w:rFonts w:ascii="Times New Roman" w:hAnsi="Times New Roman"/>
          <w:sz w:val="26"/>
          <w:szCs w:val="26"/>
        </w:rPr>
        <w:t>лежит без движений;</w:t>
      </w:r>
    </w:p>
    <w:p w:rsidR="00525385" w:rsidRPr="004378E8" w:rsidRDefault="00525385" w:rsidP="00070C64">
      <w:pPr>
        <w:pStyle w:val="a8"/>
        <w:numPr>
          <w:ilvl w:val="0"/>
          <w:numId w:val="52"/>
        </w:numPr>
        <w:shd w:val="clear" w:color="auto" w:fill="FFFFFF"/>
        <w:tabs>
          <w:tab w:val="left" w:pos="851"/>
        </w:tabs>
        <w:spacing w:after="0" w:line="240" w:lineRule="auto"/>
        <w:ind w:left="567" w:firstLine="0"/>
        <w:jc w:val="both"/>
        <w:rPr>
          <w:rFonts w:ascii="Times New Roman" w:hAnsi="Times New Roman"/>
          <w:sz w:val="26"/>
          <w:szCs w:val="26"/>
        </w:rPr>
      </w:pPr>
      <w:r w:rsidRPr="004378E8">
        <w:rPr>
          <w:rFonts w:ascii="Times New Roman" w:hAnsi="Times New Roman"/>
          <w:sz w:val="26"/>
          <w:szCs w:val="26"/>
        </w:rPr>
        <w:t>не отвечает на вопросы;</w:t>
      </w:r>
    </w:p>
    <w:p w:rsidR="00525385" w:rsidRPr="004378E8" w:rsidRDefault="00525385" w:rsidP="00070C64">
      <w:pPr>
        <w:pStyle w:val="a8"/>
        <w:numPr>
          <w:ilvl w:val="0"/>
          <w:numId w:val="52"/>
        </w:numPr>
        <w:shd w:val="clear" w:color="auto" w:fill="FFFFFF"/>
        <w:tabs>
          <w:tab w:val="left" w:pos="851"/>
        </w:tabs>
        <w:spacing w:after="0" w:line="240" w:lineRule="auto"/>
        <w:ind w:left="567" w:firstLine="0"/>
        <w:jc w:val="both"/>
        <w:rPr>
          <w:rFonts w:ascii="Times New Roman" w:hAnsi="Times New Roman"/>
          <w:sz w:val="26"/>
          <w:szCs w:val="26"/>
        </w:rPr>
      </w:pPr>
      <w:r w:rsidRPr="004378E8">
        <w:rPr>
          <w:rFonts w:ascii="Times New Roman" w:hAnsi="Times New Roman"/>
          <w:sz w:val="26"/>
          <w:szCs w:val="26"/>
        </w:rPr>
        <w:t>не реагирует на окружающие импульсы (оклик, прикосновение).</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Далее необходимо провести мероприятия по оценке обстановки и обеспечению безопасных условий для оказания первой помощи</w:t>
      </w:r>
      <w:r w:rsidRPr="004378E8">
        <w:rPr>
          <w:rFonts w:ascii="Times New Roman" w:hAnsi="Times New Roman"/>
          <w:sz w:val="26"/>
          <w:szCs w:val="26"/>
        </w:rPr>
        <w:t>:</w:t>
      </w:r>
    </w:p>
    <w:p w:rsidR="00525385" w:rsidRPr="004378E8" w:rsidRDefault="00525385" w:rsidP="00070C64">
      <w:pPr>
        <w:pStyle w:val="a8"/>
        <w:numPr>
          <w:ilvl w:val="0"/>
          <w:numId w:val="5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lastRenderedPageBreak/>
        <w:t>определить угрожающие факторы для собственной жизни и здоровья и/или угрожающие факторы для жизни и здоровья пострадавшего (оголенные провода, разлитые горючие или взрывоопасные жидкости, грозящие падением детали строительных конструкций, непригодная для дыхания атмосфера, неустойчивое аварийное транспортное средство и т. п.);</w:t>
      </w:r>
    </w:p>
    <w:p w:rsidR="00525385" w:rsidRPr="004378E8" w:rsidRDefault="00525385" w:rsidP="00070C64">
      <w:pPr>
        <w:pStyle w:val="a8"/>
        <w:numPr>
          <w:ilvl w:val="0"/>
          <w:numId w:val="5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устранить угрожающие факторы для жизни и здоровья;</w:t>
      </w:r>
    </w:p>
    <w:p w:rsidR="00525385" w:rsidRPr="004378E8" w:rsidRDefault="00525385" w:rsidP="00070C64">
      <w:pPr>
        <w:pStyle w:val="a8"/>
        <w:numPr>
          <w:ilvl w:val="0"/>
          <w:numId w:val="5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прекратить действие повреждающих факторов на пострадавшего (переместить пострадавшего в безопасное место);</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Определить наличие дыхания с помощью слуха, зрения и осязания: искать движения грудной клетки, слушать дыхательные шумы изо рта пострадавшего, ощутить выдыхаемый воздух на своей щеке не более 10 секунд;</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Определить наличия кровообращения - проверка пульса на магистральных артериях не более 10 секунд.</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Определить признаки биологической смерти</w:t>
      </w:r>
      <w:r w:rsidRPr="004378E8">
        <w:rPr>
          <w:rFonts w:ascii="Times New Roman" w:hAnsi="Times New Roman"/>
          <w:sz w:val="26"/>
          <w:szCs w:val="26"/>
        </w:rPr>
        <w:t>:</w:t>
      </w:r>
    </w:p>
    <w:p w:rsidR="00525385" w:rsidRPr="004378E8" w:rsidRDefault="00525385" w:rsidP="00070C64">
      <w:pPr>
        <w:pStyle w:val="a8"/>
        <w:numPr>
          <w:ilvl w:val="0"/>
          <w:numId w:val="54"/>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помутнение и высыхание роговицы глаза;</w:t>
      </w:r>
    </w:p>
    <w:p w:rsidR="00525385" w:rsidRPr="004378E8" w:rsidRDefault="00525385" w:rsidP="00070C64">
      <w:pPr>
        <w:pStyle w:val="a8"/>
        <w:numPr>
          <w:ilvl w:val="0"/>
          <w:numId w:val="54"/>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наличие симптома «кошачьих глаз» - при сдавлении глаза зрачок деформируется и напоминает кошачий глаз;</w:t>
      </w:r>
    </w:p>
    <w:p w:rsidR="00525385" w:rsidRPr="004378E8" w:rsidRDefault="00525385" w:rsidP="00070C64">
      <w:pPr>
        <w:pStyle w:val="a8"/>
        <w:numPr>
          <w:ilvl w:val="0"/>
          <w:numId w:val="54"/>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похолодание тела и появление трупных пятен (сине-фиолетовые пятна выступают на коже; при положении трупа на спине появляются в области лопаток поясницы, ягодиц, а при положении на животе - на лице, шее, груди, животе);</w:t>
      </w:r>
    </w:p>
    <w:p w:rsidR="00525385" w:rsidRPr="004378E8" w:rsidRDefault="00525385" w:rsidP="00070C64">
      <w:pPr>
        <w:pStyle w:val="a8"/>
        <w:numPr>
          <w:ilvl w:val="0"/>
          <w:numId w:val="54"/>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трупное окоченение, возникает через 2 - 4 ч после смерти.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p>
    <w:tbl>
      <w:tblPr>
        <w:tblW w:w="0" w:type="auto"/>
        <w:shd w:val="clear" w:color="auto" w:fill="FFFFFF"/>
        <w:tblCellMar>
          <w:top w:w="15" w:type="dxa"/>
          <w:left w:w="15" w:type="dxa"/>
          <w:bottom w:w="15" w:type="dxa"/>
          <w:right w:w="15" w:type="dxa"/>
        </w:tblCellMar>
        <w:tblLook w:val="04A0"/>
      </w:tblPr>
      <w:tblGrid>
        <w:gridCol w:w="3480"/>
        <w:gridCol w:w="3573"/>
        <w:gridCol w:w="3527"/>
      </w:tblGrid>
      <w:tr w:rsidR="00525385" w:rsidRPr="004378E8" w:rsidTr="00D7723C">
        <w:tc>
          <w:tcPr>
            <w:tcW w:w="0" w:type="auto"/>
            <w:gridSpan w:val="3"/>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4"/>
                <w:szCs w:val="24"/>
              </w:rPr>
            </w:pPr>
            <w:r w:rsidRPr="004378E8">
              <w:rPr>
                <w:rFonts w:ascii="Times New Roman" w:hAnsi="Times New Roman"/>
                <w:b/>
                <w:bCs/>
                <w:sz w:val="24"/>
                <w:szCs w:val="24"/>
              </w:rPr>
              <w:t>Внимание!!!</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jc w:val="both"/>
              <w:rPr>
                <w:rFonts w:ascii="Times New Roman" w:hAnsi="Times New Roman"/>
                <w:sz w:val="24"/>
                <w:szCs w:val="24"/>
              </w:rPr>
            </w:pPr>
            <w:r w:rsidRPr="004378E8">
              <w:rPr>
                <w:noProof/>
                <w:sz w:val="24"/>
                <w:szCs w:val="24"/>
                <w:lang w:eastAsia="ru-RU"/>
              </w:rPr>
              <w:drawing>
                <wp:inline distT="0" distB="0" distL="0" distR="0">
                  <wp:extent cx="1899920" cy="1128395"/>
                  <wp:effectExtent l="19050" t="0" r="5080" b="0"/>
                  <wp:docPr id="262" name="Рисунок 2" descr="https://fireguys.ru/upload/000/u1/b/e/9bc81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ireguys.ru/upload/000/u1/b/e/9bc81618.jpg"/>
                          <pic:cNvPicPr>
                            <a:picLocks noChangeAspect="1" noChangeArrowheads="1"/>
                          </pic:cNvPicPr>
                        </pic:nvPicPr>
                        <pic:blipFill>
                          <a:blip r:embed="rId106"/>
                          <a:srcRect/>
                          <a:stretch>
                            <a:fillRect/>
                          </a:stretch>
                        </pic:blipFill>
                        <pic:spPr bwMode="auto">
                          <a:xfrm>
                            <a:off x="0" y="0"/>
                            <a:ext cx="1899920" cy="112839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jc w:val="both"/>
              <w:rPr>
                <w:rFonts w:ascii="Times New Roman" w:hAnsi="Times New Roman"/>
                <w:sz w:val="24"/>
                <w:szCs w:val="24"/>
              </w:rPr>
            </w:pPr>
            <w:r w:rsidRPr="004378E8">
              <w:rPr>
                <w:noProof/>
                <w:sz w:val="24"/>
                <w:szCs w:val="24"/>
                <w:lang w:eastAsia="ru-RU"/>
              </w:rPr>
              <w:drawing>
                <wp:inline distT="0" distB="0" distL="0" distR="0">
                  <wp:extent cx="1899920" cy="1139825"/>
                  <wp:effectExtent l="19050" t="0" r="5080" b="0"/>
                  <wp:docPr id="263" name="Рисунок 3" descr="https://fireguys.ru/upload/000/u1/5/9/59b9cf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ireguys.ru/upload/000/u1/5/9/59b9cf93.jpg"/>
                          <pic:cNvPicPr>
                            <a:picLocks noChangeAspect="1" noChangeArrowheads="1"/>
                          </pic:cNvPicPr>
                        </pic:nvPicPr>
                        <pic:blipFill>
                          <a:blip r:embed="rId107"/>
                          <a:srcRect/>
                          <a:stretch>
                            <a:fillRect/>
                          </a:stretch>
                        </pic:blipFill>
                        <pic:spPr bwMode="auto">
                          <a:xfrm>
                            <a:off x="0" y="0"/>
                            <a:ext cx="1899920" cy="113982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35"/>
              <w:jc w:val="both"/>
              <w:rPr>
                <w:rFonts w:ascii="Times New Roman" w:hAnsi="Times New Roman"/>
                <w:sz w:val="24"/>
                <w:szCs w:val="24"/>
              </w:rPr>
            </w:pPr>
            <w:r w:rsidRPr="004378E8">
              <w:rPr>
                <w:noProof/>
                <w:sz w:val="24"/>
                <w:szCs w:val="24"/>
                <w:lang w:eastAsia="ru-RU"/>
              </w:rPr>
              <w:drawing>
                <wp:inline distT="0" distB="0" distL="0" distR="0">
                  <wp:extent cx="1892072" cy="1135117"/>
                  <wp:effectExtent l="19050" t="0" r="0" b="0"/>
                  <wp:docPr id="264" name="Рисунок 4" descr="https://fireguys.ru/upload/000/u1/9/6/9631bd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ireguys.ru/upload/000/u1/9/6/9631bdaf.jpg"/>
                          <pic:cNvPicPr>
                            <a:picLocks noChangeAspect="1" noChangeArrowheads="1"/>
                          </pic:cNvPicPr>
                        </pic:nvPicPr>
                        <pic:blipFill>
                          <a:blip r:embed="rId108"/>
                          <a:srcRect/>
                          <a:stretch>
                            <a:fillRect/>
                          </a:stretch>
                        </pic:blipFill>
                        <pic:spPr bwMode="auto">
                          <a:xfrm>
                            <a:off x="0" y="0"/>
                            <a:ext cx="1899920" cy="1139825"/>
                          </a:xfrm>
                          <a:prstGeom prst="rect">
                            <a:avLst/>
                          </a:prstGeom>
                          <a:noFill/>
                          <a:ln w="9525">
                            <a:noFill/>
                            <a:miter lim="800000"/>
                            <a:headEnd/>
                            <a:tailEnd/>
                          </a:ln>
                        </pic:spPr>
                      </pic:pic>
                    </a:graphicData>
                  </a:graphic>
                </wp:inline>
              </w:drawing>
            </w:r>
          </w:p>
        </w:tc>
      </w:tr>
      <w:tr w:rsidR="00525385" w:rsidRPr="004378E8" w:rsidTr="00442053">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hideMark/>
          </w:tcPr>
          <w:p w:rsidR="00525385" w:rsidRPr="004378E8" w:rsidRDefault="00525385" w:rsidP="00442053">
            <w:pPr>
              <w:spacing w:after="0" w:line="240" w:lineRule="auto"/>
              <w:rPr>
                <w:rFonts w:ascii="Times New Roman" w:hAnsi="Times New Roman"/>
                <w:sz w:val="24"/>
                <w:szCs w:val="24"/>
              </w:rPr>
            </w:pPr>
            <w:r w:rsidRPr="004378E8">
              <w:rPr>
                <w:rFonts w:ascii="Times New Roman" w:hAnsi="Times New Roman"/>
                <w:sz w:val="24"/>
                <w:szCs w:val="24"/>
              </w:rPr>
              <w:t>Определи наличие пульса на сонной артерии. (Пульс есть - пострадавший жив.)</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hideMark/>
          </w:tcPr>
          <w:p w:rsidR="00525385" w:rsidRPr="004378E8" w:rsidRDefault="00525385" w:rsidP="00442053">
            <w:pPr>
              <w:spacing w:after="0" w:line="240" w:lineRule="auto"/>
              <w:rPr>
                <w:rFonts w:ascii="Times New Roman" w:hAnsi="Times New Roman"/>
                <w:sz w:val="24"/>
                <w:szCs w:val="24"/>
              </w:rPr>
            </w:pPr>
            <w:r w:rsidRPr="004378E8">
              <w:rPr>
                <w:rFonts w:ascii="Times New Roman" w:hAnsi="Times New Roman"/>
                <w:sz w:val="24"/>
                <w:szCs w:val="24"/>
              </w:rPr>
              <w:t>Прислушайся к дыханию, установи наличие или отсутствие движений грудной клетки. (Движение грудной клетки есть - пострадавший жив.)</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hideMark/>
          </w:tcPr>
          <w:p w:rsidR="00525385" w:rsidRPr="004378E8" w:rsidRDefault="00525385" w:rsidP="00442053">
            <w:pPr>
              <w:spacing w:after="0" w:line="240" w:lineRule="auto"/>
              <w:rPr>
                <w:rFonts w:ascii="Times New Roman" w:hAnsi="Times New Roman"/>
                <w:sz w:val="24"/>
                <w:szCs w:val="24"/>
              </w:rPr>
            </w:pPr>
            <w:r w:rsidRPr="004378E8">
              <w:rPr>
                <w:rFonts w:ascii="Times New Roman" w:hAnsi="Times New Roman"/>
                <w:sz w:val="24"/>
                <w:szCs w:val="24"/>
              </w:rPr>
              <w:t>Определи реакцию зрачков на свет, приподнимая верхнее веко обоих глаз. (Зрачки на свету сужаются - пострадавший жив.)</w:t>
            </w:r>
          </w:p>
        </w:tc>
      </w:tr>
    </w:tbl>
    <w:p w:rsidR="00234272" w:rsidRPr="004378E8" w:rsidRDefault="00234272" w:rsidP="00442053">
      <w:pPr>
        <w:shd w:val="clear" w:color="auto" w:fill="FFFFFF"/>
        <w:spacing w:after="0" w:line="240" w:lineRule="auto"/>
        <w:ind w:firstLine="567"/>
        <w:jc w:val="both"/>
        <w:rPr>
          <w:rFonts w:ascii="Times New Roman" w:hAnsi="Times New Roman"/>
          <w:b/>
          <w:bCs/>
          <w:sz w:val="30"/>
          <w:u w:val="single"/>
          <w:lang w:val="kk-KZ"/>
        </w:rPr>
      </w:pPr>
    </w:p>
    <w:p w:rsidR="00525385" w:rsidRPr="004378E8" w:rsidRDefault="00234272"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30"/>
          <w:u w:val="single"/>
        </w:rPr>
        <w:t>Проведение сердечно-легочной реанимации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Мероприятия по восстановлению проходимости дыхательных путей</w:t>
      </w:r>
      <w:r w:rsidRPr="004378E8">
        <w:rPr>
          <w:rFonts w:ascii="Times New Roman" w:hAnsi="Times New Roman"/>
          <w:sz w:val="26"/>
          <w:szCs w:val="26"/>
        </w:rPr>
        <w:t>:</w:t>
      </w:r>
    </w:p>
    <w:p w:rsidR="00525385" w:rsidRPr="004378E8" w:rsidRDefault="00525385" w:rsidP="00070C64">
      <w:pPr>
        <w:pStyle w:val="a8"/>
        <w:numPr>
          <w:ilvl w:val="0"/>
          <w:numId w:val="55"/>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пострадавшего положить на спину, без возвышения головы на ровную жесткую поверхность;</w:t>
      </w:r>
    </w:p>
    <w:p w:rsidR="00525385" w:rsidRPr="004378E8" w:rsidRDefault="00525385" w:rsidP="00070C64">
      <w:pPr>
        <w:pStyle w:val="a8"/>
        <w:numPr>
          <w:ilvl w:val="0"/>
          <w:numId w:val="55"/>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запрокинуть голову с подъемом подбородка - одна рука размещается на лбу и мягко отклоняет голову назад, кончики пальцев другой руки размещаются под подбородком или шеей и мягко тянут вверх;</w:t>
      </w:r>
    </w:p>
    <w:p w:rsidR="00525385" w:rsidRPr="004378E8" w:rsidRDefault="00525385" w:rsidP="00070C64">
      <w:pPr>
        <w:pStyle w:val="a8"/>
        <w:numPr>
          <w:ilvl w:val="0"/>
          <w:numId w:val="55"/>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lastRenderedPageBreak/>
        <w:t>выдвинуть вперёд и вверх нижнюю челюсть - четыре пальца помещаются позади угла нижней челюсти и давление прикладывается вверх и вперёд, используя большие пальцы, рот приоткрывается небольшим смещением подбородка;</w:t>
      </w:r>
    </w:p>
    <w:p w:rsidR="00525385" w:rsidRPr="004378E8" w:rsidRDefault="00525385" w:rsidP="00070C64">
      <w:pPr>
        <w:pStyle w:val="a8"/>
        <w:numPr>
          <w:ilvl w:val="0"/>
          <w:numId w:val="55"/>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категорически запрещается запрокидывать голову при подозрении на травму шейного отдела позвоночника.</w:t>
      </w:r>
    </w:p>
    <w:tbl>
      <w:tblPr>
        <w:tblW w:w="0" w:type="auto"/>
        <w:shd w:val="clear" w:color="auto" w:fill="FFFFFF"/>
        <w:tblCellMar>
          <w:top w:w="15" w:type="dxa"/>
          <w:left w:w="15" w:type="dxa"/>
          <w:bottom w:w="15" w:type="dxa"/>
          <w:right w:w="15" w:type="dxa"/>
        </w:tblCellMar>
        <w:tblLook w:val="04A0"/>
      </w:tblPr>
      <w:tblGrid>
        <w:gridCol w:w="5276"/>
        <w:gridCol w:w="5304"/>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b/>
                <w:bCs/>
                <w:sz w:val="26"/>
              </w:rPr>
              <w:t>Внимание!!!</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045210"/>
                  <wp:effectExtent l="19050" t="0" r="5080" b="0"/>
                  <wp:docPr id="265" name="Рисунок 5" descr="https://fireguys.ru/upload/000/u1/d/9/d9fb3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ireguys.ru/upload/000/u1/d/9/d9fb3583.jpg"/>
                          <pic:cNvPicPr>
                            <a:picLocks noChangeAspect="1" noChangeArrowheads="1"/>
                          </pic:cNvPicPr>
                        </pic:nvPicPr>
                        <pic:blipFill>
                          <a:blip r:embed="rId109"/>
                          <a:srcRect/>
                          <a:stretch>
                            <a:fillRect/>
                          </a:stretch>
                        </pic:blipFill>
                        <pic:spPr bwMode="auto">
                          <a:xfrm>
                            <a:off x="0" y="0"/>
                            <a:ext cx="1899920" cy="104521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783590"/>
                  <wp:effectExtent l="19050" t="0" r="5080" b="0"/>
                  <wp:docPr id="266" name="Рисунок 6" descr="https://fireguys.ru/upload/000/u1/a/c/ac67ae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ireguys.ru/upload/000/u1/a/c/ac67aec1.jpg"/>
                          <pic:cNvPicPr>
                            <a:picLocks noChangeAspect="1" noChangeArrowheads="1"/>
                          </pic:cNvPicPr>
                        </pic:nvPicPr>
                        <pic:blipFill>
                          <a:blip r:embed="rId110"/>
                          <a:srcRect/>
                          <a:stretch>
                            <a:fillRect/>
                          </a:stretch>
                        </pic:blipFill>
                        <pic:spPr bwMode="auto">
                          <a:xfrm>
                            <a:off x="0" y="0"/>
                            <a:ext cx="1899920" cy="783590"/>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Обеспечь проходимость верхних дыхательных путей. С помощью марли (платка) удали круговым движением пальцев из полости рта слизь, кровь, иные инородные предметы.</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Запрокинь голову пострадавшего. (Приподними подбородок, удерживая шейный отдел позвоночника.) Не выполнять при подозрении на перелом шейного отдела позвоночника!</w:t>
            </w:r>
          </w:p>
        </w:tc>
      </w:tr>
    </w:tbl>
    <w:p w:rsidR="00525385" w:rsidRPr="004378E8" w:rsidRDefault="00525385" w:rsidP="00442053">
      <w:pPr>
        <w:spacing w:after="0" w:line="240" w:lineRule="auto"/>
        <w:ind w:firstLine="567"/>
        <w:jc w:val="both"/>
        <w:rPr>
          <w:rFonts w:ascii="Times New Roman" w:hAnsi="Times New Roman"/>
          <w:vanish/>
          <w:sz w:val="24"/>
          <w:szCs w:val="24"/>
        </w:rPr>
      </w:pPr>
    </w:p>
    <w:tbl>
      <w:tblPr>
        <w:tblW w:w="0" w:type="auto"/>
        <w:shd w:val="clear" w:color="auto" w:fill="FFFFFF"/>
        <w:tblCellMar>
          <w:top w:w="15" w:type="dxa"/>
          <w:left w:w="15" w:type="dxa"/>
          <w:bottom w:w="15" w:type="dxa"/>
          <w:right w:w="15" w:type="dxa"/>
        </w:tblCellMar>
        <w:tblLook w:val="04A0"/>
      </w:tblPr>
      <w:tblGrid>
        <w:gridCol w:w="10580"/>
      </w:tblGrid>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223010"/>
                  <wp:effectExtent l="19050" t="0" r="5080" b="0"/>
                  <wp:docPr id="267" name="Рисунок 7" descr="https://fireguys.ru/upload/000/u1/f/d/96dce7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ireguys.ru/upload/000/u1/f/d/96dce7b1.jpg"/>
                          <pic:cNvPicPr>
                            <a:picLocks noChangeAspect="1" noChangeArrowheads="1"/>
                          </pic:cNvPicPr>
                        </pic:nvPicPr>
                        <pic:blipFill>
                          <a:blip r:embed="rId111"/>
                          <a:srcRect/>
                          <a:stretch>
                            <a:fillRect/>
                          </a:stretch>
                        </pic:blipFill>
                        <pic:spPr bwMode="auto">
                          <a:xfrm>
                            <a:off x="0" y="0"/>
                            <a:ext cx="1899920" cy="1223010"/>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Зажми нос пострадавшего большим и указательным пальцами. Используя устройство для искусственной вентиляции легких типа "рот-устройство-рот", герметизируй полость рта, произведи два максимальных, плавных выдоха ему в рот. Дай две-три секунды на каждый пассивный выдох пострадавшего. Контролируй, приподнимается ли грудь пострадавшего при вдохе и опускается ли при выдохе.</w:t>
            </w:r>
          </w:p>
        </w:tc>
      </w:tr>
    </w:tbl>
    <w:p w:rsidR="00234272" w:rsidRPr="004378E8" w:rsidRDefault="00234272" w:rsidP="00442053">
      <w:pPr>
        <w:shd w:val="clear" w:color="auto" w:fill="FFFFFF"/>
        <w:spacing w:after="0" w:line="240" w:lineRule="auto"/>
        <w:ind w:firstLine="567"/>
        <w:jc w:val="both"/>
        <w:rPr>
          <w:rFonts w:ascii="Times New Roman" w:hAnsi="Times New Roman"/>
          <w:b/>
          <w:bCs/>
          <w:sz w:val="26"/>
          <w:lang w:val="kk-KZ"/>
        </w:rPr>
      </w:pP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Мероприятия по проведению сердечно-легочной реанимации до появления признаков жизни (при отсутствии адекватного дыхания и пульса)</w:t>
      </w:r>
      <w:r w:rsidRPr="004378E8">
        <w:rPr>
          <w:rFonts w:ascii="Times New Roman" w:hAnsi="Times New Roman"/>
          <w:sz w:val="26"/>
          <w:szCs w:val="26"/>
        </w:rPr>
        <w:t>:</w:t>
      </w:r>
    </w:p>
    <w:p w:rsidR="00525385" w:rsidRPr="004378E8" w:rsidRDefault="00525385" w:rsidP="00070C64">
      <w:pPr>
        <w:pStyle w:val="a8"/>
        <w:numPr>
          <w:ilvl w:val="0"/>
          <w:numId w:val="56"/>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провести непрямой массаж сердца;</w:t>
      </w:r>
    </w:p>
    <w:p w:rsidR="00525385" w:rsidRPr="004378E8" w:rsidRDefault="00525385" w:rsidP="00070C64">
      <w:pPr>
        <w:pStyle w:val="a8"/>
        <w:numPr>
          <w:ilvl w:val="0"/>
          <w:numId w:val="56"/>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провести искусственное дыхание «Рот ко рту» или искусственное дыхание «Рот ко рту», «Рот к носу» с использованием устройства для искусственного дыхания;</w:t>
      </w:r>
    </w:p>
    <w:p w:rsidR="00525385" w:rsidRPr="004378E8" w:rsidRDefault="00525385" w:rsidP="00070C64">
      <w:pPr>
        <w:pStyle w:val="a8"/>
        <w:numPr>
          <w:ilvl w:val="0"/>
          <w:numId w:val="56"/>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чередовать серии массажных толчков с искусственными вдохами в соотношении </w:t>
      </w:r>
      <w:r w:rsidRPr="004378E8">
        <w:rPr>
          <w:rFonts w:ascii="Times New Roman" w:hAnsi="Times New Roman"/>
          <w:b/>
          <w:bCs/>
          <w:sz w:val="26"/>
        </w:rPr>
        <w:t>30 толчков : 2 вдоха</w:t>
      </w:r>
      <w:r w:rsidRPr="004378E8">
        <w:rPr>
          <w:rFonts w:ascii="Times New Roman" w:hAnsi="Times New Roman"/>
          <w:sz w:val="26"/>
          <w:szCs w:val="26"/>
        </w:rPr>
        <w:t>.</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Продолжать непрямой массаж сердца и искусственную вентиляцию лёгких, необходимо до прибытия бригады скорой помощи или до появления признаков жизни у пострадавшего.</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Придание пострадавшему оптимального положения тела: при появлении признаков жизни и отсутствии сознания перевести пострадавшего в боковое устойчивое положение.</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lastRenderedPageBreak/>
        <w:t>Далее контролировать состояние пострадавшего (сознание, дыхание, кровообращение).</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По прибытию, передать пострадавшего бригаде скорой медицинской помощи.</w:t>
      </w:r>
    </w:p>
    <w:p w:rsidR="00234272" w:rsidRPr="004378E8" w:rsidRDefault="00234272" w:rsidP="00442053">
      <w:pPr>
        <w:shd w:val="clear" w:color="auto" w:fill="FFFFFF"/>
        <w:spacing w:after="0" w:line="240" w:lineRule="auto"/>
        <w:ind w:firstLine="567"/>
        <w:jc w:val="both"/>
        <w:rPr>
          <w:rFonts w:ascii="Times New Roman" w:hAnsi="Times New Roman"/>
          <w:b/>
          <w:bCs/>
          <w:sz w:val="30"/>
          <w:u w:val="single"/>
          <w:lang w:val="kk-KZ"/>
        </w:rPr>
      </w:pPr>
    </w:p>
    <w:p w:rsidR="00525385" w:rsidRPr="004378E8" w:rsidRDefault="00234272"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30"/>
          <w:u w:val="single"/>
        </w:rPr>
        <w:t>Методика проведения сердечно-легочной реанимации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Показания к проведению сердечно-легочной реанимации</w:t>
      </w:r>
      <w:r w:rsidRPr="004378E8">
        <w:rPr>
          <w:rFonts w:ascii="Times New Roman" w:hAnsi="Times New Roman"/>
          <w:sz w:val="26"/>
          <w:szCs w:val="26"/>
        </w:rPr>
        <w:t>:</w:t>
      </w:r>
    </w:p>
    <w:p w:rsidR="00525385" w:rsidRPr="004378E8" w:rsidRDefault="00525385" w:rsidP="00070C64">
      <w:pPr>
        <w:pStyle w:val="a8"/>
        <w:numPr>
          <w:ilvl w:val="0"/>
          <w:numId w:val="57"/>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наличие признаков клинической смерти (отсутствие дыхания, пульса на сонной артерии, сознания);</w:t>
      </w:r>
    </w:p>
    <w:p w:rsidR="00525385" w:rsidRPr="004378E8" w:rsidRDefault="00525385" w:rsidP="00070C64">
      <w:pPr>
        <w:pStyle w:val="a8"/>
        <w:numPr>
          <w:ilvl w:val="0"/>
          <w:numId w:val="57"/>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агональное дыхание (редкие слабые вздохи или редкое шумное затруднённое дыхание), проявляется в первые несколько минут после потери сознания при внезапной остановке сердца у взрослых.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ВАЖНО!:</w:t>
      </w:r>
    </w:p>
    <w:p w:rsidR="00525385" w:rsidRPr="004378E8" w:rsidRDefault="00525385" w:rsidP="00070C64">
      <w:pPr>
        <w:pStyle w:val="a8"/>
        <w:numPr>
          <w:ilvl w:val="0"/>
          <w:numId w:val="58"/>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 дожидаться полной остановки дыхания у взрослых, если есть какие-то сомнения, начать проведение СЛР;</w:t>
      </w:r>
    </w:p>
    <w:p w:rsidR="00525385" w:rsidRPr="004378E8" w:rsidRDefault="00525385" w:rsidP="00070C64">
      <w:pPr>
        <w:pStyle w:val="a8"/>
        <w:numPr>
          <w:ilvl w:val="0"/>
          <w:numId w:val="58"/>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сомнении в наличии пульса и отсутствии других признаков жизни (реакция на оклик, самостоятельное дыхание, кашель или движения) начать сердечно-легочную реанимацию.</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Методика проведения непрямого массажа сердца</w:t>
      </w:r>
      <w:r w:rsidRPr="004378E8">
        <w:rPr>
          <w:rFonts w:ascii="Times New Roman" w:hAnsi="Times New Roman"/>
          <w:sz w:val="26"/>
          <w:szCs w:val="26"/>
        </w:rPr>
        <w:t>:</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пострадавший должен лежать на ровной твёрдой поверхности;</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точка размещения рук: для взрослых - в центре грудной клетки 2 поперечных отростка выше основания мечевидного грудины, для детей до 1 года - на 1 палец ниже сосковой линии;</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давить на точку основанием ладони, вторую руку положить сверху, пальцы ладоней направлены вверх; для детей до 1 года - двумя пальцами;</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локти выпрямить, нависнуть над пострадавшим, давление проводить строго вертикально;</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выполнить 30 сильных и быстрых ритмичных толчков с глубиной надавливания в 5-6 см; для детей до 1 года - на 3-4 см или на 1/3 диаметра грудной клетки и с частотой надавливаний на грудную клетку 100 в одну минуту;</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обеспечить выпрямление грудной клетки после каждого надавливания для наполнения сердца кровью, следя за тем, чтобы продолжительность компрессии и декомпрессии грудной клетки была приблизительно одинаковой;</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постоянно регулировать точку надавливания;</w:t>
      </w:r>
    </w:p>
    <w:p w:rsidR="00525385" w:rsidRPr="004378E8" w:rsidRDefault="00525385" w:rsidP="00070C64">
      <w:pPr>
        <w:pStyle w:val="a8"/>
        <w:numPr>
          <w:ilvl w:val="0"/>
          <w:numId w:val="59"/>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выполнять поочерёдно, если реанимацию оказывает 2 пожарных или спасателя (каждые 2 мин. или каждые 5 циклов сердечно-легочной реанимации пожарный или спасатель, выполняющий непрямой массаж сердца, должен быть сменён; смена пожарных / спасателей не должна занимать более 5 секунд).</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Методика проведения искусственной вентиляции легких</w:t>
      </w:r>
      <w:r w:rsidRPr="004378E8">
        <w:rPr>
          <w:rFonts w:ascii="Times New Roman" w:hAnsi="Times New Roman"/>
          <w:sz w:val="26"/>
          <w:szCs w:val="26"/>
        </w:rPr>
        <w:t>:</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указательным и большим пальцами одной руки зажать нос пострадавшего, пальцами другой руки поддерживать его подбородок;</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выполнить (неглубокий) вдох, герметично обхватывая своими губами рот пациента («поцелуй жизни»), и осуществить выдох;</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поддерживая запрокинутую голову и выдвинутую челюсть, убрать свои губы, чтобы воздух мог пассивно выйти из дыхательных путей пострадавшего;</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выполнить второй выдох и возвратиться к непрямому массажу сердца;</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lastRenderedPageBreak/>
        <w:t>вдувание воздуха осуществлять 1 с, наблюдая видимую экскурсию грудной клетки. Выдох не должен быть слишком большим или резким. Объём вдуваемого воздуха должен составлять 500 - 600 мл;</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избегать превышения частоты, силы или объёма вдуваний воздуха, но при этом стремиться выполнять искусственное дыхание как можно быстрее, чтобы свести к минимуму паузы в непрямом массаже сердца;</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применять барьерные приспособления (лицевая маска, приспособления для защиты органов дыхания реаниматора, воздуховод), уменьшающие опасность передачи заболеваний в ходе искусственного дыхания «рот в рот»;</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 первые минуты использовать защитные приспособления, которые находятся под рукой и позволяют избежать прямого контакта, например марлевую маску;</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использовать дыхательный мешок (предпочтительнее, чтобы с дыхательным мешком работали 2 человека: один прижимает лицевую маску и удерживает дыхательные пути пациента открытыми - запрокидывание головы, выдвижение челюсти, другой - сжимает мешок, вентилируя лёгкие пациента, таким образом достигается лучшая герметизация);</w:t>
      </w:r>
    </w:p>
    <w:p w:rsidR="00525385" w:rsidRPr="004378E8" w:rsidRDefault="00525385" w:rsidP="00070C64">
      <w:pPr>
        <w:pStyle w:val="a8"/>
        <w:numPr>
          <w:ilvl w:val="0"/>
          <w:numId w:val="60"/>
        </w:numPr>
        <w:shd w:val="clear" w:color="auto" w:fill="FFFFFF"/>
        <w:tabs>
          <w:tab w:val="left" w:pos="567"/>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детям до 1 года искусственную вентиляцию проводить «рот к носу и рту».</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Критерии прекращения сердечно-легочной реанимации</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появление самостоятельного пульса и дыхания;</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передача пострадавшего бригаде скорой медицинской помощи;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констатация врачом биологической смерти;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неэффективности реанимационных мероприятий в течение 30 мин. (кожные покровы не розовеют, реакция зрачка на свет не появляется, нет пульсации сонных артерий в такт массажным толчкам).</w:t>
      </w:r>
    </w:p>
    <w:p w:rsidR="00525385" w:rsidRPr="004378E8" w:rsidRDefault="00525385" w:rsidP="00442053">
      <w:pPr>
        <w:pStyle w:val="a8"/>
        <w:shd w:val="clear" w:color="auto" w:fill="FFFFFF"/>
        <w:tabs>
          <w:tab w:val="left" w:pos="851"/>
        </w:tabs>
        <w:spacing w:after="0" w:line="240" w:lineRule="auto"/>
        <w:ind w:left="567"/>
        <w:jc w:val="both"/>
        <w:rPr>
          <w:rFonts w:ascii="Times New Roman" w:hAnsi="Times New Roman"/>
          <w:sz w:val="26"/>
          <w:szCs w:val="26"/>
        </w:rPr>
      </w:pPr>
      <w:r w:rsidRPr="004378E8">
        <w:rPr>
          <w:rFonts w:ascii="Times New Roman" w:hAnsi="Times New Roman"/>
          <w:b/>
          <w:bCs/>
          <w:sz w:val="26"/>
        </w:rPr>
        <w:t>Критерии непроведения сердечно-легочной реанимации</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наступление клинической смерти на фоне неизлечимых последствий острой травмы, несовместимых с жизнью (по решению врача);</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достоверно известно, что смерть наступила более 30 мин. назад (исключение - утопление в холодной воде);</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наличие достоверных признаков биологической смерти.</w:t>
      </w:r>
    </w:p>
    <w:tbl>
      <w:tblPr>
        <w:tblW w:w="0" w:type="auto"/>
        <w:shd w:val="clear" w:color="auto" w:fill="FFFFFF"/>
        <w:tblCellMar>
          <w:top w:w="15" w:type="dxa"/>
          <w:left w:w="15" w:type="dxa"/>
          <w:bottom w:w="15" w:type="dxa"/>
          <w:right w:w="15" w:type="dxa"/>
        </w:tblCellMar>
        <w:tblLook w:val="04A0"/>
      </w:tblPr>
      <w:tblGrid>
        <w:gridCol w:w="4620"/>
        <w:gridCol w:w="5960"/>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b/>
                <w:bCs/>
                <w:sz w:val="26"/>
              </w:rPr>
              <w:t>Внимание!!!</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1199515"/>
                  <wp:effectExtent l="19050" t="0" r="5080" b="0"/>
                  <wp:docPr id="268" name="Рисунок 8" descr="https://fireguys.ru/upload/000/u1/9/e/9e4041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ireguys.ru/upload/000/u1/9/e/9e40416b.jpg"/>
                          <pic:cNvPicPr>
                            <a:picLocks noChangeAspect="1" noChangeArrowheads="1"/>
                          </pic:cNvPicPr>
                        </pic:nvPicPr>
                        <pic:blipFill>
                          <a:blip r:embed="rId112"/>
                          <a:srcRect/>
                          <a:stretch>
                            <a:fillRect/>
                          </a:stretch>
                        </pic:blipFill>
                        <pic:spPr bwMode="auto">
                          <a:xfrm>
                            <a:off x="0" y="0"/>
                            <a:ext cx="1899920" cy="119951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1128395"/>
                  <wp:effectExtent l="19050" t="0" r="5080" b="0"/>
                  <wp:docPr id="269" name="Рисунок 9" descr="https://fireguys.ru/upload/000/u1/a/0/a04714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ireguys.ru/upload/000/u1/a/0/a04714d0.jpg"/>
                          <pic:cNvPicPr>
                            <a:picLocks noChangeAspect="1" noChangeArrowheads="1"/>
                          </pic:cNvPicPr>
                        </pic:nvPicPr>
                        <pic:blipFill>
                          <a:blip r:embed="rId113"/>
                          <a:srcRect/>
                          <a:stretch>
                            <a:fillRect/>
                          </a:stretch>
                        </pic:blipFill>
                        <pic:spPr bwMode="auto">
                          <a:xfrm>
                            <a:off x="0" y="0"/>
                            <a:ext cx="1899920" cy="1128395"/>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t>Определи место расположения мечевидного отростка, как показано на рисунке.</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t>Определи точку компрессии на два поперечных пальца выше мечевидного отростка, строго по центру вертикальной оси.</w:t>
            </w:r>
          </w:p>
        </w:tc>
      </w:tr>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lastRenderedPageBreak/>
              <w:drawing>
                <wp:inline distT="0" distB="0" distL="0" distR="0">
                  <wp:extent cx="1899920" cy="1318260"/>
                  <wp:effectExtent l="19050" t="0" r="5080" b="0"/>
                  <wp:docPr id="270" name="Рисунок 10" descr="https://fireguys.ru/upload/000/u1/a/3/a3f56d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reguys.ru/upload/000/u1/a/3/a3f56df7.jpg"/>
                          <pic:cNvPicPr>
                            <a:picLocks noChangeAspect="1" noChangeArrowheads="1"/>
                          </pic:cNvPicPr>
                        </pic:nvPicPr>
                        <pic:blipFill>
                          <a:blip r:embed="rId114"/>
                          <a:srcRect/>
                          <a:stretch>
                            <a:fillRect/>
                          </a:stretch>
                        </pic:blipFill>
                        <pic:spPr bwMode="auto">
                          <a:xfrm>
                            <a:off x="0" y="0"/>
                            <a:ext cx="1899920" cy="131826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1424940"/>
                  <wp:effectExtent l="19050" t="0" r="5080" b="0"/>
                  <wp:docPr id="271" name="Рисунок 11" descr="https://fireguys.ru/upload/000/u1/f/d/fdb30a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ireguys.ru/upload/000/u1/f/d/fdb30afc.jpg"/>
                          <pic:cNvPicPr>
                            <a:picLocks noChangeAspect="1" noChangeArrowheads="1"/>
                          </pic:cNvPicPr>
                        </pic:nvPicPr>
                        <pic:blipFill>
                          <a:blip r:embed="rId115"/>
                          <a:srcRect/>
                          <a:stretch>
                            <a:fillRect/>
                          </a:stretch>
                        </pic:blipFill>
                        <pic:spPr bwMode="auto">
                          <a:xfrm>
                            <a:off x="0" y="0"/>
                            <a:ext cx="1899920" cy="1424940"/>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t>Положи основание ладони на точку компрессии.</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t>Компрессии проводи строго вертикально по линии, соединяющей грудину с позвоночником. Компрессии выполняй плавно, без резких движений, тяжестью верхней половины своего тела.</w:t>
            </w:r>
          </w:p>
        </w:tc>
      </w:tr>
    </w:tbl>
    <w:p w:rsidR="00525385" w:rsidRPr="004378E8" w:rsidRDefault="00525385" w:rsidP="00442053">
      <w:pPr>
        <w:spacing w:after="0" w:line="240" w:lineRule="auto"/>
        <w:ind w:left="567"/>
        <w:jc w:val="both"/>
        <w:rPr>
          <w:rFonts w:ascii="Times New Roman" w:hAnsi="Times New Roman"/>
          <w:vanish/>
          <w:sz w:val="24"/>
          <w:szCs w:val="24"/>
        </w:rPr>
      </w:pPr>
    </w:p>
    <w:tbl>
      <w:tblPr>
        <w:tblW w:w="0" w:type="auto"/>
        <w:shd w:val="clear" w:color="auto" w:fill="FFFFFF"/>
        <w:tblCellMar>
          <w:top w:w="15" w:type="dxa"/>
          <w:left w:w="15" w:type="dxa"/>
          <w:bottom w:w="15" w:type="dxa"/>
          <w:right w:w="15" w:type="dxa"/>
        </w:tblCellMar>
        <w:tblLook w:val="04A0"/>
      </w:tblPr>
      <w:tblGrid>
        <w:gridCol w:w="3971"/>
        <w:gridCol w:w="6609"/>
      </w:tblGrid>
      <w:tr w:rsidR="00525385" w:rsidRPr="004378E8" w:rsidTr="00396746">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3609975"/>
                  <wp:effectExtent l="19050" t="0" r="5080" b="0"/>
                  <wp:docPr id="272" name="Рисунок 12" descr="https://fireguys.ru/upload/000/u1/6/0/60bcd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ireguys.ru/upload/000/u1/6/0/60bcd413.jpg"/>
                          <pic:cNvPicPr>
                            <a:picLocks noChangeAspect="1" noChangeArrowheads="1"/>
                          </pic:cNvPicPr>
                        </pic:nvPicPr>
                        <pic:blipFill>
                          <a:blip r:embed="rId116"/>
                          <a:srcRect/>
                          <a:stretch>
                            <a:fillRect/>
                          </a:stretch>
                        </pic:blipFill>
                        <pic:spPr bwMode="auto">
                          <a:xfrm>
                            <a:off x="0" y="0"/>
                            <a:ext cx="1899920" cy="360997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hideMark/>
          </w:tcPr>
          <w:p w:rsidR="00525385" w:rsidRPr="004378E8" w:rsidRDefault="00525385" w:rsidP="00396746">
            <w:pPr>
              <w:spacing w:after="0" w:line="240" w:lineRule="auto"/>
              <w:ind w:left="567"/>
              <w:rPr>
                <w:rFonts w:ascii="Times New Roman" w:hAnsi="Times New Roman"/>
                <w:sz w:val="26"/>
                <w:szCs w:val="26"/>
              </w:rPr>
            </w:pPr>
            <w:r w:rsidRPr="004378E8">
              <w:rPr>
                <w:rFonts w:ascii="Times New Roman" w:hAnsi="Times New Roman"/>
                <w:sz w:val="26"/>
                <w:szCs w:val="26"/>
              </w:rPr>
              <w:t>- детям грудного возраста массаж производят ладонными поверхностями второго и третьего пальцев;</w:t>
            </w:r>
            <w:r w:rsidRPr="004378E8">
              <w:rPr>
                <w:rFonts w:ascii="Times New Roman" w:hAnsi="Times New Roman"/>
                <w:sz w:val="26"/>
                <w:szCs w:val="26"/>
              </w:rPr>
              <w:br/>
              <w:t>- подросткам - ладонью одной руки;</w:t>
            </w:r>
            <w:r w:rsidRPr="004378E8">
              <w:rPr>
                <w:rFonts w:ascii="Times New Roman" w:hAnsi="Times New Roman"/>
                <w:sz w:val="26"/>
                <w:szCs w:val="26"/>
              </w:rPr>
              <w:br/>
              <w:t>- у взрослых упор делается на основании ладоней, большой палец направлен на голову (на ноги) пострадавшего. Пальцы приподняты и не касаются грудной клетки.</w:t>
            </w:r>
          </w:p>
        </w:tc>
      </w:tr>
    </w:tbl>
    <w:p w:rsidR="00525385" w:rsidRPr="004378E8" w:rsidRDefault="00525385" w:rsidP="00442053">
      <w:pPr>
        <w:spacing w:after="0" w:line="240" w:lineRule="auto"/>
        <w:ind w:left="567"/>
        <w:jc w:val="both"/>
        <w:rPr>
          <w:rFonts w:ascii="Times New Roman" w:hAnsi="Times New Roman"/>
          <w:vanish/>
          <w:sz w:val="24"/>
          <w:szCs w:val="24"/>
        </w:rPr>
      </w:pPr>
    </w:p>
    <w:tbl>
      <w:tblPr>
        <w:tblW w:w="0" w:type="auto"/>
        <w:shd w:val="clear" w:color="auto" w:fill="FFFFFF"/>
        <w:tblCellMar>
          <w:top w:w="15" w:type="dxa"/>
          <w:left w:w="15" w:type="dxa"/>
          <w:bottom w:w="15" w:type="dxa"/>
          <w:right w:w="15" w:type="dxa"/>
        </w:tblCellMar>
        <w:tblLook w:val="04A0"/>
      </w:tblPr>
      <w:tblGrid>
        <w:gridCol w:w="5408"/>
        <w:gridCol w:w="5172"/>
      </w:tblGrid>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1318260"/>
                  <wp:effectExtent l="19050" t="0" r="5080" b="0"/>
                  <wp:docPr id="273" name="Рисунок 13" descr="https://fireguys.ru/upload/000/u1/a/3/a32d30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ireguys.ru/upload/000/u1/a/3/a32d302e.jpg"/>
                          <pic:cNvPicPr>
                            <a:picLocks noChangeAspect="1" noChangeArrowheads="1"/>
                          </pic:cNvPicPr>
                        </pic:nvPicPr>
                        <pic:blipFill>
                          <a:blip r:embed="rId117"/>
                          <a:srcRect/>
                          <a:stretch>
                            <a:fillRect/>
                          </a:stretch>
                        </pic:blipFill>
                        <pic:spPr bwMode="auto">
                          <a:xfrm>
                            <a:off x="0" y="0"/>
                            <a:ext cx="1899920" cy="131826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noProof/>
                <w:lang w:eastAsia="ru-RU"/>
              </w:rPr>
              <w:drawing>
                <wp:inline distT="0" distB="0" distL="0" distR="0">
                  <wp:extent cx="1899920" cy="1021080"/>
                  <wp:effectExtent l="19050" t="0" r="5080" b="0"/>
                  <wp:docPr id="274" name="Рисунок 14" descr="https://fireguys.ru/upload/000/u1/c/0/c00d4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ireguys.ru/upload/000/u1/c/0/c00d4e25.jpg"/>
                          <pic:cNvPicPr>
                            <a:picLocks noChangeAspect="1" noChangeArrowheads="1"/>
                          </pic:cNvPicPr>
                        </pic:nvPicPr>
                        <pic:blipFill>
                          <a:blip r:embed="rId118"/>
                          <a:srcRect/>
                          <a:stretch>
                            <a:fillRect/>
                          </a:stretch>
                        </pic:blipFill>
                        <pic:spPr bwMode="auto">
                          <a:xfrm>
                            <a:off x="0" y="0"/>
                            <a:ext cx="1899920" cy="1021080"/>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t xml:space="preserve">Чередуй два "вдоха" искусственной вентиляции легких (ИВЛ) с 30 надавливаниями, независимо от </w:t>
            </w:r>
            <w:r w:rsidRPr="004378E8">
              <w:rPr>
                <w:rFonts w:ascii="Times New Roman" w:hAnsi="Times New Roman"/>
                <w:sz w:val="26"/>
                <w:szCs w:val="26"/>
              </w:rPr>
              <w:lastRenderedPageBreak/>
              <w:t>количества человек, проводящих реанимацию.</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left="567"/>
              <w:jc w:val="both"/>
              <w:rPr>
                <w:rFonts w:ascii="Times New Roman" w:hAnsi="Times New Roman"/>
                <w:sz w:val="26"/>
                <w:szCs w:val="26"/>
              </w:rPr>
            </w:pPr>
            <w:r w:rsidRPr="004378E8">
              <w:rPr>
                <w:rFonts w:ascii="Times New Roman" w:hAnsi="Times New Roman"/>
                <w:sz w:val="26"/>
                <w:szCs w:val="26"/>
              </w:rPr>
              <w:lastRenderedPageBreak/>
              <w:t xml:space="preserve">Контролируй пульс на сонной артерии, реакцию зрачков на свет (определение эффективности </w:t>
            </w:r>
            <w:r w:rsidRPr="004378E8">
              <w:rPr>
                <w:rFonts w:ascii="Times New Roman" w:hAnsi="Times New Roman"/>
                <w:sz w:val="26"/>
                <w:szCs w:val="26"/>
              </w:rPr>
              <w:lastRenderedPageBreak/>
              <w:t>реанимационных мероприятий).</w:t>
            </w:r>
          </w:p>
        </w:tc>
      </w:tr>
    </w:tbl>
    <w:p w:rsidR="00234272" w:rsidRPr="004378E8" w:rsidRDefault="00234272" w:rsidP="00442053">
      <w:pPr>
        <w:shd w:val="clear" w:color="auto" w:fill="FFFFFF"/>
        <w:spacing w:after="0" w:line="240" w:lineRule="auto"/>
        <w:ind w:firstLine="567"/>
        <w:jc w:val="both"/>
        <w:rPr>
          <w:rFonts w:ascii="Times New Roman" w:hAnsi="Times New Roman"/>
          <w:b/>
          <w:bCs/>
          <w:sz w:val="30"/>
          <w:lang w:val="kk-KZ"/>
        </w:rPr>
      </w:pPr>
    </w:p>
    <w:p w:rsidR="00525385" w:rsidRPr="004378E8" w:rsidRDefault="00234272"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30"/>
        </w:rPr>
        <w:t>Ошибки при проведении сердечно-легочной реанимации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Ошибки при проведении искусственной вентиляции легких (искусственного дыхания)</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 обеспечена полная проходимость дыхательных путей;</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 обеспечена герметичность при вдувании воздуха методом «рот в рот» или «рот в нос»;</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воздух попадает в желудок, что приводит к его растяжению с последующей рвотой (регургитацией);</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нарушена последовательность вдувания воздуха и надавливания на грудную клетку при наружном массаже сердца (вдувание во время надавливания).</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Ошибки при проведении наружного массажа сердца</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потерпевший уложен на пружинящую поверхность;</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положение рук оказывающего помощь отличается от «стандартного»;</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проведении массажа сердца руки сгибаются в локтевых суставах или отрываются от грудины пострадавшего;</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производится очень резкое надавливание на грудину, что может привести к переломам ребер или грудины с повреждением легких и сердца. При чрезмерном давлении на мечевидный отросток грудины возможны разрывы желудка и печени;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 обеспечивается необходимая частота надавливаний на грудину (60 надавливаний в 1 мин - минимальное, 80-100 - оптимальные значения) или ритм (допускаются длительные перерывы);</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отсутствует контроль эффективности массажа (проверка пульса через каждые 2 - 3 мин) и соотношения частоты надавливаний на грудину и вдуваний воздуха (30:2).</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Особенности реанимации у детей</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проведении искусственного дыхания у ребенка необходимо вдувать воздух в дыхательные пути пострадавшего одновременно через рот и нос, плотно охватывая их губами;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делать выдох в дыхательные пути ребенка менее резко, чем взрослому человеку;</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 отличие от взрослых, у которых искусственное дыхание проводят с частотой 12 вдуваний в 1 мин, при оказании помощи детям в возрасте до 2-3 лет совершают 20 вдуваний в 1 мин, а в более старшем возрасте - 15 вдуваний в 1 мин;</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наружный массаж сердца осуществлять не двумя, а одной рукой, у грудных детей (до 1 года) - кончиками двух пальцев, указательного и среднего, с частотой 100-120 надавливаний в 1 мин. Точка приложения давления - на 1 палец ниже линии, соединяющей соски.</w:t>
      </w:r>
    </w:p>
    <w:p w:rsidR="00252C94" w:rsidRPr="004378E8" w:rsidRDefault="00252C94" w:rsidP="00442053">
      <w:pPr>
        <w:shd w:val="clear" w:color="auto" w:fill="FFFFFF"/>
        <w:spacing w:after="0" w:line="240" w:lineRule="auto"/>
        <w:ind w:firstLine="567"/>
        <w:jc w:val="both"/>
        <w:rPr>
          <w:rFonts w:ascii="Times New Roman" w:hAnsi="Times New Roman"/>
          <w:b/>
          <w:bCs/>
          <w:sz w:val="30"/>
          <w:u w:val="single"/>
          <w:lang w:val="kk-KZ"/>
        </w:rPr>
      </w:pPr>
    </w:p>
    <w:p w:rsidR="00525385" w:rsidRPr="004378E8" w:rsidRDefault="00252C94"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30"/>
          <w:u w:val="single"/>
        </w:rPr>
        <w:t>Порядок оказания первой помощи пострадавшим при</w:t>
      </w:r>
      <w:r w:rsidR="00525385" w:rsidRPr="004378E8">
        <w:rPr>
          <w:rFonts w:ascii="Times New Roman" w:hAnsi="Times New Roman"/>
          <w:b/>
          <w:bCs/>
          <w:sz w:val="30"/>
          <w:u w:val="single"/>
        </w:rPr>
        <w:t xml:space="preserve"> </w:t>
      </w:r>
      <w:r w:rsidRPr="004378E8">
        <w:rPr>
          <w:rFonts w:ascii="Times New Roman" w:hAnsi="Times New Roman"/>
          <w:b/>
          <w:bCs/>
          <w:sz w:val="30"/>
          <w:u w:val="single"/>
        </w:rPr>
        <w:t>обтурации верхних дыхательных путей инородным телом (асфиксии)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Асфиксия</w:t>
      </w:r>
      <w:r w:rsidRPr="004378E8">
        <w:rPr>
          <w:rFonts w:ascii="Times New Roman" w:hAnsi="Times New Roman"/>
          <w:sz w:val="26"/>
          <w:szCs w:val="26"/>
        </w:rPr>
        <w:t> — кислородное голодание организма и избыток углекислоты в крови и тканях, например, при сдавливании дыхательных путей извне (удушение), закрытии их просвета отёком, падении давления в искусственной атмосфере (либо системе обеспечения дыхания).</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lastRenderedPageBreak/>
        <w:t>Первым делом необходимо провести быструю диагностику пострадавшего. Осмотр пострадавшего с целью определения степени обструкции дыхательных путей:</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частичная обструкция</w:t>
      </w:r>
      <w:r w:rsidRPr="004378E8">
        <w:rPr>
          <w:rFonts w:ascii="Times New Roman" w:hAnsi="Times New Roman"/>
          <w:sz w:val="26"/>
          <w:szCs w:val="26"/>
        </w:rPr>
        <w:t>: приступообразный кашель, шумное дыхание, охриплость голоса (вплоть до полного исчезновения), признаки дыхательной недостаточности (раздувание крыльев носа, втягивание межреберных промежутков, посинение кожи и видимых слизистых оболочек), беспокойное поведение пострадавшего;</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полная обтурация</w:t>
      </w:r>
      <w:r w:rsidRPr="004378E8">
        <w:rPr>
          <w:rFonts w:ascii="Times New Roman" w:hAnsi="Times New Roman"/>
          <w:sz w:val="26"/>
          <w:szCs w:val="26"/>
        </w:rPr>
        <w:t>: не может говорить, дышать или кашлять, двигательное возбуждение, быстрое наступление потери сознании, лицо синюшного цвета.</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u w:val="single"/>
        </w:rPr>
        <w:t>Первая помощь при асфиксии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Необходимо провести мероприятия по восстановлению проходимости дыхательных путей:</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При оказании помощи пострадавшему, находящемуся в сознании</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наклонить пострадавшего вперед;</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нанести 5 резких ударов основанием ладони между лопатками;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неустранении обструкции выполнить пять поддиафрагмальных толчков (прием Хаймлиха, (Heimlich);</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чередовать пять ударов по спине с пятью поддиафрагмальными толчками до устранения обструкции.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Методика выполнения поддиафрагмальных толчков (прием Хаймлиха, (Heimlich)</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встать позади пострадавшего, обхватить вокруг талии, слегка наклонить вперед;</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сжать одну руку в кулак, расположить ее ниже грудины и выше пупка пострадавшего;</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захватите сжатый кулак другой рукой;</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резко с силой потянуть на себя и вверх.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Механизм выполнения поддиафрагмальных толчков (прием Хаймлиха, (Heimlich) у беременной женщины, тучного пострадавшего, пострадавших с ранением живота</w:t>
      </w:r>
      <w:r w:rsidRPr="004378E8">
        <w:rPr>
          <w:rFonts w:ascii="Times New Roman" w:hAnsi="Times New Roman"/>
          <w:sz w:val="26"/>
          <w:szCs w:val="26"/>
        </w:rPr>
        <w:t>:</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поместить руки в основание грудины (непосредственно над местом присоединения нижних ребер);</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выполнить прием быстрым толчком, с силой надавив на грудную клетку.</w:t>
      </w:r>
    </w:p>
    <w:p w:rsidR="00525385" w:rsidRPr="004378E8" w:rsidRDefault="00525385" w:rsidP="00442053">
      <w:pPr>
        <w:pStyle w:val="a8"/>
        <w:shd w:val="clear" w:color="auto" w:fill="FFFFFF"/>
        <w:tabs>
          <w:tab w:val="left" w:pos="851"/>
        </w:tabs>
        <w:spacing w:after="0" w:line="240" w:lineRule="auto"/>
        <w:ind w:left="567"/>
        <w:jc w:val="both"/>
        <w:rPr>
          <w:rFonts w:ascii="Times New Roman" w:hAnsi="Times New Roman"/>
          <w:b/>
          <w:sz w:val="26"/>
          <w:szCs w:val="26"/>
        </w:rPr>
      </w:pPr>
      <w:r w:rsidRPr="004378E8">
        <w:rPr>
          <w:rFonts w:ascii="Times New Roman" w:hAnsi="Times New Roman"/>
          <w:b/>
          <w:sz w:val="26"/>
          <w:szCs w:val="26"/>
        </w:rPr>
        <w:t>При оказании помощи пострадавшему, находящемуся без сознания:</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положить пострадавшего на пол, в положении на спине;</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освободить дыхательные пути;</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поместить одну руку основанием ладони между пупком и реберными дугами, вторую руку положить сверху;</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используя вес своего тела, надавить на живот пострадавшего в направлении вверх к диафрагме; повторить несколько раз до освобождения дыхательных путей;</w:t>
      </w:r>
    </w:p>
    <w:p w:rsidR="00525385" w:rsidRPr="004378E8" w:rsidRDefault="00525385" w:rsidP="00070C64">
      <w:pPr>
        <w:pStyle w:val="a8"/>
        <w:numPr>
          <w:ilvl w:val="0"/>
          <w:numId w:val="61"/>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 отсутствии эффекта действовать по алгоритиу сердечно-легочной реанимации.</w:t>
      </w:r>
    </w:p>
    <w:tbl>
      <w:tblPr>
        <w:tblW w:w="0" w:type="auto"/>
        <w:shd w:val="clear" w:color="auto" w:fill="FFFFFF"/>
        <w:tblCellMar>
          <w:top w:w="15" w:type="dxa"/>
          <w:left w:w="15" w:type="dxa"/>
          <w:bottom w:w="15" w:type="dxa"/>
          <w:right w:w="15" w:type="dxa"/>
        </w:tblCellMar>
        <w:tblLook w:val="04A0"/>
      </w:tblPr>
      <w:tblGrid>
        <w:gridCol w:w="4703"/>
        <w:gridCol w:w="5877"/>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b/>
                <w:bCs/>
                <w:sz w:val="26"/>
              </w:rPr>
              <w:t>Внимание!!!</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lastRenderedPageBreak/>
              <w:drawing>
                <wp:inline distT="0" distB="0" distL="0" distR="0">
                  <wp:extent cx="1899920" cy="1508125"/>
                  <wp:effectExtent l="19050" t="0" r="5080" b="0"/>
                  <wp:docPr id="275" name="Рисунок 15" descr="https://fireguys.ru/upload/000/u1/8/1/81917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ireguys.ru/upload/000/u1/8/1/81917116.jpg"/>
                          <pic:cNvPicPr>
                            <a:picLocks noChangeAspect="1" noChangeArrowheads="1"/>
                          </pic:cNvPicPr>
                        </pic:nvPicPr>
                        <pic:blipFill>
                          <a:blip r:embed="rId119"/>
                          <a:srcRect/>
                          <a:stretch>
                            <a:fillRect/>
                          </a:stretch>
                        </pic:blipFill>
                        <pic:spPr bwMode="auto">
                          <a:xfrm>
                            <a:off x="0" y="0"/>
                            <a:ext cx="1899920" cy="1508125"/>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139825"/>
                  <wp:effectExtent l="19050" t="0" r="5080" b="0"/>
                  <wp:docPr id="276" name="Рисунок 16" descr="https://fireguys.ru/upload/000/u1/b/e/7c9e86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ireguys.ru/upload/000/u1/b/e/7c9e86c0.jpg"/>
                          <pic:cNvPicPr>
                            <a:picLocks noChangeAspect="1" noChangeArrowheads="1"/>
                          </pic:cNvPicPr>
                        </pic:nvPicPr>
                        <pic:blipFill>
                          <a:blip r:embed="rId120"/>
                          <a:srcRect/>
                          <a:stretch>
                            <a:fillRect/>
                          </a:stretch>
                        </pic:blipFill>
                        <pic:spPr bwMode="auto">
                          <a:xfrm>
                            <a:off x="0" y="0"/>
                            <a:ext cx="1899920" cy="1139825"/>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Положи младенца на предплечье левой руки, ладонью правой руки хлопни 2-3 раза между лопатками. Переверни младенца вниз головой и подними его за ноги.</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Обхвати пострадавшего сзади руками и сцепи их в "замок" чуть выше его пупка, под реберной дугой. С силой резко надави - сложенными в "замок" кистями - в надчревную область. Повтори серию надавливаний 3 раза. Беременным женщинам сдавливать нижние отделы грудной клетки.</w:t>
            </w:r>
          </w:p>
        </w:tc>
      </w:tr>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318260"/>
                  <wp:effectExtent l="19050" t="0" r="5080" b="0"/>
                  <wp:docPr id="277" name="Рисунок 17" descr="https://fireguys.ru/upload/000/u1/5/8/8d2c0e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ireguys.ru/upload/000/u1/5/8/8d2c0edc.jpg"/>
                          <pic:cNvPicPr>
                            <a:picLocks noChangeAspect="1" noChangeArrowheads="1"/>
                          </pic:cNvPicPr>
                        </pic:nvPicPr>
                        <pic:blipFill>
                          <a:blip r:embed="rId121"/>
                          <a:srcRect/>
                          <a:stretch>
                            <a:fillRect/>
                          </a:stretch>
                        </pic:blipFill>
                        <pic:spPr bwMode="auto">
                          <a:xfrm>
                            <a:off x="0" y="0"/>
                            <a:ext cx="1899920" cy="131826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056640"/>
                  <wp:effectExtent l="19050" t="0" r="5080" b="0"/>
                  <wp:docPr id="278" name="Рисунок 18" descr="https://fireguys.ru/upload/000/u1/1/e/1eb47c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ireguys.ru/upload/000/u1/1/e/1eb47cf8.jpg"/>
                          <pic:cNvPicPr>
                            <a:picLocks noChangeAspect="1" noChangeArrowheads="1"/>
                          </pic:cNvPicPr>
                        </pic:nvPicPr>
                        <pic:blipFill>
                          <a:blip r:embed="rId122"/>
                          <a:srcRect/>
                          <a:stretch>
                            <a:fillRect/>
                          </a:stretch>
                        </pic:blipFill>
                        <pic:spPr bwMode="auto">
                          <a:xfrm>
                            <a:off x="0" y="0"/>
                            <a:ext cx="1899920" cy="1056640"/>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Если пострадавший без сознания, сядь сверху на бедра, обеими ладонями резко надави на реберные дуги. Повтори серию надавливаний 3 раза.</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Извлеки посторонний предмет пальцами, обернутыми салфеткой, бинтом. Перед извлечением инородного тела изо рта пострадавшего, лежащего на спине, необходимо повернуть голову набок.</w:t>
            </w:r>
          </w:p>
        </w:tc>
      </w:tr>
    </w:tbl>
    <w:p w:rsidR="00525385" w:rsidRPr="004378E8" w:rsidRDefault="00525385" w:rsidP="00442053">
      <w:pPr>
        <w:shd w:val="clear" w:color="auto" w:fill="FFFFFF"/>
        <w:spacing w:after="0" w:line="240" w:lineRule="auto"/>
        <w:ind w:firstLine="426"/>
        <w:jc w:val="both"/>
        <w:rPr>
          <w:rFonts w:ascii="Times New Roman" w:hAnsi="Times New Roman"/>
          <w:sz w:val="26"/>
          <w:szCs w:val="26"/>
        </w:rPr>
      </w:pPr>
      <w:r w:rsidRPr="004378E8">
        <w:rPr>
          <w:rFonts w:ascii="Times New Roman" w:hAnsi="Times New Roman"/>
          <w:b/>
          <w:bCs/>
          <w:sz w:val="26"/>
          <w:szCs w:val="26"/>
          <w:u w:val="single"/>
        </w:rPr>
        <w:br/>
      </w:r>
      <w:r w:rsidR="00442053" w:rsidRPr="004378E8">
        <w:rPr>
          <w:rFonts w:ascii="Times New Roman" w:hAnsi="Times New Roman"/>
          <w:b/>
          <w:bCs/>
          <w:sz w:val="30"/>
          <w:lang w:val="kk-KZ"/>
        </w:rPr>
        <w:t xml:space="preserve">       </w:t>
      </w:r>
      <w:r w:rsidR="00442053" w:rsidRPr="004378E8">
        <w:rPr>
          <w:rFonts w:ascii="Times New Roman" w:hAnsi="Times New Roman"/>
          <w:b/>
          <w:bCs/>
          <w:sz w:val="30"/>
          <w:u w:val="single"/>
        </w:rPr>
        <w:t>Порядок оказания первой помощи пострадавшим при утоплении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Утопление</w:t>
      </w:r>
      <w:r w:rsidRPr="004378E8">
        <w:rPr>
          <w:rFonts w:ascii="Times New Roman" w:hAnsi="Times New Roman"/>
          <w:sz w:val="26"/>
          <w:szCs w:val="26"/>
        </w:rPr>
        <w:t> — смерть или патологическое состояние, возникающее в результате погружения организма в воду или другие жидкости и сыпучие материалы) и асфиксии.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Все действия пожарного или спасателя всегда начинаются с наискорейшей, но качественной диагностики пострадавшего.</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Мероприятия по осмотру пострадавшего</w:t>
      </w:r>
      <w:r w:rsidRPr="004378E8">
        <w:rPr>
          <w:rFonts w:ascii="Times New Roman" w:hAnsi="Times New Roman"/>
          <w:sz w:val="26"/>
          <w:szCs w:val="26"/>
        </w:rPr>
        <w:t>:</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определение наличия дыхания с помощью слуха, зрения и осязания;</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определение наличия кровообращения, проверка пульса на магистральных артериях.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Осмотр пострадавшего с целью определения типа утопления</w:t>
      </w:r>
      <w:r w:rsidRPr="004378E8">
        <w:rPr>
          <w:rFonts w:ascii="Times New Roman" w:hAnsi="Times New Roman"/>
          <w:sz w:val="26"/>
          <w:szCs w:val="26"/>
        </w:rPr>
        <w:t>:</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i/>
          <w:iCs/>
          <w:sz w:val="26"/>
          <w:u w:val="single"/>
        </w:rPr>
        <w:t>Истинное (синее) утопление</w:t>
      </w:r>
      <w:r w:rsidRPr="004378E8">
        <w:rPr>
          <w:rFonts w:ascii="Times New Roman" w:hAnsi="Times New Roman"/>
          <w:sz w:val="26"/>
          <w:szCs w:val="26"/>
        </w:rPr>
        <w:t>, вызванное попаданием воды в лёгкие пострадавшего:</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лицо и шея пострадавшего имеют сине-серый цвет;</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изо рта и носа выделяется обильная розоватая пена;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lastRenderedPageBreak/>
        <w:t>набухшие сосуды шеи.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i/>
          <w:iCs/>
          <w:sz w:val="26"/>
          <w:u w:val="single"/>
        </w:rPr>
        <w:t>Спастическое (бледное) утопление</w:t>
      </w:r>
      <w:r w:rsidRPr="004378E8">
        <w:rPr>
          <w:rFonts w:ascii="Times New Roman" w:hAnsi="Times New Roman"/>
          <w:sz w:val="26"/>
          <w:szCs w:val="26"/>
        </w:rPr>
        <w:t> - прекращается доступ воздуха в легкие из-за спазма гортани:</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кожные покровы пострадавшего бледно-серого цвета;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выделение пены изо рта и носа в небольшом количестве или отсутствует.</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i/>
          <w:iCs/>
          <w:sz w:val="26"/>
          <w:u w:val="single"/>
        </w:rPr>
        <w:t>Синкопальное утопление</w:t>
      </w:r>
      <w:r w:rsidRPr="004378E8">
        <w:rPr>
          <w:rFonts w:ascii="Times New Roman" w:hAnsi="Times New Roman"/>
          <w:sz w:val="26"/>
          <w:szCs w:val="26"/>
        </w:rPr>
        <w:t>. При этом виде утопления происходит рефлекторная остановка кровообращения у пострадавших, попавших в холодную воду:</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кожные покровы бледные;</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самостоятельное дыхание и кровообращение отсутствуют.</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u w:val="single"/>
        </w:rPr>
        <w:t>Первая помощь при утоплении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Извлечь пострадавшего на берег или плавательное средство. Далее необходимо провести мероприятия по восстановлению проходимости дыхательных путей.</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При истинном утоплении</w:t>
      </w:r>
      <w:r w:rsidRPr="004378E8">
        <w:rPr>
          <w:rFonts w:ascii="Times New Roman" w:hAnsi="Times New Roman"/>
          <w:sz w:val="26"/>
          <w:szCs w:val="26"/>
        </w:rPr>
        <w:t>:</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перевернуть утонувшего на живот, создать угол между грудной клеткой и тазом (перегнуть через колено, подложить под живот опору, согнуть через руки или повернув лицом вниз, приподнять таз на 40 см от земли);</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вызвать рвотный рефлекс надавливанием пальцами на корень языка;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продолжать выполнять этот приём до окончания выделения воды изо рта;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очистить ротовую полость.</w:t>
      </w:r>
    </w:p>
    <w:p w:rsidR="00525385" w:rsidRPr="004378E8" w:rsidRDefault="00525385" w:rsidP="00442053">
      <w:pPr>
        <w:pStyle w:val="a8"/>
        <w:shd w:val="clear" w:color="auto" w:fill="FFFFFF"/>
        <w:tabs>
          <w:tab w:val="left" w:pos="851"/>
        </w:tabs>
        <w:spacing w:after="0" w:line="240" w:lineRule="auto"/>
        <w:ind w:left="567"/>
        <w:jc w:val="both"/>
        <w:rPr>
          <w:rFonts w:ascii="Times New Roman" w:hAnsi="Times New Roman"/>
          <w:b/>
          <w:sz w:val="26"/>
          <w:szCs w:val="26"/>
        </w:rPr>
      </w:pPr>
      <w:r w:rsidRPr="004378E8">
        <w:rPr>
          <w:rFonts w:ascii="Times New Roman" w:hAnsi="Times New Roman"/>
          <w:b/>
          <w:sz w:val="26"/>
          <w:szCs w:val="26"/>
        </w:rPr>
        <w:t>При спастическом и синкопальном утоплении:</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запрокинуть голову с подъемом подбородка;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выдвинуть нижнюю челюсть;</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очистить полость рта от инородных тел.</w:t>
      </w:r>
    </w:p>
    <w:tbl>
      <w:tblPr>
        <w:tblW w:w="0" w:type="auto"/>
        <w:shd w:val="clear" w:color="auto" w:fill="FFFFFF"/>
        <w:tblCellMar>
          <w:top w:w="15" w:type="dxa"/>
          <w:left w:w="15" w:type="dxa"/>
          <w:bottom w:w="15" w:type="dxa"/>
          <w:right w:w="15" w:type="dxa"/>
        </w:tblCellMar>
        <w:tblLook w:val="04A0"/>
      </w:tblPr>
      <w:tblGrid>
        <w:gridCol w:w="5298"/>
        <w:gridCol w:w="5282"/>
      </w:tblGrid>
      <w:tr w:rsidR="00525385" w:rsidRPr="004378E8" w:rsidTr="00442053">
        <w:tc>
          <w:tcPr>
            <w:tcW w:w="10252" w:type="dxa"/>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b/>
                <w:bCs/>
                <w:sz w:val="26"/>
              </w:rPr>
              <w:t>Внимание!!!</w:t>
            </w:r>
          </w:p>
        </w:tc>
      </w:tr>
      <w:tr w:rsidR="00525385" w:rsidRPr="004378E8" w:rsidTr="00442053">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211580"/>
                  <wp:effectExtent l="19050" t="0" r="5080" b="0"/>
                  <wp:docPr id="279" name="Рисунок 19" descr="https://fireguys.ru/upload/000/u1/2/f/2f6f98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ireguys.ru/upload/000/u1/2/f/2f6f989a.jpg"/>
                          <pic:cNvPicPr>
                            <a:picLocks noChangeAspect="1" noChangeArrowheads="1"/>
                          </pic:cNvPicPr>
                        </pic:nvPicPr>
                        <pic:blipFill>
                          <a:blip r:embed="rId123"/>
                          <a:srcRect/>
                          <a:stretch>
                            <a:fillRect/>
                          </a:stretch>
                        </pic:blipFill>
                        <pic:spPr bwMode="auto">
                          <a:xfrm>
                            <a:off x="0" y="0"/>
                            <a:ext cx="1899920" cy="1211580"/>
                          </a:xfrm>
                          <a:prstGeom prst="rect">
                            <a:avLst/>
                          </a:prstGeom>
                          <a:noFill/>
                          <a:ln w="9525">
                            <a:noFill/>
                            <a:miter lim="800000"/>
                            <a:headEnd/>
                            <a:tailEnd/>
                          </a:ln>
                        </pic:spPr>
                      </pic:pic>
                    </a:graphicData>
                  </a:graphic>
                </wp:inline>
              </w:drawing>
            </w:r>
          </w:p>
        </w:tc>
        <w:tc>
          <w:tcPr>
            <w:tcW w:w="5282" w:type="dxa"/>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128395"/>
                  <wp:effectExtent l="19050" t="0" r="5080" b="0"/>
                  <wp:docPr id="280" name="Рисунок 20" descr="https://fireguys.ru/upload/000/u1/d/2/d2e498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ireguys.ru/upload/000/u1/d/2/d2e498be.jpg"/>
                          <pic:cNvPicPr>
                            <a:picLocks noChangeAspect="1" noChangeArrowheads="1"/>
                          </pic:cNvPicPr>
                        </pic:nvPicPr>
                        <pic:blipFill>
                          <a:blip r:embed="rId124"/>
                          <a:srcRect/>
                          <a:stretch>
                            <a:fillRect/>
                          </a:stretch>
                        </pic:blipFill>
                        <pic:spPr bwMode="auto">
                          <a:xfrm>
                            <a:off x="0" y="0"/>
                            <a:ext cx="1899920" cy="1128395"/>
                          </a:xfrm>
                          <a:prstGeom prst="rect">
                            <a:avLst/>
                          </a:prstGeom>
                          <a:noFill/>
                          <a:ln w="9525">
                            <a:noFill/>
                            <a:miter lim="800000"/>
                            <a:headEnd/>
                            <a:tailEnd/>
                          </a:ln>
                        </pic:spPr>
                      </pic:pic>
                    </a:graphicData>
                  </a:graphic>
                </wp:inline>
              </w:drawing>
            </w:r>
          </w:p>
        </w:tc>
      </w:tr>
      <w:tr w:rsidR="00525385" w:rsidRPr="004378E8" w:rsidTr="00442053">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jc w:val="both"/>
              <w:rPr>
                <w:rFonts w:ascii="Times New Roman" w:hAnsi="Times New Roman"/>
                <w:sz w:val="26"/>
                <w:szCs w:val="26"/>
              </w:rPr>
            </w:pPr>
            <w:r w:rsidRPr="004378E8">
              <w:rPr>
                <w:rFonts w:ascii="Times New Roman" w:hAnsi="Times New Roman"/>
                <w:sz w:val="26"/>
                <w:szCs w:val="26"/>
              </w:rPr>
              <w:t>Убедись, что тебе ничто не угрожает. Извлеки пострадавшего из воды. (При подозрении на перелом позвоночника вытаскивай пострадавшего на доске или щите.)</w:t>
            </w:r>
          </w:p>
        </w:tc>
        <w:tc>
          <w:tcPr>
            <w:tcW w:w="5282" w:type="dxa"/>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jc w:val="both"/>
              <w:rPr>
                <w:rFonts w:ascii="Times New Roman" w:hAnsi="Times New Roman"/>
                <w:sz w:val="26"/>
                <w:szCs w:val="26"/>
              </w:rPr>
            </w:pPr>
            <w:r w:rsidRPr="004378E8">
              <w:rPr>
                <w:rFonts w:ascii="Times New Roman" w:hAnsi="Times New Roman"/>
                <w:sz w:val="26"/>
                <w:szCs w:val="26"/>
              </w:rPr>
              <w:t>Уложи пострадавшего животом на свое колено, дай воде стечь из дыхательных путей. Обеспечь проходимость верхних дыхательных путей. Очисти полость рта от посторонних предметов (слизь, рвотные массы и т.п.).</w:t>
            </w:r>
          </w:p>
        </w:tc>
      </w:tr>
    </w:tbl>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При отсутствии самостоятельного дыхания немедленно начать мероприятия по проведению сердечно-легочной реанимации:</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давление руками на грудину пострадавшего;</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искусственное дыхание «Рот ко рту»;</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искусственное дыхание «Рот к носу»;</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искусственное дыхание с использованием устройства для искусственного дыхания.</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lastRenderedPageBreak/>
        <w:t>Мероприятия по поддержанию проходимости дыхательных путей:</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придание устойчивого бокового положения;</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введение орофарингеального воздуховода.</w:t>
      </w:r>
    </w:p>
    <w:p w:rsidR="00525385" w:rsidRPr="004378E8" w:rsidRDefault="00252C94" w:rsidP="00442053">
      <w:pPr>
        <w:shd w:val="clear" w:color="auto" w:fill="FFFFFF"/>
        <w:tabs>
          <w:tab w:val="left" w:pos="851"/>
        </w:tabs>
        <w:spacing w:after="0" w:line="240" w:lineRule="auto"/>
        <w:jc w:val="both"/>
        <w:rPr>
          <w:rFonts w:ascii="Times New Roman" w:hAnsi="Times New Roman"/>
          <w:sz w:val="26"/>
          <w:szCs w:val="26"/>
        </w:rPr>
      </w:pPr>
      <w:r w:rsidRPr="004378E8">
        <w:rPr>
          <w:rFonts w:ascii="Times New Roman" w:hAnsi="Times New Roman"/>
          <w:sz w:val="26"/>
          <w:szCs w:val="26"/>
          <w:lang w:val="kk-KZ"/>
        </w:rPr>
        <w:t xml:space="preserve">        </w:t>
      </w:r>
      <w:r w:rsidR="00525385" w:rsidRPr="004378E8">
        <w:rPr>
          <w:rFonts w:ascii="Times New Roman" w:hAnsi="Times New Roman"/>
          <w:sz w:val="26"/>
          <w:szCs w:val="26"/>
        </w:rPr>
        <w:t>Далее проводятся мероприятия по согреванию пострадавшего, приданию пострадавшему оптимального положения тела и контроль состояния пострадавшего (сознание, дыхание, кровообращение).</w:t>
      </w:r>
    </w:p>
    <w:p w:rsidR="00525385" w:rsidRPr="004378E8" w:rsidRDefault="00252C94" w:rsidP="00442053">
      <w:pPr>
        <w:shd w:val="clear" w:color="auto" w:fill="FFFFFF"/>
        <w:tabs>
          <w:tab w:val="left" w:pos="851"/>
        </w:tabs>
        <w:spacing w:after="0" w:line="240" w:lineRule="auto"/>
        <w:jc w:val="both"/>
        <w:rPr>
          <w:rFonts w:ascii="Times New Roman" w:hAnsi="Times New Roman"/>
          <w:sz w:val="26"/>
          <w:szCs w:val="26"/>
        </w:rPr>
      </w:pPr>
      <w:r w:rsidRPr="004378E8">
        <w:rPr>
          <w:rFonts w:ascii="Times New Roman" w:hAnsi="Times New Roman"/>
          <w:sz w:val="26"/>
          <w:szCs w:val="26"/>
          <w:lang w:val="kk-KZ"/>
        </w:rPr>
        <w:t xml:space="preserve">        </w:t>
      </w:r>
      <w:r w:rsidR="00525385" w:rsidRPr="004378E8">
        <w:rPr>
          <w:rFonts w:ascii="Times New Roman" w:hAnsi="Times New Roman"/>
          <w:sz w:val="26"/>
          <w:szCs w:val="26"/>
        </w:rPr>
        <w:t>При появлении отека легкого (клокочущее дыхание, кашель с пенистой мокротой):</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создать возвышенное положение туловища или сидячее положение;</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опустить ноги;</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наложить венозные жгуты (тугое бинтование) на основание бедер;</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провести вдыхание паров этилового спирта.</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Передать пострадавшего бригаде скорой медицинской помощи.</w:t>
      </w:r>
    </w:p>
    <w:p w:rsidR="00442053" w:rsidRPr="004378E8" w:rsidRDefault="00442053" w:rsidP="00442053">
      <w:pPr>
        <w:shd w:val="clear" w:color="auto" w:fill="FFFFFF"/>
        <w:spacing w:after="0" w:line="240" w:lineRule="auto"/>
        <w:ind w:firstLine="567"/>
        <w:jc w:val="both"/>
        <w:rPr>
          <w:rFonts w:ascii="Times New Roman" w:hAnsi="Times New Roman"/>
          <w:b/>
          <w:bCs/>
          <w:sz w:val="30"/>
          <w:u w:val="single"/>
          <w:lang w:val="kk-KZ"/>
        </w:rPr>
      </w:pPr>
    </w:p>
    <w:p w:rsidR="00525385" w:rsidRPr="004378E8" w:rsidRDefault="00442053"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30"/>
          <w:u w:val="single"/>
        </w:rPr>
        <w:t>Первая помощь при электротравмах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Удар током относится к наиболее опасным бытовым и производственным несчастным случаям и всегда сопряжен с большой смертностью. Действие электрического тока на организм человека приводит к сильному нагреву тканей и развитию ожога, а так же к нарушению работы внутренних органов.</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Первая помощь при ударе током заключается в прекращении действия электрического тока на организм пострадавшего, проведение закрытого массажа сердца и искусственного дыхания, если от удара током у пострадавшего остановилось сердце, обработка и наложение повязки на обожженные места.</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Электротравма обычно возникает в результате воздействия на ткани организма человека бытового электрического тока большой силы или разряда атмосферного электричества (молнии).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Источниками поражения электрическим током являются</w:t>
      </w:r>
      <w:r w:rsidRPr="004378E8">
        <w:rPr>
          <w:rFonts w:ascii="Times New Roman" w:hAnsi="Times New Roman"/>
          <w:sz w:val="26"/>
          <w:szCs w:val="26"/>
        </w:rPr>
        <w:t>:</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неисправное электрооборудование на предприятиях и бытовые электроприборы,</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оборвавшиеся провода высоковольтных линий,</w:t>
      </w:r>
    </w:p>
    <w:p w:rsidR="00525385" w:rsidRPr="004378E8" w:rsidRDefault="00525385" w:rsidP="00070C64">
      <w:pPr>
        <w:pStyle w:val="a8"/>
        <w:numPr>
          <w:ilvl w:val="0"/>
          <w:numId w:val="62"/>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несоблюдение правил техники безопасности при работе с электрооборудованием.</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Степень воздействия электрического тока на организм человека определяется напряжением и силой тока, способом прохождения тока по телу, общим состоянием здоровья пострадавшего и тем насколько своевременно была оказана первая помощь.</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Особенности удара током и электротравмы</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Электрический ток при прохождении через тело человека вызывает нагрев тканей, и может привести к электрическим ожогам кожи и повреждениям подлежащих тканей и органов.</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Электрические ожоги возникают в местах входа и выхода электрического тока и носят название «меток тока».</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Электрические ожоги могут показаться незначительными на вид, но на самом деле они зачастую глубокие со значительными повреждениями мышц, костей и внутренних органов.</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Электрический ток может нарушить работу сердца, вплоть до его остановки.</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У пострадавшего от удара тока может произойти остановка дыхания.</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Признаки и симптомы удара током электротравмы:</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Нахождение оголенного источника электрического тока вблизи пострадавшего;</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Бессознательное состояние у пострадавшего;</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Очевидные ожоги на поверхности кожи;</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lastRenderedPageBreak/>
        <w:t>Нарушение дыхания с возможной остановкой дыхания;</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Пульс слабый, аритмичный или отсутствует;</w:t>
      </w:r>
    </w:p>
    <w:p w:rsidR="00525385" w:rsidRPr="004378E8" w:rsidRDefault="00525385" w:rsidP="00070C64">
      <w:pPr>
        <w:pStyle w:val="a8"/>
        <w:numPr>
          <w:ilvl w:val="0"/>
          <w:numId w:val="63"/>
        </w:numPr>
        <w:shd w:val="clear" w:color="auto" w:fill="FFFFFF"/>
        <w:tabs>
          <w:tab w:val="left" w:pos="851"/>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Входное и выходное отверстие электрического заряда обычно расположено на кистях рук или ступнях.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Вследствие особенностей электротравмы даже при кратковременном воздействии электрического тока у пострадавшего может наступить остановка дыхания и сердца. Поэтому достаточно эффективная первая помощь при ударах электрическим током на месте происшествия часто является решающим фактором в спасении пострадавшего.</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rPr>
        <w:t>Первая помощь при ударе электрическим током</w:t>
      </w:r>
      <w:r w:rsidRPr="004378E8">
        <w:rPr>
          <w:rFonts w:ascii="Times New Roman" w:hAnsi="Times New Roman"/>
          <w:sz w:val="26"/>
          <w:szCs w:val="26"/>
        </w:rPr>
        <w:t>:</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Оценить обстановку. Не прикасаться к пострадавшему сразу же. Возможно, он все еще находится под действием электрического тока. Дотронувшись до пострадавшего, можно попасть под удар. Если есть возможность, нужно отключить источник электроэнергии ( вывернить пробки, выключить рубильник). Если это невозможно, то отодвинуть источник тока от себя и от пострадавшего сухим, непроводящим ток предметом (веткой, деревянной палкой и т. д.).</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Если необходимо оттащить пострадавшего от провода электросети, надо при этом помнить, что тело человека, через которое прошел ток, проводит ток так же, как и электропровод. Поэтому голыми руками не следует дотрагиваться до открытых частей тела пострадавшего, можно касаться только сухих частей его одежды, а лучше надеть резиновые перчатки или обернуть руки сухой шелковой материей.</w:t>
      </w:r>
    </w:p>
    <w:tbl>
      <w:tblPr>
        <w:tblW w:w="0" w:type="auto"/>
        <w:shd w:val="clear" w:color="auto" w:fill="FFFFFF"/>
        <w:tblCellMar>
          <w:top w:w="15" w:type="dxa"/>
          <w:left w:w="15" w:type="dxa"/>
          <w:bottom w:w="15" w:type="dxa"/>
          <w:right w:w="15" w:type="dxa"/>
        </w:tblCellMar>
        <w:tblLook w:val="04A0"/>
      </w:tblPr>
      <w:tblGrid>
        <w:gridCol w:w="5271"/>
        <w:gridCol w:w="5309"/>
      </w:tblGrid>
      <w:tr w:rsidR="00525385" w:rsidRPr="004378E8" w:rsidTr="00D7723C">
        <w:tc>
          <w:tcPr>
            <w:tcW w:w="0" w:type="auto"/>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b/>
                <w:bCs/>
                <w:sz w:val="26"/>
              </w:rPr>
              <w:t>Внимание!!!</w:t>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009650"/>
                  <wp:effectExtent l="19050" t="0" r="5080" b="0"/>
                  <wp:docPr id="281" name="Рисунок 21" descr="https://fireguys.ru/upload/000/u1/9/7/97a25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fireguys.ru/upload/000/u1/9/7/97a25248.jpg"/>
                          <pic:cNvPicPr>
                            <a:picLocks noChangeAspect="1" noChangeArrowheads="1"/>
                          </pic:cNvPicPr>
                        </pic:nvPicPr>
                        <pic:blipFill>
                          <a:blip r:embed="rId125"/>
                          <a:srcRect/>
                          <a:stretch>
                            <a:fillRect/>
                          </a:stretch>
                        </pic:blipFill>
                        <pic:spPr bwMode="auto">
                          <a:xfrm>
                            <a:off x="0" y="0"/>
                            <a:ext cx="1899920" cy="1009650"/>
                          </a:xfrm>
                          <a:prstGeom prst="rect">
                            <a:avLst/>
                          </a:prstGeom>
                          <a:noFill/>
                          <a:ln w="9525">
                            <a:noFill/>
                            <a:miter lim="800000"/>
                            <a:headEnd/>
                            <a:tailEnd/>
                          </a:ln>
                        </pic:spPr>
                      </pic:pic>
                    </a:graphicData>
                  </a:graphic>
                </wp:inline>
              </w:drawing>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noProof/>
                <w:lang w:eastAsia="ru-RU"/>
              </w:rPr>
              <w:drawing>
                <wp:inline distT="0" distB="0" distL="0" distR="0">
                  <wp:extent cx="1899920" cy="1092835"/>
                  <wp:effectExtent l="19050" t="0" r="5080" b="0"/>
                  <wp:docPr id="282" name="Рисунок 22" descr="https://fireguys.ru/upload/000/u1/1/e/1e85cb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fireguys.ru/upload/000/u1/1/e/1e85cb35.jpg"/>
                          <pic:cNvPicPr>
                            <a:picLocks noChangeAspect="1" noChangeArrowheads="1"/>
                          </pic:cNvPicPr>
                        </pic:nvPicPr>
                        <pic:blipFill>
                          <a:blip r:embed="rId126"/>
                          <a:srcRect/>
                          <a:stretch>
                            <a:fillRect/>
                          </a:stretch>
                        </pic:blipFill>
                        <pic:spPr bwMode="auto">
                          <a:xfrm>
                            <a:off x="0" y="0"/>
                            <a:ext cx="1899920" cy="1092835"/>
                          </a:xfrm>
                          <a:prstGeom prst="rect">
                            <a:avLst/>
                          </a:prstGeom>
                          <a:noFill/>
                          <a:ln w="9525">
                            <a:noFill/>
                            <a:miter lim="800000"/>
                            <a:headEnd/>
                            <a:tailEnd/>
                          </a:ln>
                        </pic:spPr>
                      </pic:pic>
                    </a:graphicData>
                  </a:graphic>
                </wp:inline>
              </w:drawing>
            </w:r>
          </w:p>
        </w:tc>
      </w:tr>
      <w:tr w:rsidR="00525385" w:rsidRPr="004378E8" w:rsidTr="00D7723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Обеспечь свою безопасность. Надень сухие перчатки (резиновые, шерстяные, кожаные и т.п.), резиновые сапоги. По возможности отключи источник тока. При подходе к пострадавшему по земле иди мелкими, не более 10 см, шагами.</w:t>
            </w:r>
          </w:p>
        </w:tc>
        <w:tc>
          <w:tcPr>
            <w:tcW w:w="0" w:type="auto"/>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525385" w:rsidRPr="004378E8" w:rsidRDefault="00525385" w:rsidP="00442053">
            <w:pPr>
              <w:spacing w:after="0" w:line="240" w:lineRule="auto"/>
              <w:ind w:firstLine="567"/>
              <w:jc w:val="both"/>
              <w:rPr>
                <w:rFonts w:ascii="Times New Roman" w:hAnsi="Times New Roman"/>
                <w:sz w:val="26"/>
                <w:szCs w:val="26"/>
              </w:rPr>
            </w:pPr>
            <w:r w:rsidRPr="004378E8">
              <w:rPr>
                <w:rFonts w:ascii="Times New Roman" w:hAnsi="Times New Roman"/>
                <w:sz w:val="26"/>
                <w:szCs w:val="26"/>
              </w:rPr>
              <w:t>Сбрось с пострадавшего провод сухим токонепроводящим предметом (палка, пластик). Оттащи пострадавшего за одежду не менее чем на 10 метров от места касания проводом земли или от оборудования, находящегося под напряжением.</w:t>
            </w:r>
          </w:p>
        </w:tc>
      </w:tr>
    </w:tbl>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После прекращения действия электрического тока необходимо обратить внимание на присутствие признаков жизни (дыхания и пульса на крупных сосудах).</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При отсутствии признаков дыхания и пульса необходимы срочные реанимационные мероприятия: проведение закрытого массажа сердца и искусственной вентиляции легких (искусственного дыхания). Осмотрите открытые участки тела пострадавшего. Всегда ищите два ожога (места входа и выхода электрического тока). Наложите на обожженные участки стерильную или чистую салфетку. Не используйте с этой целью одеяло или полотенце – волокна с них могут прилипнуть к обожженной поверхности. Для улучшения работы сердца следует увеличить приток крови к нему. Для этого уложите пострадавшего так, чтобы его грудь находилась несколько ниже ног.</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sz w:val="26"/>
          <w:szCs w:val="26"/>
        </w:rPr>
        <w:t>Всех пострадавших от удара током следует как можно быстрее госпитализировать.</w:t>
      </w:r>
    </w:p>
    <w:p w:rsidR="00525385" w:rsidRPr="004378E8" w:rsidRDefault="00525385" w:rsidP="00442053">
      <w:pPr>
        <w:shd w:val="clear" w:color="auto" w:fill="FFFFFF"/>
        <w:spacing w:after="0" w:line="240" w:lineRule="auto"/>
        <w:ind w:firstLine="567"/>
        <w:jc w:val="both"/>
        <w:rPr>
          <w:rFonts w:ascii="Times New Roman" w:hAnsi="Times New Roman"/>
          <w:sz w:val="26"/>
          <w:szCs w:val="26"/>
        </w:rPr>
      </w:pPr>
      <w:r w:rsidRPr="004378E8">
        <w:rPr>
          <w:rFonts w:ascii="Times New Roman" w:hAnsi="Times New Roman"/>
          <w:b/>
          <w:bCs/>
          <w:sz w:val="26"/>
          <w:u w:val="single"/>
        </w:rPr>
        <w:lastRenderedPageBreak/>
        <w:t>Изделия медицинского назначения, которые могут понадобиться при оказании первой помощи пострадавшим</w:t>
      </w:r>
      <w:r w:rsidRPr="004378E8">
        <w:rPr>
          <w:rFonts w:ascii="Times New Roman" w:hAnsi="Times New Roman"/>
          <w:sz w:val="26"/>
          <w:szCs w:val="26"/>
        </w:rPr>
        <w:t>:</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Покрывало спасательное изотермическое.</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Стерильная салфетка.</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Очки или экран защитный для глаз.</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Перчатки медицинские нестерильные, смотровые.</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Орофарингеальный воздуховод.</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Щит транспортный.</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Носилки медицинские мягкие бескаркасные.</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Носилки вакуумные.</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Приспособления для защиты органов дыхания реаниматора.</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Лицевая маска</w:t>
      </w:r>
    </w:p>
    <w:p w:rsidR="00525385" w:rsidRPr="004378E8" w:rsidRDefault="00525385" w:rsidP="00070C64">
      <w:pPr>
        <w:pStyle w:val="a8"/>
        <w:numPr>
          <w:ilvl w:val="0"/>
          <w:numId w:val="64"/>
        </w:numPr>
        <w:shd w:val="clear" w:color="auto" w:fill="FFFFFF"/>
        <w:tabs>
          <w:tab w:val="left" w:pos="993"/>
        </w:tabs>
        <w:spacing w:after="0" w:line="240" w:lineRule="auto"/>
        <w:ind w:left="0" w:firstLine="567"/>
        <w:jc w:val="both"/>
        <w:rPr>
          <w:rFonts w:ascii="Times New Roman" w:hAnsi="Times New Roman"/>
          <w:sz w:val="26"/>
          <w:szCs w:val="26"/>
        </w:rPr>
      </w:pPr>
      <w:r w:rsidRPr="004378E8">
        <w:rPr>
          <w:rFonts w:ascii="Times New Roman" w:hAnsi="Times New Roman"/>
          <w:sz w:val="26"/>
          <w:szCs w:val="26"/>
        </w:rPr>
        <w:t>Дыхательный мешок</w:t>
      </w:r>
    </w:p>
    <w:p w:rsidR="00525385" w:rsidRPr="004378E8" w:rsidRDefault="00525385" w:rsidP="00442053">
      <w:pPr>
        <w:spacing w:after="0" w:line="240" w:lineRule="auto"/>
        <w:jc w:val="both"/>
        <w:rPr>
          <w:rFonts w:ascii="Times New Roman" w:hAnsi="Times New Roman"/>
        </w:rPr>
      </w:pPr>
    </w:p>
    <w:p w:rsidR="00681DED" w:rsidRPr="004378E8" w:rsidRDefault="00681DED" w:rsidP="00681DED">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396746" w:rsidRPr="004378E8" w:rsidRDefault="00396746" w:rsidP="00070C64">
      <w:pPr>
        <w:pStyle w:val="a8"/>
        <w:numPr>
          <w:ilvl w:val="0"/>
          <w:numId w:val="80"/>
        </w:numPr>
        <w:tabs>
          <w:tab w:val="left" w:pos="851"/>
        </w:tabs>
        <w:spacing w:after="0" w:line="240" w:lineRule="auto"/>
        <w:ind w:hanging="153"/>
        <w:jc w:val="both"/>
        <w:rPr>
          <w:rFonts w:ascii="Times New Roman" w:hAnsi="Times New Roman"/>
          <w:bCs/>
          <w:sz w:val="28"/>
          <w:szCs w:val="28"/>
          <w:lang w:val="kk-KZ"/>
        </w:rPr>
      </w:pPr>
      <w:r w:rsidRPr="004378E8">
        <w:rPr>
          <w:rFonts w:ascii="Times New Roman" w:hAnsi="Times New Roman"/>
          <w:bCs/>
          <w:sz w:val="28"/>
          <w:szCs w:val="28"/>
        </w:rPr>
        <w:t xml:space="preserve">Основы сердечно-легочной реанимации. </w:t>
      </w:r>
    </w:p>
    <w:p w:rsidR="00396746" w:rsidRPr="004378E8" w:rsidRDefault="00396746" w:rsidP="00070C64">
      <w:pPr>
        <w:pStyle w:val="a8"/>
        <w:numPr>
          <w:ilvl w:val="0"/>
          <w:numId w:val="80"/>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 xml:space="preserve">Асфиксия, </w:t>
      </w:r>
    </w:p>
    <w:p w:rsidR="00396746" w:rsidRPr="004378E8" w:rsidRDefault="00396746" w:rsidP="00070C64">
      <w:pPr>
        <w:pStyle w:val="a8"/>
        <w:numPr>
          <w:ilvl w:val="0"/>
          <w:numId w:val="80"/>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Утопление</w:t>
      </w:r>
    </w:p>
    <w:p w:rsidR="00396746" w:rsidRPr="004378E8" w:rsidRDefault="00396746" w:rsidP="00070C64">
      <w:pPr>
        <w:pStyle w:val="a8"/>
        <w:numPr>
          <w:ilvl w:val="0"/>
          <w:numId w:val="80"/>
        </w:numPr>
        <w:spacing w:after="0" w:line="240" w:lineRule="auto"/>
        <w:ind w:left="851" w:hanging="284"/>
        <w:jc w:val="both"/>
        <w:rPr>
          <w:rFonts w:ascii="Times New Roman" w:hAnsi="Times New Roman"/>
          <w:bCs/>
          <w:sz w:val="28"/>
          <w:szCs w:val="28"/>
          <w:lang w:val="kk-KZ"/>
        </w:rPr>
      </w:pPr>
      <w:r w:rsidRPr="004378E8">
        <w:rPr>
          <w:rFonts w:ascii="Times New Roman" w:hAnsi="Times New Roman"/>
          <w:bCs/>
          <w:sz w:val="28"/>
          <w:szCs w:val="28"/>
        </w:rPr>
        <w:t>Электротравма</w:t>
      </w:r>
      <w:r w:rsidRPr="004378E8">
        <w:rPr>
          <w:rFonts w:ascii="Times New Roman" w:hAnsi="Times New Roman"/>
          <w:bCs/>
          <w:sz w:val="28"/>
          <w:szCs w:val="28"/>
          <w:lang w:val="kk-KZ"/>
        </w:rPr>
        <w:t xml:space="preserve"> </w:t>
      </w:r>
    </w:p>
    <w:p w:rsidR="00681DED" w:rsidRPr="004378E8" w:rsidRDefault="00681DED" w:rsidP="00681DED">
      <w:pPr>
        <w:spacing w:after="0" w:line="20" w:lineRule="atLeast"/>
        <w:jc w:val="both"/>
        <w:rPr>
          <w:rFonts w:ascii="Times New Roman" w:eastAsia="Times New Roman" w:hAnsi="Times New Roman" w:cs="Times New Roman"/>
          <w:b/>
          <w:bCs/>
          <w:sz w:val="28"/>
          <w:szCs w:val="28"/>
          <w:lang w:val="kk-KZ" w:eastAsia="ru-RU"/>
        </w:rPr>
      </w:pPr>
    </w:p>
    <w:p w:rsidR="00681DED" w:rsidRPr="004378E8" w:rsidRDefault="00681DED" w:rsidP="00681DED">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681DED" w:rsidRPr="004378E8" w:rsidRDefault="00681DED" w:rsidP="00070C64">
      <w:pPr>
        <w:pStyle w:val="a8"/>
        <w:numPr>
          <w:ilvl w:val="0"/>
          <w:numId w:val="81"/>
        </w:numPr>
        <w:tabs>
          <w:tab w:val="left" w:pos="426"/>
          <w:tab w:val="left" w:pos="993"/>
        </w:tabs>
        <w:spacing w:after="0" w:line="20" w:lineRule="atLeast"/>
        <w:ind w:hanging="153"/>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681DED" w:rsidRPr="004378E8" w:rsidRDefault="00D53E03" w:rsidP="00070C64">
      <w:pPr>
        <w:pStyle w:val="a8"/>
        <w:numPr>
          <w:ilvl w:val="0"/>
          <w:numId w:val="81"/>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27" w:history="1">
        <w:r w:rsidR="00681DED" w:rsidRPr="004378E8">
          <w:rPr>
            <w:rStyle w:val="af"/>
            <w:rFonts w:ascii="Times New Roman" w:eastAsia="Times New Roman" w:hAnsi="Times New Roman" w:cs="Times New Roman"/>
            <w:sz w:val="28"/>
            <w:szCs w:val="28"/>
            <w:lang w:eastAsia="ru-RU"/>
          </w:rPr>
          <w:t>https://moodle.kstu.ru</w:t>
        </w:r>
      </w:hyperlink>
    </w:p>
    <w:p w:rsidR="00681DED" w:rsidRPr="004378E8" w:rsidRDefault="00681DED" w:rsidP="00070C64">
      <w:pPr>
        <w:pStyle w:val="a8"/>
        <w:numPr>
          <w:ilvl w:val="0"/>
          <w:numId w:val="81"/>
        </w:numPr>
        <w:tabs>
          <w:tab w:val="left" w:pos="426"/>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128" w:history="1">
        <w:r w:rsidRPr="004378E8">
          <w:rPr>
            <w:rStyle w:val="af"/>
            <w:rFonts w:ascii="Times New Roman" w:hAnsi="Times New Roman" w:cs="Times New Roman"/>
            <w:sz w:val="28"/>
            <w:szCs w:val="28"/>
            <w:lang w:val="kk-KZ"/>
          </w:rPr>
          <w:t>https://fireman.club</w:t>
        </w:r>
      </w:hyperlink>
    </w:p>
    <w:p w:rsidR="00681DED" w:rsidRPr="004378E8" w:rsidRDefault="00D53E03" w:rsidP="00070C64">
      <w:pPr>
        <w:pStyle w:val="a8"/>
        <w:numPr>
          <w:ilvl w:val="0"/>
          <w:numId w:val="81"/>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29" w:history="1">
        <w:r w:rsidR="00681DED" w:rsidRPr="004378E8">
          <w:rPr>
            <w:rStyle w:val="af"/>
            <w:rFonts w:ascii="Times New Roman" w:hAnsi="Times New Roman" w:cs="Times New Roman"/>
            <w:sz w:val="28"/>
            <w:szCs w:val="28"/>
            <w:lang w:val="kk-KZ"/>
          </w:rPr>
          <w:t>https://mchsnik.ru</w:t>
        </w:r>
      </w:hyperlink>
    </w:p>
    <w:p w:rsidR="00525385" w:rsidRPr="004378E8" w:rsidRDefault="00525385" w:rsidP="00562CD7">
      <w:pPr>
        <w:tabs>
          <w:tab w:val="left" w:pos="851"/>
        </w:tabs>
        <w:spacing w:after="0" w:line="240" w:lineRule="auto"/>
        <w:ind w:firstLine="567"/>
        <w:jc w:val="both"/>
        <w:rPr>
          <w:rFonts w:ascii="Times New Roman" w:hAnsi="Times New Roman"/>
          <w:sz w:val="28"/>
          <w:szCs w:val="28"/>
        </w:rPr>
      </w:pP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562CD7">
      <w:pPr>
        <w:spacing w:after="0" w:line="240" w:lineRule="auto"/>
        <w:ind w:left="567"/>
        <w:rPr>
          <w:rFonts w:ascii="Times New Roman" w:hAnsi="Times New Roman"/>
          <w:b/>
          <w:sz w:val="28"/>
          <w:szCs w:val="28"/>
          <w:lang w:val="kk-KZ"/>
        </w:rPr>
      </w:pPr>
      <w:r w:rsidRPr="004378E8">
        <w:rPr>
          <w:rFonts w:ascii="Times New Roman" w:hAnsi="Times New Roman"/>
          <w:b/>
          <w:sz w:val="28"/>
          <w:szCs w:val="28"/>
        </w:rPr>
        <w:t>Тема практического занятия</w:t>
      </w:r>
      <w:r w:rsidR="00A7443D" w:rsidRPr="004378E8">
        <w:rPr>
          <w:rFonts w:ascii="Times New Roman" w:hAnsi="Times New Roman"/>
          <w:b/>
          <w:sz w:val="28"/>
          <w:szCs w:val="28"/>
          <w:lang w:val="kk-KZ"/>
        </w:rPr>
        <w:t xml:space="preserve"> №14</w:t>
      </w:r>
    </w:p>
    <w:p w:rsidR="00A7443D" w:rsidRPr="004378E8" w:rsidRDefault="00525385" w:rsidP="00A7443D">
      <w:pPr>
        <w:spacing w:after="0" w:line="240" w:lineRule="auto"/>
        <w:ind w:left="567"/>
        <w:rPr>
          <w:rFonts w:ascii="Times New Roman" w:hAnsi="Times New Roman"/>
          <w:b/>
          <w:sz w:val="28"/>
          <w:szCs w:val="28"/>
        </w:rPr>
      </w:pPr>
      <w:r w:rsidRPr="004378E8">
        <w:rPr>
          <w:rFonts w:ascii="Times New Roman" w:hAnsi="Times New Roman"/>
          <w:b/>
          <w:sz w:val="28"/>
          <w:szCs w:val="28"/>
        </w:rPr>
        <w:t xml:space="preserve">Тема: </w:t>
      </w:r>
      <w:r w:rsidR="00A7443D" w:rsidRPr="004378E8">
        <w:rPr>
          <w:rFonts w:ascii="Times New Roman" w:hAnsi="Times New Roman"/>
          <w:b/>
          <w:sz w:val="28"/>
          <w:szCs w:val="28"/>
        </w:rPr>
        <w:t>Первая медицинская помощь при ожогах и обморожении.</w:t>
      </w:r>
    </w:p>
    <w:p w:rsidR="00525385" w:rsidRPr="004378E8" w:rsidRDefault="00525385" w:rsidP="00562CD7">
      <w:pPr>
        <w:spacing w:after="0" w:line="240" w:lineRule="auto"/>
        <w:ind w:left="567"/>
        <w:jc w:val="both"/>
        <w:rPr>
          <w:rFonts w:ascii="Times New Roman" w:hAnsi="Times New Roman"/>
          <w:b/>
          <w:color w:val="333333"/>
          <w:sz w:val="32"/>
          <w:szCs w:val="32"/>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63"/>
        <w:gridCol w:w="4786"/>
      </w:tblGrid>
      <w:tr w:rsidR="00525385" w:rsidRPr="004378E8" w:rsidTr="00D7723C">
        <w:trPr>
          <w:trHeight w:val="1634"/>
        </w:trPr>
        <w:tc>
          <w:tcPr>
            <w:tcW w:w="1101" w:type="dxa"/>
          </w:tcPr>
          <w:p w:rsidR="00525385" w:rsidRPr="004378E8" w:rsidRDefault="00525385" w:rsidP="00562CD7">
            <w:pPr>
              <w:ind w:left="567"/>
              <w:jc w:val="both"/>
              <w:rPr>
                <w:rFonts w:ascii="Times New Roman" w:hAnsi="Times New Roman"/>
                <w:b/>
                <w:color w:val="333333"/>
                <w:sz w:val="32"/>
                <w:szCs w:val="32"/>
                <w:lang w:val="kk-KZ"/>
              </w:rPr>
            </w:pPr>
            <w:r w:rsidRPr="004378E8">
              <w:rPr>
                <w:rFonts w:ascii="Times New Roman" w:hAnsi="Times New Roman"/>
                <w:b/>
                <w:color w:val="333333"/>
                <w:sz w:val="32"/>
                <w:szCs w:val="32"/>
                <w:lang w:val="kk-KZ"/>
              </w:rPr>
              <w:t>План:</w:t>
            </w:r>
          </w:p>
          <w:p w:rsidR="00525385" w:rsidRPr="004378E8" w:rsidRDefault="00525385" w:rsidP="00562CD7">
            <w:pPr>
              <w:ind w:left="567"/>
              <w:jc w:val="both"/>
              <w:rPr>
                <w:rFonts w:ascii="Times New Roman" w:hAnsi="Times New Roman"/>
                <w:b/>
                <w:color w:val="333333"/>
                <w:sz w:val="32"/>
                <w:szCs w:val="32"/>
                <w:lang w:val="kk-KZ"/>
              </w:rPr>
            </w:pPr>
          </w:p>
        </w:tc>
        <w:tc>
          <w:tcPr>
            <w:tcW w:w="4786" w:type="dxa"/>
          </w:tcPr>
          <w:p w:rsidR="00525385" w:rsidRPr="004378E8" w:rsidRDefault="00525385" w:rsidP="00070C64">
            <w:pPr>
              <w:pStyle w:val="a8"/>
              <w:numPr>
                <w:ilvl w:val="0"/>
                <w:numId w:val="7"/>
              </w:numPr>
              <w:tabs>
                <w:tab w:val="left" w:pos="318"/>
                <w:tab w:val="left" w:pos="889"/>
              </w:tabs>
              <w:ind w:left="0" w:firstLine="35"/>
              <w:jc w:val="both"/>
              <w:rPr>
                <w:rFonts w:ascii="Times New Roman" w:hAnsi="Times New Roman" w:cs="Times New Roman"/>
                <w:sz w:val="28"/>
                <w:szCs w:val="28"/>
              </w:rPr>
            </w:pPr>
            <w:r w:rsidRPr="004378E8">
              <w:rPr>
                <w:rFonts w:ascii="Times New Roman" w:hAnsi="Times New Roman" w:cs="Times New Roman"/>
                <w:sz w:val="28"/>
                <w:szCs w:val="28"/>
              </w:rPr>
              <w:t xml:space="preserve">Виды поражений </w:t>
            </w:r>
          </w:p>
          <w:p w:rsidR="00525385" w:rsidRPr="004378E8" w:rsidRDefault="00525385" w:rsidP="00070C64">
            <w:pPr>
              <w:pStyle w:val="a8"/>
              <w:numPr>
                <w:ilvl w:val="0"/>
                <w:numId w:val="7"/>
              </w:numPr>
              <w:tabs>
                <w:tab w:val="left" w:pos="318"/>
                <w:tab w:val="left" w:pos="889"/>
              </w:tabs>
              <w:ind w:left="0" w:firstLine="35"/>
              <w:jc w:val="both"/>
              <w:rPr>
                <w:rFonts w:ascii="Times New Roman" w:hAnsi="Times New Roman" w:cs="Times New Roman"/>
                <w:sz w:val="28"/>
                <w:szCs w:val="28"/>
              </w:rPr>
            </w:pPr>
            <w:r w:rsidRPr="004378E8">
              <w:rPr>
                <w:rFonts w:ascii="Times New Roman" w:hAnsi="Times New Roman" w:cs="Times New Roman"/>
                <w:sz w:val="28"/>
                <w:szCs w:val="28"/>
              </w:rPr>
              <w:t xml:space="preserve">Степени ожогов </w:t>
            </w:r>
          </w:p>
          <w:p w:rsidR="00525385" w:rsidRPr="004378E8" w:rsidRDefault="00525385" w:rsidP="00070C64">
            <w:pPr>
              <w:pStyle w:val="a8"/>
              <w:numPr>
                <w:ilvl w:val="0"/>
                <w:numId w:val="7"/>
              </w:numPr>
              <w:tabs>
                <w:tab w:val="left" w:pos="318"/>
                <w:tab w:val="left" w:pos="889"/>
              </w:tabs>
              <w:ind w:left="0" w:firstLine="35"/>
              <w:jc w:val="both"/>
              <w:rPr>
                <w:rFonts w:ascii="Times New Roman" w:hAnsi="Times New Roman" w:cs="Times New Roman"/>
                <w:sz w:val="28"/>
                <w:szCs w:val="28"/>
              </w:rPr>
            </w:pPr>
            <w:r w:rsidRPr="004378E8">
              <w:rPr>
                <w:rFonts w:ascii="Times New Roman" w:hAnsi="Times New Roman" w:cs="Times New Roman"/>
                <w:sz w:val="28"/>
                <w:szCs w:val="28"/>
              </w:rPr>
              <w:t xml:space="preserve">Первая помощь </w:t>
            </w:r>
          </w:p>
          <w:p w:rsidR="00525385" w:rsidRPr="004378E8" w:rsidRDefault="00525385" w:rsidP="00070C64">
            <w:pPr>
              <w:pStyle w:val="a8"/>
              <w:numPr>
                <w:ilvl w:val="0"/>
                <w:numId w:val="7"/>
              </w:numPr>
              <w:tabs>
                <w:tab w:val="left" w:pos="318"/>
                <w:tab w:val="left" w:pos="889"/>
              </w:tabs>
              <w:ind w:left="0" w:firstLine="35"/>
              <w:jc w:val="both"/>
              <w:rPr>
                <w:rFonts w:ascii="Times New Roman" w:hAnsi="Times New Roman" w:cs="Times New Roman"/>
                <w:sz w:val="28"/>
                <w:szCs w:val="28"/>
              </w:rPr>
            </w:pPr>
            <w:r w:rsidRPr="004378E8">
              <w:rPr>
                <w:rFonts w:ascii="Times New Roman" w:hAnsi="Times New Roman" w:cs="Times New Roman"/>
                <w:sz w:val="28"/>
                <w:szCs w:val="28"/>
              </w:rPr>
              <w:t xml:space="preserve">Лечение ожогов </w:t>
            </w:r>
          </w:p>
          <w:p w:rsidR="00525385" w:rsidRPr="004378E8" w:rsidRDefault="00525385" w:rsidP="00070C64">
            <w:pPr>
              <w:pStyle w:val="a8"/>
              <w:numPr>
                <w:ilvl w:val="0"/>
                <w:numId w:val="7"/>
              </w:numPr>
              <w:tabs>
                <w:tab w:val="left" w:pos="318"/>
                <w:tab w:val="left" w:pos="889"/>
              </w:tabs>
              <w:ind w:left="0" w:firstLine="35"/>
              <w:jc w:val="both"/>
              <w:rPr>
                <w:rFonts w:ascii="Times New Roman" w:hAnsi="Times New Roman" w:cs="Times New Roman"/>
                <w:b/>
                <w:color w:val="333333"/>
                <w:sz w:val="32"/>
                <w:szCs w:val="32"/>
                <w:lang w:val="kk-KZ"/>
              </w:rPr>
            </w:pPr>
            <w:r w:rsidRPr="004378E8">
              <w:rPr>
                <w:rFonts w:ascii="Times New Roman" w:hAnsi="Times New Roman" w:cs="Times New Roman"/>
                <w:sz w:val="28"/>
                <w:szCs w:val="28"/>
              </w:rPr>
              <w:t xml:space="preserve">Химический ожог </w:t>
            </w:r>
          </w:p>
        </w:tc>
      </w:tr>
    </w:tbl>
    <w:p w:rsidR="00525385" w:rsidRPr="004378E8" w:rsidRDefault="00525385" w:rsidP="00562CD7">
      <w:pPr>
        <w:shd w:val="clear" w:color="auto" w:fill="FFFFFF"/>
        <w:spacing w:after="0" w:line="240" w:lineRule="auto"/>
        <w:ind w:left="567"/>
        <w:jc w:val="both"/>
        <w:rPr>
          <w:rFonts w:ascii="Times New Roman" w:hAnsi="Times New Roman"/>
          <w:bCs/>
          <w:sz w:val="28"/>
          <w:szCs w:val="28"/>
          <w:lang w:val="kk-KZ"/>
        </w:rPr>
      </w:pPr>
      <w:r w:rsidRPr="004378E8">
        <w:rPr>
          <w:rFonts w:ascii="Times New Roman" w:hAnsi="Times New Roman"/>
          <w:b/>
          <w:bCs/>
          <w:sz w:val="28"/>
          <w:szCs w:val="28"/>
        </w:rPr>
        <w:t>Вид занятия</w:t>
      </w:r>
      <w:r w:rsidRPr="004378E8">
        <w:rPr>
          <w:rFonts w:ascii="Times New Roman" w:hAnsi="Times New Roman"/>
          <w:bCs/>
          <w:sz w:val="28"/>
          <w:szCs w:val="28"/>
        </w:rPr>
        <w:t xml:space="preserve">: </w:t>
      </w:r>
      <w:r w:rsidRPr="004378E8">
        <w:rPr>
          <w:rFonts w:ascii="Times New Roman" w:hAnsi="Times New Roman"/>
          <w:bCs/>
          <w:sz w:val="28"/>
          <w:szCs w:val="28"/>
          <w:lang w:val="kk-KZ"/>
        </w:rPr>
        <w:t>онлайн</w:t>
      </w:r>
      <w:r w:rsidRPr="004378E8">
        <w:rPr>
          <w:rFonts w:ascii="Times New Roman" w:hAnsi="Times New Roman"/>
          <w:bCs/>
          <w:sz w:val="28"/>
          <w:szCs w:val="28"/>
        </w:rPr>
        <w:t>-</w:t>
      </w:r>
      <w:r w:rsidRPr="004378E8">
        <w:rPr>
          <w:rFonts w:ascii="Times New Roman" w:hAnsi="Times New Roman"/>
          <w:bCs/>
          <w:sz w:val="28"/>
          <w:szCs w:val="28"/>
          <w:lang w:val="kk-KZ"/>
        </w:rPr>
        <w:t xml:space="preserve">конференция. </w:t>
      </w:r>
      <w:r w:rsidRPr="004378E8">
        <w:rPr>
          <w:rFonts w:ascii="Times New Roman" w:hAnsi="Times New Roman"/>
          <w:bCs/>
          <w:sz w:val="28"/>
          <w:szCs w:val="28"/>
        </w:rPr>
        <w:t xml:space="preserve"> Отводимое время </w:t>
      </w:r>
      <w:r w:rsidRPr="004378E8">
        <w:rPr>
          <w:rFonts w:ascii="Times New Roman" w:hAnsi="Times New Roman"/>
          <w:bCs/>
          <w:sz w:val="28"/>
          <w:szCs w:val="28"/>
          <w:lang w:val="kk-KZ"/>
        </w:rPr>
        <w:t xml:space="preserve">40 </w:t>
      </w:r>
      <w:r w:rsidRPr="004378E8">
        <w:rPr>
          <w:rFonts w:ascii="Times New Roman" w:hAnsi="Times New Roman"/>
          <w:bCs/>
          <w:sz w:val="28"/>
          <w:szCs w:val="28"/>
        </w:rPr>
        <w:t>(</w:t>
      </w:r>
      <w:r w:rsidRPr="004378E8">
        <w:rPr>
          <w:rFonts w:ascii="Times New Roman" w:hAnsi="Times New Roman"/>
          <w:bCs/>
          <w:sz w:val="28"/>
          <w:szCs w:val="28"/>
          <w:lang w:val="kk-KZ"/>
        </w:rPr>
        <w:t>мин</w:t>
      </w:r>
      <w:r w:rsidRPr="004378E8">
        <w:rPr>
          <w:rFonts w:ascii="Times New Roman" w:hAnsi="Times New Roman"/>
          <w:bCs/>
          <w:sz w:val="28"/>
          <w:szCs w:val="28"/>
        </w:rPr>
        <w:t>.)</w:t>
      </w:r>
    </w:p>
    <w:p w:rsidR="00525385" w:rsidRPr="004378E8" w:rsidRDefault="00525385" w:rsidP="00562CD7">
      <w:pPr>
        <w:shd w:val="clear" w:color="auto" w:fill="FFFFFF"/>
        <w:spacing w:after="0" w:line="240" w:lineRule="auto"/>
        <w:ind w:firstLine="567"/>
        <w:jc w:val="both"/>
        <w:rPr>
          <w:rFonts w:ascii="Times New Roman" w:hAnsi="Times New Roman"/>
          <w:bCs/>
          <w:sz w:val="28"/>
          <w:szCs w:val="28"/>
          <w:lang w:val="kk-KZ"/>
        </w:rPr>
      </w:pPr>
      <w:r w:rsidRPr="004378E8">
        <w:rPr>
          <w:rFonts w:ascii="Times New Roman" w:hAnsi="Times New Roman"/>
          <w:b/>
          <w:bCs/>
          <w:sz w:val="28"/>
          <w:szCs w:val="28"/>
        </w:rPr>
        <w:t>Цель</w:t>
      </w:r>
      <w:r w:rsidRPr="004378E8">
        <w:rPr>
          <w:rFonts w:ascii="Times New Roman" w:hAnsi="Times New Roman"/>
          <w:b/>
          <w:bCs/>
          <w:color w:val="555555"/>
          <w:sz w:val="28"/>
          <w:szCs w:val="28"/>
        </w:rPr>
        <w:t xml:space="preserve"> </w:t>
      </w:r>
      <w:r w:rsidRPr="004378E8">
        <w:rPr>
          <w:rFonts w:ascii="Times New Roman" w:hAnsi="Times New Roman"/>
          <w:b/>
          <w:bCs/>
          <w:sz w:val="28"/>
          <w:szCs w:val="28"/>
        </w:rPr>
        <w:t>занятия</w:t>
      </w:r>
      <w:r w:rsidRPr="004378E8">
        <w:rPr>
          <w:rFonts w:ascii="Times New Roman" w:hAnsi="Times New Roman"/>
          <w:b/>
          <w:bCs/>
          <w:color w:val="555555"/>
          <w:sz w:val="28"/>
          <w:szCs w:val="28"/>
        </w:rPr>
        <w:t>:</w:t>
      </w:r>
      <w:r w:rsidRPr="004378E8">
        <w:rPr>
          <w:rFonts w:ascii="Times New Roman" w:hAnsi="Times New Roman"/>
          <w:bCs/>
          <w:color w:val="555555"/>
          <w:sz w:val="28"/>
          <w:szCs w:val="28"/>
        </w:rPr>
        <w:t xml:space="preserve"> </w:t>
      </w:r>
      <w:r w:rsidRPr="004378E8">
        <w:rPr>
          <w:rFonts w:ascii="Times New Roman" w:hAnsi="Times New Roman"/>
          <w:bCs/>
          <w:sz w:val="28"/>
          <w:szCs w:val="28"/>
        </w:rPr>
        <w:t>Приобретение и совершенствование слушателей навыков оказания первой помощи пострадавшим на месте</w:t>
      </w:r>
      <w:r w:rsidRPr="004378E8">
        <w:rPr>
          <w:rFonts w:ascii="Times New Roman" w:hAnsi="Times New Roman"/>
          <w:bCs/>
          <w:sz w:val="28"/>
          <w:szCs w:val="28"/>
          <w:lang w:val="kk-KZ"/>
        </w:rPr>
        <w:t xml:space="preserve"> </w:t>
      </w:r>
      <w:r w:rsidRPr="004378E8">
        <w:rPr>
          <w:rFonts w:ascii="Times New Roman" w:hAnsi="Times New Roman"/>
          <w:bCs/>
          <w:sz w:val="28"/>
          <w:szCs w:val="28"/>
        </w:rPr>
        <w:t xml:space="preserve">тушения пожаров и проведения АСР при ликвидации ЧС; </w:t>
      </w:r>
    </w:p>
    <w:p w:rsidR="00525385" w:rsidRPr="004378E8" w:rsidRDefault="00525385" w:rsidP="00562CD7">
      <w:pPr>
        <w:shd w:val="clear" w:color="auto" w:fill="FFFFFF"/>
        <w:spacing w:after="0" w:line="240" w:lineRule="auto"/>
        <w:ind w:firstLine="567"/>
        <w:jc w:val="both"/>
        <w:rPr>
          <w:rFonts w:ascii="Times New Roman" w:hAnsi="Times New Roman"/>
          <w:bCs/>
          <w:sz w:val="28"/>
          <w:szCs w:val="28"/>
          <w:lang w:val="kk-KZ"/>
        </w:rPr>
      </w:pPr>
      <w:r w:rsidRPr="004378E8">
        <w:rPr>
          <w:rFonts w:ascii="Times New Roman" w:hAnsi="Times New Roman"/>
          <w:bCs/>
          <w:sz w:val="28"/>
          <w:szCs w:val="28"/>
        </w:rPr>
        <w:t>Подготовка</w:t>
      </w:r>
      <w:r w:rsidRPr="004378E8">
        <w:rPr>
          <w:rFonts w:ascii="Times New Roman" w:hAnsi="Times New Roman"/>
          <w:bCs/>
          <w:sz w:val="28"/>
          <w:szCs w:val="28"/>
          <w:lang w:val="kk-KZ"/>
        </w:rPr>
        <w:t xml:space="preserve"> </w:t>
      </w:r>
      <w:r w:rsidRPr="004378E8">
        <w:rPr>
          <w:rFonts w:ascii="Times New Roman" w:hAnsi="Times New Roman"/>
          <w:bCs/>
          <w:sz w:val="28"/>
          <w:szCs w:val="28"/>
        </w:rPr>
        <w:t>слушателей к умелым и слаженным действиям при оказании первой</w:t>
      </w:r>
      <w:r w:rsidRPr="004378E8">
        <w:rPr>
          <w:rFonts w:ascii="Times New Roman" w:hAnsi="Times New Roman"/>
          <w:bCs/>
          <w:sz w:val="28"/>
          <w:szCs w:val="28"/>
          <w:lang w:val="kk-KZ"/>
        </w:rPr>
        <w:t xml:space="preserve"> </w:t>
      </w:r>
      <w:r w:rsidRPr="004378E8">
        <w:rPr>
          <w:rFonts w:ascii="Times New Roman" w:hAnsi="Times New Roman"/>
          <w:bCs/>
          <w:sz w:val="28"/>
          <w:szCs w:val="28"/>
        </w:rPr>
        <w:t>помощи.</w:t>
      </w:r>
    </w:p>
    <w:p w:rsidR="00A7443D" w:rsidRPr="004378E8" w:rsidRDefault="00A7443D" w:rsidP="00562CD7">
      <w:pPr>
        <w:spacing w:after="0" w:line="240" w:lineRule="auto"/>
        <w:ind w:firstLine="567"/>
        <w:jc w:val="both"/>
        <w:rPr>
          <w:rFonts w:ascii="Times New Roman" w:hAnsi="Times New Roman"/>
          <w:b/>
          <w:sz w:val="28"/>
          <w:szCs w:val="28"/>
          <w:lang w:val="kk-KZ"/>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lastRenderedPageBreak/>
        <w:t xml:space="preserve">Ожог </w:t>
      </w:r>
      <w:r w:rsidRPr="004378E8">
        <w:rPr>
          <w:rFonts w:ascii="Times New Roman" w:hAnsi="Times New Roman"/>
          <w:sz w:val="28"/>
          <w:szCs w:val="28"/>
        </w:rPr>
        <w:t xml:space="preserve">– это повреждение кожных покровов, слизистых оболочек, глубже лежащих тканей, которое вызывается воздействием высокой температуры, химических веществ, электричества или лучевой энергией. </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Виды поражений</w:t>
      </w:r>
      <w:r w:rsidRPr="004378E8">
        <w:rPr>
          <w:rFonts w:ascii="Times New Roman" w:hAnsi="Times New Roman"/>
          <w:sz w:val="28"/>
          <w:szCs w:val="28"/>
        </w:rPr>
        <w:t xml:space="preserve"> </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В зависимости от причины появления, различают следующие виды ожогов. Термические. Появляются при контакте с раскаленными предметами, горячим воздухом, паром, кипятком. В случае продолжительного контакта формируются глубокие ожоги. Часто они вызываются горячими вязкими веществами (смола, битум, карамельная масса), которые прилипают к поверхности тела и приводят к глубокому, длительному прогреванию тканей. </w:t>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A7443D">
      <w:pPr>
        <w:spacing w:after="0" w:line="240" w:lineRule="auto"/>
        <w:ind w:firstLine="567"/>
        <w:jc w:val="center"/>
        <w:rPr>
          <w:rFonts w:ascii="Times New Roman" w:hAnsi="Times New Roman"/>
          <w:sz w:val="28"/>
          <w:szCs w:val="28"/>
        </w:rPr>
      </w:pPr>
      <w:r w:rsidRPr="004378E8">
        <w:rPr>
          <w:noProof/>
          <w:lang w:eastAsia="ru-RU"/>
        </w:rPr>
        <w:drawing>
          <wp:inline distT="0" distB="0" distL="0" distR="0">
            <wp:extent cx="2368061" cy="1870163"/>
            <wp:effectExtent l="19050" t="0" r="0" b="0"/>
            <wp:docPr id="283" name="Рисунок 4" descr="http://i.mycdn.me/i?r=AzEPZsRbOZEKgBhR0XGMT1RkYafj7vmkQ0Z86NuzwfVQY6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ycdn.me/i?r=AzEPZsRbOZEKgBhR0XGMT1RkYafj7vmkQ0Z86NuzwfVQY6aKTM5SRkZCeTgDn6uOyic"/>
                    <pic:cNvPicPr>
                      <a:picLocks noChangeAspect="1" noChangeArrowheads="1"/>
                    </pic:cNvPicPr>
                  </pic:nvPicPr>
                  <pic:blipFill>
                    <a:blip r:embed="rId130" cstate="print"/>
                    <a:srcRect/>
                    <a:stretch>
                      <a:fillRect/>
                    </a:stretch>
                  </pic:blipFill>
                  <pic:spPr bwMode="auto">
                    <a:xfrm>
                      <a:off x="0" y="0"/>
                      <a:ext cx="2368345" cy="1870387"/>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sz w:val="28"/>
          <w:szCs w:val="28"/>
        </w:rPr>
      </w:pPr>
    </w:p>
    <w:p w:rsidR="00DD54F7"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b/>
          <w:sz w:val="28"/>
          <w:szCs w:val="28"/>
        </w:rPr>
        <w:t>Электрические.</w:t>
      </w:r>
      <w:r w:rsidRPr="004378E8">
        <w:rPr>
          <w:rFonts w:ascii="Times New Roman" w:hAnsi="Times New Roman"/>
          <w:sz w:val="28"/>
          <w:szCs w:val="28"/>
        </w:rPr>
        <w:t xml:space="preserve"> Чаще всего встречаются во время работы с электрическим оборудованием, иногда, при ударе молнии. При данных ожогах происходит поражение кожи, нарушение функций сердца, органов дыхания и других систем жизнедеятельности человека. Небольшой контакт с электрическим током вызывает головокружение, обморок. Более значительное поражение вызывает остановку дыхания, и, даже, клиническую смерть</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 </w:t>
      </w:r>
    </w:p>
    <w:p w:rsidR="00525385" w:rsidRPr="004378E8" w:rsidRDefault="00525385" w:rsidP="00A7443D">
      <w:pPr>
        <w:spacing w:after="0" w:line="240" w:lineRule="auto"/>
        <w:ind w:firstLine="567"/>
        <w:jc w:val="center"/>
        <w:rPr>
          <w:rFonts w:ascii="Times New Roman" w:hAnsi="Times New Roman"/>
          <w:sz w:val="28"/>
          <w:szCs w:val="28"/>
        </w:rPr>
      </w:pPr>
      <w:r w:rsidRPr="004378E8">
        <w:rPr>
          <w:noProof/>
          <w:lang w:eastAsia="ru-RU"/>
        </w:rPr>
        <w:drawing>
          <wp:inline distT="0" distB="0" distL="0" distR="0">
            <wp:extent cx="2919838" cy="2189195"/>
            <wp:effectExtent l="19050" t="0" r="0" b="0"/>
            <wp:docPr id="284" name="Рисунок 13" descr="https://03online.com/media/upload/questions/img_20191115_wa0024_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03online.com/media/upload/questions/img_20191115_wa0024_1_.jpg"/>
                    <pic:cNvPicPr>
                      <a:picLocks noChangeAspect="1" noChangeArrowheads="1"/>
                    </pic:cNvPicPr>
                  </pic:nvPicPr>
                  <pic:blipFill>
                    <a:blip r:embed="rId131" cstate="print"/>
                    <a:srcRect/>
                    <a:stretch>
                      <a:fillRect/>
                    </a:stretch>
                  </pic:blipFill>
                  <pic:spPr bwMode="auto">
                    <a:xfrm>
                      <a:off x="0" y="0"/>
                      <a:ext cx="2916687" cy="2186832"/>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Химические.</w:t>
      </w:r>
      <w:r w:rsidRPr="004378E8">
        <w:rPr>
          <w:rFonts w:ascii="Times New Roman" w:hAnsi="Times New Roman"/>
          <w:sz w:val="28"/>
          <w:szCs w:val="28"/>
        </w:rPr>
        <w:t xml:space="preserve"> Развиваются в результате контакта с химическими веществами. Глубина ожогов данного вида зависит от концентрации химического реагента и времени его воздействия на ткани тела. </w:t>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A7443D">
      <w:pPr>
        <w:spacing w:after="0" w:line="240" w:lineRule="auto"/>
        <w:ind w:firstLine="567"/>
        <w:jc w:val="center"/>
        <w:rPr>
          <w:rFonts w:ascii="Times New Roman" w:hAnsi="Times New Roman"/>
          <w:b/>
          <w:sz w:val="28"/>
          <w:szCs w:val="28"/>
        </w:rPr>
      </w:pPr>
      <w:r w:rsidRPr="004378E8">
        <w:rPr>
          <w:noProof/>
          <w:lang w:eastAsia="ru-RU"/>
        </w:rPr>
        <w:lastRenderedPageBreak/>
        <w:drawing>
          <wp:inline distT="0" distB="0" distL="0" distR="0">
            <wp:extent cx="2734535" cy="2019289"/>
            <wp:effectExtent l="19050" t="0" r="8665" b="0"/>
            <wp:docPr id="285" name="Рисунок 7" descr="https://fb.ru/misc/i/gallery/40126/1797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b.ru/misc/i/gallery/40126/1797194.jpg"/>
                    <pic:cNvPicPr>
                      <a:picLocks noChangeAspect="1" noChangeArrowheads="1"/>
                    </pic:cNvPicPr>
                  </pic:nvPicPr>
                  <pic:blipFill>
                    <a:blip r:embed="rId132"/>
                    <a:srcRect/>
                    <a:stretch>
                      <a:fillRect/>
                    </a:stretch>
                  </pic:blipFill>
                  <pic:spPr bwMode="auto">
                    <a:xfrm>
                      <a:off x="0" y="0"/>
                      <a:ext cx="2741559" cy="2024476"/>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Лучевые.</w:t>
      </w:r>
      <w:r w:rsidRPr="004378E8">
        <w:rPr>
          <w:rFonts w:ascii="Times New Roman" w:hAnsi="Times New Roman"/>
          <w:sz w:val="28"/>
          <w:szCs w:val="28"/>
        </w:rPr>
        <w:t xml:space="preserve"> К данному виду ожогов относятся поражения кожи ультрафиолетовыми лучами. Обычно это происходит на пляже или в солярии. </w:t>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A7443D">
      <w:pPr>
        <w:spacing w:after="0" w:line="240" w:lineRule="auto"/>
        <w:ind w:firstLine="567"/>
        <w:jc w:val="center"/>
        <w:rPr>
          <w:rFonts w:ascii="Times New Roman" w:hAnsi="Times New Roman"/>
          <w:sz w:val="28"/>
          <w:szCs w:val="28"/>
        </w:rPr>
      </w:pPr>
      <w:r w:rsidRPr="004378E8">
        <w:rPr>
          <w:noProof/>
          <w:lang w:eastAsia="ru-RU"/>
        </w:rPr>
        <w:drawing>
          <wp:inline distT="0" distB="0" distL="0" distR="0">
            <wp:extent cx="2692498" cy="1786625"/>
            <wp:effectExtent l="19050" t="0" r="0" b="0"/>
            <wp:docPr id="286" name="Рисунок 1" descr="https://avatars.mds.yandex.net/get-zen_doc/1904927/pub_5d15c656f3eacd00ac21358f_5d15d0f46a6eec00adb265c6/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zen_doc/1904927/pub_5d15c656f3eacd00ac21358f_5d15d0f46a6eec00adb265c6/scale_1200"/>
                    <pic:cNvPicPr>
                      <a:picLocks noChangeAspect="1" noChangeArrowheads="1"/>
                    </pic:cNvPicPr>
                  </pic:nvPicPr>
                  <pic:blipFill>
                    <a:blip r:embed="rId133" cstate="print"/>
                    <a:srcRect/>
                    <a:stretch>
                      <a:fillRect/>
                    </a:stretch>
                  </pic:blipFill>
                  <pic:spPr bwMode="auto">
                    <a:xfrm>
                      <a:off x="0" y="0"/>
                      <a:ext cx="2700558" cy="1791973"/>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Степени ожогов</w:t>
      </w:r>
      <w:r w:rsidRPr="004378E8">
        <w:rPr>
          <w:rFonts w:ascii="Times New Roman" w:hAnsi="Times New Roman"/>
          <w:b/>
          <w:sz w:val="28"/>
          <w:szCs w:val="28"/>
          <w:lang w:val="kk-KZ"/>
        </w:rPr>
        <w:t>.</w:t>
      </w:r>
      <w:r w:rsidRPr="004378E8">
        <w:rPr>
          <w:rFonts w:ascii="Times New Roman" w:hAnsi="Times New Roman"/>
          <w:sz w:val="28"/>
          <w:szCs w:val="28"/>
        </w:rPr>
        <w:t xml:space="preserve"> Специалисты разделяют четыре степени ожогов. </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І степень</w:t>
      </w:r>
      <w:r w:rsidRPr="004378E8">
        <w:rPr>
          <w:rFonts w:ascii="Times New Roman" w:hAnsi="Times New Roman"/>
          <w:sz w:val="28"/>
          <w:szCs w:val="28"/>
        </w:rPr>
        <w:t xml:space="preserve">. Поражается только эпидермис, который способен к быстрому восстановлению. В течение 3-5 суток после ожога рассасывается отек, проходит краснота, слущивается пораженный эпидермис. На обожженной коже не остается следов ожога. </w:t>
      </w:r>
    </w:p>
    <w:p w:rsidR="00525385" w:rsidRPr="004378E8" w:rsidRDefault="00525385" w:rsidP="00DD54F7">
      <w:pPr>
        <w:spacing w:after="0" w:line="240" w:lineRule="auto"/>
        <w:ind w:firstLine="567"/>
        <w:jc w:val="center"/>
        <w:rPr>
          <w:rFonts w:ascii="Times New Roman" w:hAnsi="Times New Roman"/>
          <w:sz w:val="28"/>
          <w:szCs w:val="28"/>
        </w:rPr>
      </w:pPr>
      <w:r w:rsidRPr="004378E8">
        <w:rPr>
          <w:noProof/>
          <w:lang w:eastAsia="ru-RU"/>
        </w:rPr>
        <w:drawing>
          <wp:inline distT="0" distB="0" distL="0" distR="0">
            <wp:extent cx="3423569" cy="2063261"/>
            <wp:effectExtent l="19050" t="0" r="5431" b="0"/>
            <wp:docPr id="287" name="Рисунок 25" descr="https://mykozha.ru/wp-content/uploads/pervaja_ste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mykozha.ru/wp-content/uploads/pervaja_stepen.jpg"/>
                    <pic:cNvPicPr>
                      <a:picLocks noChangeAspect="1" noChangeArrowheads="1"/>
                    </pic:cNvPicPr>
                  </pic:nvPicPr>
                  <pic:blipFill>
                    <a:blip r:embed="rId134"/>
                    <a:srcRect t="20783"/>
                    <a:stretch>
                      <a:fillRect/>
                    </a:stretch>
                  </pic:blipFill>
                  <pic:spPr bwMode="auto">
                    <a:xfrm>
                      <a:off x="0" y="0"/>
                      <a:ext cx="3428918" cy="2066485"/>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ІІ степень ожогов</w:t>
      </w:r>
      <w:r w:rsidRPr="004378E8">
        <w:rPr>
          <w:rFonts w:ascii="Times New Roman" w:hAnsi="Times New Roman"/>
          <w:sz w:val="28"/>
          <w:szCs w:val="28"/>
        </w:rPr>
        <w:t xml:space="preserve">. Происходят более глубокие поражения эпидермиса. На покрасневшей коже возникают волдыри, наполненные прозрачной жидкостью. Кожные покровы восстанавливаются на протяжении 8-12 суток. Цвет новой кожи </w:t>
      </w:r>
      <w:r w:rsidRPr="004378E8">
        <w:rPr>
          <w:rFonts w:ascii="Times New Roman" w:hAnsi="Times New Roman"/>
          <w:sz w:val="28"/>
          <w:szCs w:val="28"/>
        </w:rPr>
        <w:lastRenderedPageBreak/>
        <w:t xml:space="preserve">вначале ярко-розовый. Через две-три недели цвет становится нормальным, исчезают следы ожога. </w:t>
      </w:r>
    </w:p>
    <w:p w:rsidR="00525385" w:rsidRPr="004378E8" w:rsidRDefault="00525385" w:rsidP="00A7443D">
      <w:pPr>
        <w:spacing w:after="0" w:line="240" w:lineRule="auto"/>
        <w:jc w:val="center"/>
        <w:rPr>
          <w:rFonts w:ascii="Times New Roman" w:hAnsi="Times New Roman"/>
          <w:sz w:val="28"/>
          <w:szCs w:val="28"/>
        </w:rPr>
      </w:pPr>
      <w:r w:rsidRPr="004378E8">
        <w:rPr>
          <w:noProof/>
          <w:lang w:eastAsia="ru-RU"/>
        </w:rPr>
        <w:drawing>
          <wp:inline distT="0" distB="0" distL="0" distR="0">
            <wp:extent cx="2563603" cy="1922585"/>
            <wp:effectExtent l="19050" t="0" r="8147" b="0"/>
            <wp:docPr id="288" name="Рисунок 19" descr="https://www.wikihow.com/images_en/thumb/0/0b/Treat-a-Hot-Water-Spill-on-Your-Skin-Step-1-Version-2.jpg/v4-728px-Treat-a-Hot-Water-Spill-on-Your-Skin-Step-1-Vers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wikihow.com/images_en/thumb/0/0b/Treat-a-Hot-Water-Spill-on-Your-Skin-Step-1-Version-2.jpg/v4-728px-Treat-a-Hot-Water-Spill-on-Your-Skin-Step-1-Version-2.jpg"/>
                    <pic:cNvPicPr>
                      <a:picLocks noChangeAspect="1" noChangeArrowheads="1"/>
                    </pic:cNvPicPr>
                  </pic:nvPicPr>
                  <pic:blipFill>
                    <a:blip r:embed="rId135"/>
                    <a:srcRect/>
                    <a:stretch>
                      <a:fillRect/>
                    </a:stretch>
                  </pic:blipFill>
                  <pic:spPr bwMode="auto">
                    <a:xfrm>
                      <a:off x="0" y="0"/>
                      <a:ext cx="2568669" cy="1926384"/>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A7443D">
      <w:pPr>
        <w:spacing w:after="0" w:line="240" w:lineRule="auto"/>
        <w:ind w:firstLine="567"/>
        <w:rPr>
          <w:rFonts w:ascii="Times New Roman" w:hAnsi="Times New Roman"/>
          <w:sz w:val="28"/>
          <w:szCs w:val="28"/>
        </w:rPr>
      </w:pPr>
      <w:r w:rsidRPr="004378E8">
        <w:rPr>
          <w:rFonts w:ascii="Times New Roman" w:hAnsi="Times New Roman"/>
          <w:b/>
          <w:sz w:val="28"/>
          <w:szCs w:val="28"/>
        </w:rPr>
        <w:t>ІІІ степень.</w:t>
      </w:r>
      <w:r w:rsidRPr="004378E8">
        <w:rPr>
          <w:rFonts w:ascii="Times New Roman" w:hAnsi="Times New Roman"/>
          <w:sz w:val="28"/>
          <w:szCs w:val="28"/>
        </w:rPr>
        <w:t xml:space="preserve"> Подразделяется на ІІІ</w:t>
      </w:r>
      <w:r w:rsidRPr="004378E8">
        <w:rPr>
          <w:rFonts w:ascii="Times New Roman" w:hAnsi="Times New Roman"/>
          <w:sz w:val="28"/>
          <w:szCs w:val="28"/>
          <w:lang w:val="kk-KZ"/>
        </w:rPr>
        <w:t xml:space="preserve"> </w:t>
      </w:r>
      <w:r w:rsidRPr="004378E8">
        <w:rPr>
          <w:rFonts w:ascii="Times New Roman" w:hAnsi="Times New Roman"/>
          <w:sz w:val="28"/>
          <w:szCs w:val="28"/>
        </w:rPr>
        <w:t>а и ІІІ</w:t>
      </w:r>
      <w:r w:rsidRPr="004378E8">
        <w:rPr>
          <w:rFonts w:ascii="Times New Roman" w:hAnsi="Times New Roman"/>
          <w:sz w:val="28"/>
          <w:szCs w:val="28"/>
          <w:lang w:val="kk-KZ"/>
        </w:rPr>
        <w:t xml:space="preserve"> </w:t>
      </w:r>
      <w:r w:rsidRPr="004378E8">
        <w:rPr>
          <w:rFonts w:ascii="Times New Roman" w:hAnsi="Times New Roman"/>
          <w:sz w:val="28"/>
          <w:szCs w:val="28"/>
        </w:rPr>
        <w:t>в степени.</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При степени ожогов ІІІ</w:t>
      </w:r>
      <w:r w:rsidRPr="004378E8">
        <w:rPr>
          <w:rFonts w:ascii="Times New Roman" w:hAnsi="Times New Roman"/>
          <w:sz w:val="28"/>
          <w:szCs w:val="28"/>
          <w:lang w:val="kk-KZ"/>
        </w:rPr>
        <w:t xml:space="preserve"> </w:t>
      </w:r>
      <w:r w:rsidRPr="004378E8">
        <w:rPr>
          <w:rFonts w:ascii="Times New Roman" w:hAnsi="Times New Roman"/>
          <w:sz w:val="28"/>
          <w:szCs w:val="28"/>
        </w:rPr>
        <w:t xml:space="preserve">а повреждаются почти все слои кожи, кроме росткового (самого глубокого). На поврежденном участке появляются пузыри, которые заполнены желтоватой жидкостью или желеобразной массой. Часто формируется струп (корка, покрывающая поверхность ожога) белого или желтоватого цвета, малочувствительный к касаниям или покалываниям. Заживление происходит в течение 15-30 суток с момента ожога. После восстановления кожи через 1,5-3 месяца исчезает ее пигментация. </w:t>
      </w:r>
    </w:p>
    <w:p w:rsidR="00525385" w:rsidRPr="004378E8" w:rsidRDefault="00525385" w:rsidP="00562CD7">
      <w:pPr>
        <w:spacing w:after="0" w:line="240" w:lineRule="auto"/>
        <w:ind w:firstLine="567"/>
        <w:jc w:val="both"/>
        <w:rPr>
          <w:rFonts w:ascii="Times New Roman" w:hAnsi="Times New Roman"/>
          <w:sz w:val="28"/>
          <w:szCs w:val="28"/>
          <w:lang w:val="kk-KZ"/>
        </w:rPr>
      </w:pPr>
    </w:p>
    <w:p w:rsidR="00525385" w:rsidRPr="004378E8" w:rsidRDefault="00525385" w:rsidP="00DD54F7">
      <w:pPr>
        <w:spacing w:after="0" w:line="240" w:lineRule="auto"/>
        <w:ind w:firstLine="567"/>
        <w:jc w:val="center"/>
        <w:rPr>
          <w:rFonts w:ascii="Times New Roman" w:hAnsi="Times New Roman"/>
          <w:sz w:val="28"/>
          <w:szCs w:val="28"/>
        </w:rPr>
      </w:pPr>
      <w:r w:rsidRPr="004378E8">
        <w:rPr>
          <w:noProof/>
          <w:lang w:eastAsia="ru-RU"/>
        </w:rPr>
        <w:drawing>
          <wp:inline distT="0" distB="0" distL="0" distR="0">
            <wp:extent cx="2738729" cy="1711559"/>
            <wp:effectExtent l="19050" t="0" r="4471" b="0"/>
            <wp:docPr id="289" name="Рисунок 22" descr="https://prosimptom.ru/wp-content/uploads/2019/12/oz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rosimptom.ru/wp-content/uploads/2019/12/ozh2.jpg"/>
                    <pic:cNvPicPr>
                      <a:picLocks noChangeAspect="1" noChangeArrowheads="1"/>
                    </pic:cNvPicPr>
                  </pic:nvPicPr>
                  <pic:blipFill>
                    <a:blip r:embed="rId136"/>
                    <a:srcRect/>
                    <a:stretch>
                      <a:fillRect/>
                    </a:stretch>
                  </pic:blipFill>
                  <pic:spPr bwMode="auto">
                    <a:xfrm>
                      <a:off x="0" y="0"/>
                      <a:ext cx="2743595" cy="1714600"/>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sz w:val="28"/>
          <w:szCs w:val="28"/>
        </w:rPr>
      </w:pP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Степень ІІІ</w:t>
      </w:r>
      <w:r w:rsidRPr="004378E8">
        <w:rPr>
          <w:rFonts w:ascii="Times New Roman" w:hAnsi="Times New Roman"/>
          <w:sz w:val="28"/>
          <w:szCs w:val="28"/>
          <w:lang w:val="kk-KZ"/>
        </w:rPr>
        <w:t xml:space="preserve"> </w:t>
      </w:r>
      <w:r w:rsidRPr="004378E8">
        <w:rPr>
          <w:rFonts w:ascii="Times New Roman" w:hAnsi="Times New Roman"/>
          <w:sz w:val="28"/>
          <w:szCs w:val="28"/>
        </w:rPr>
        <w:t xml:space="preserve">в характеризуется омертвлением всех слоев кожного покрова и подкожно-жировой ткани. На пораженном участке формируются крупные пузыри, заполненные кровянистой жидкостью. Часто появляется серый или коричневый струп, который располагается ниже близлежащих участков кожи. </w:t>
      </w:r>
    </w:p>
    <w:p w:rsidR="00525385" w:rsidRPr="004378E8" w:rsidRDefault="00525385" w:rsidP="00562CD7">
      <w:pPr>
        <w:spacing w:after="0" w:line="240" w:lineRule="auto"/>
        <w:ind w:firstLine="567"/>
        <w:jc w:val="both"/>
        <w:rPr>
          <w:rFonts w:ascii="Times New Roman" w:hAnsi="Times New Roman"/>
          <w:sz w:val="28"/>
          <w:szCs w:val="28"/>
          <w:lang w:val="kk-KZ"/>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sz w:val="28"/>
          <w:szCs w:val="28"/>
        </w:rPr>
        <w:t>IV степень ожогов</w:t>
      </w:r>
      <w:r w:rsidRPr="004378E8">
        <w:rPr>
          <w:rFonts w:ascii="Times New Roman" w:hAnsi="Times New Roman"/>
          <w:sz w:val="28"/>
          <w:szCs w:val="28"/>
        </w:rPr>
        <w:t xml:space="preserve">. Кроме омертвления кожи и подкожной клетчатки происходит омертвление мышц, сухожилий, костей. Поврежденная поверхность покрывается коричневой или черной плотной коркой, которая не чувствительна к раздражениям. </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 xml:space="preserve">После глубоких ожогов невозможно полноценное восстановление тканей. На их месте образуются рубцы. </w:t>
      </w:r>
    </w:p>
    <w:p w:rsidR="00525385" w:rsidRPr="004378E8" w:rsidRDefault="00525385" w:rsidP="00562CD7">
      <w:pPr>
        <w:spacing w:after="0" w:line="240" w:lineRule="auto"/>
        <w:ind w:firstLine="567"/>
        <w:jc w:val="both"/>
        <w:rPr>
          <w:rFonts w:ascii="Times New Roman" w:hAnsi="Times New Roman"/>
          <w:sz w:val="28"/>
          <w:szCs w:val="28"/>
          <w:lang w:val="kk-KZ"/>
        </w:rPr>
      </w:pPr>
    </w:p>
    <w:p w:rsidR="00525385" w:rsidRPr="004378E8" w:rsidRDefault="00525385" w:rsidP="00562CD7">
      <w:pPr>
        <w:spacing w:after="0" w:line="240" w:lineRule="auto"/>
        <w:ind w:firstLine="567"/>
        <w:jc w:val="both"/>
        <w:rPr>
          <w:rFonts w:ascii="Times New Roman" w:hAnsi="Times New Roman"/>
          <w:sz w:val="28"/>
          <w:szCs w:val="28"/>
          <w:lang w:val="kk-KZ"/>
        </w:rPr>
      </w:pPr>
    </w:p>
    <w:p w:rsidR="00525385" w:rsidRPr="004378E8" w:rsidRDefault="00525385" w:rsidP="00562CD7">
      <w:pPr>
        <w:spacing w:after="0" w:line="240" w:lineRule="auto"/>
        <w:ind w:firstLine="142"/>
        <w:jc w:val="center"/>
        <w:rPr>
          <w:rFonts w:ascii="Times New Roman" w:hAnsi="Times New Roman"/>
          <w:b/>
          <w:sz w:val="28"/>
          <w:szCs w:val="28"/>
        </w:rPr>
      </w:pPr>
      <w:r w:rsidRPr="004378E8">
        <w:rPr>
          <w:noProof/>
          <w:lang w:eastAsia="ru-RU"/>
        </w:rPr>
        <w:lastRenderedPageBreak/>
        <w:drawing>
          <wp:inline distT="0" distB="0" distL="0" distR="0">
            <wp:extent cx="2649416" cy="1986941"/>
            <wp:effectExtent l="19050" t="0" r="0" b="0"/>
            <wp:docPr id="290" name="Рисунок 16" descr="https://www.wikihow.com/images_en/thumb/8/8c/Treat-a-Hot-Water-Spill-on-Your-Skin-Step-4-Version-2.jpg/v4-728px-Treat-a-Hot-Water-Spill-on-Your-Skin-Step-4-Vers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wikihow.com/images_en/thumb/8/8c/Treat-a-Hot-Water-Spill-on-Your-Skin-Step-4-Version-2.jpg/v4-728px-Treat-a-Hot-Water-Spill-on-Your-Skin-Step-4-Version-2.jpg"/>
                    <pic:cNvPicPr>
                      <a:picLocks noChangeAspect="1" noChangeArrowheads="1"/>
                    </pic:cNvPicPr>
                  </pic:nvPicPr>
                  <pic:blipFill>
                    <a:blip r:embed="rId137"/>
                    <a:srcRect/>
                    <a:stretch>
                      <a:fillRect/>
                    </a:stretch>
                  </pic:blipFill>
                  <pic:spPr bwMode="auto">
                    <a:xfrm>
                      <a:off x="0" y="0"/>
                      <a:ext cx="2655718" cy="1991667"/>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DD54F7">
      <w:pPr>
        <w:spacing w:after="0" w:line="240" w:lineRule="auto"/>
        <w:ind w:hanging="142"/>
        <w:jc w:val="center"/>
        <w:rPr>
          <w:rFonts w:ascii="Times New Roman" w:hAnsi="Times New Roman"/>
          <w:b/>
          <w:sz w:val="28"/>
          <w:szCs w:val="28"/>
        </w:rPr>
      </w:pPr>
      <w:r w:rsidRPr="004378E8">
        <w:rPr>
          <w:noProof/>
          <w:lang w:eastAsia="ru-RU"/>
        </w:rPr>
        <w:drawing>
          <wp:inline distT="0" distB="0" distL="0" distR="0">
            <wp:extent cx="2489245" cy="1864964"/>
            <wp:effectExtent l="19050" t="0" r="6305" b="0"/>
            <wp:docPr id="291" name="Рисунок 28" descr="http://images.myshared.ru/62/1351336/slid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ages.myshared.ru/62/1351336/slide_8.jpg"/>
                    <pic:cNvPicPr>
                      <a:picLocks noChangeAspect="1" noChangeArrowheads="1"/>
                    </pic:cNvPicPr>
                  </pic:nvPicPr>
                  <pic:blipFill>
                    <a:blip r:embed="rId138"/>
                    <a:srcRect/>
                    <a:stretch>
                      <a:fillRect/>
                    </a:stretch>
                  </pic:blipFill>
                  <pic:spPr bwMode="auto">
                    <a:xfrm>
                      <a:off x="0" y="0"/>
                      <a:ext cx="2495977" cy="1870007"/>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b/>
          <w:sz w:val="28"/>
          <w:szCs w:val="28"/>
          <w:lang w:val="kk-KZ"/>
        </w:rPr>
      </w:pPr>
    </w:p>
    <w:p w:rsidR="00DD54F7" w:rsidRPr="004378E8" w:rsidRDefault="00DD54F7" w:rsidP="00562CD7">
      <w:pPr>
        <w:spacing w:after="0" w:line="240" w:lineRule="auto"/>
        <w:ind w:firstLine="567"/>
        <w:jc w:val="both"/>
        <w:rPr>
          <w:rFonts w:ascii="Times New Roman" w:hAnsi="Times New Roman"/>
          <w:b/>
          <w:sz w:val="28"/>
          <w:szCs w:val="28"/>
          <w:lang w:val="kk-KZ"/>
        </w:rPr>
      </w:pPr>
    </w:p>
    <w:p w:rsidR="00525385" w:rsidRPr="004378E8" w:rsidRDefault="00525385" w:rsidP="00252C94">
      <w:pPr>
        <w:spacing w:after="0" w:line="240" w:lineRule="auto"/>
        <w:ind w:firstLine="567"/>
        <w:jc w:val="center"/>
        <w:rPr>
          <w:rFonts w:ascii="Times New Roman" w:hAnsi="Times New Roman"/>
          <w:b/>
          <w:sz w:val="28"/>
          <w:szCs w:val="28"/>
        </w:rPr>
      </w:pPr>
      <w:r w:rsidRPr="004378E8">
        <w:rPr>
          <w:noProof/>
          <w:lang w:eastAsia="ru-RU"/>
        </w:rPr>
        <w:drawing>
          <wp:inline distT="0" distB="0" distL="0" distR="0">
            <wp:extent cx="4006520" cy="3001107"/>
            <wp:effectExtent l="19050" t="0" r="0" b="0"/>
            <wp:docPr id="292" name="Рисунок 34" descr="https://cf.ppt-online.org/files/slide/c/CylcYbAH7XF2fSnirPDQagz54LGqEwju6M8mkv/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f.ppt-online.org/files/slide/c/CylcYbAH7XF2fSnirPDQagz54LGqEwju6M8mkv/slide-9.jpg"/>
                    <pic:cNvPicPr>
                      <a:picLocks noChangeAspect="1" noChangeArrowheads="1"/>
                    </pic:cNvPicPr>
                  </pic:nvPicPr>
                  <pic:blipFill>
                    <a:blip r:embed="rId139"/>
                    <a:srcRect/>
                    <a:stretch>
                      <a:fillRect/>
                    </a:stretch>
                  </pic:blipFill>
                  <pic:spPr bwMode="auto">
                    <a:xfrm>
                      <a:off x="0" y="0"/>
                      <a:ext cx="3988924" cy="2987927"/>
                    </a:xfrm>
                    <a:prstGeom prst="rect">
                      <a:avLst/>
                    </a:prstGeom>
                    <a:noFill/>
                    <a:ln w="9525">
                      <a:noFill/>
                      <a:miter lim="800000"/>
                      <a:headEnd/>
                      <a:tailEnd/>
                    </a:ln>
                  </pic:spPr>
                </pic:pic>
              </a:graphicData>
            </a:graphic>
          </wp:inline>
        </w:drawing>
      </w: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562CD7">
      <w:pPr>
        <w:spacing w:after="0" w:line="240" w:lineRule="auto"/>
        <w:ind w:firstLine="567"/>
        <w:jc w:val="both"/>
        <w:rPr>
          <w:rFonts w:ascii="Times New Roman" w:hAnsi="Times New Roman"/>
          <w:b/>
          <w:sz w:val="28"/>
          <w:szCs w:val="28"/>
        </w:rPr>
      </w:pPr>
    </w:p>
    <w:p w:rsidR="00525385" w:rsidRPr="004378E8" w:rsidRDefault="00525385" w:rsidP="00DD54F7">
      <w:pPr>
        <w:spacing w:after="0" w:line="240" w:lineRule="auto"/>
        <w:ind w:firstLine="567"/>
        <w:jc w:val="center"/>
        <w:rPr>
          <w:rFonts w:ascii="Times New Roman" w:hAnsi="Times New Roman"/>
          <w:b/>
          <w:sz w:val="28"/>
          <w:szCs w:val="28"/>
        </w:rPr>
      </w:pPr>
      <w:r w:rsidRPr="004378E8">
        <w:rPr>
          <w:noProof/>
          <w:lang w:eastAsia="ru-RU"/>
        </w:rPr>
        <w:lastRenderedPageBreak/>
        <w:drawing>
          <wp:inline distT="0" distB="0" distL="0" distR="0">
            <wp:extent cx="4216793" cy="3165231"/>
            <wp:effectExtent l="19050" t="0" r="0" b="0"/>
            <wp:docPr id="293" name="Рисунок 31" descr="https://avatars.mds.yandex.net/get-pdb/1050037/f913997d-79b4-4a24-aeab-56a79c6030f3/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vatars.mds.yandex.net/get-pdb/1050037/f913997d-79b4-4a24-aeab-56a79c6030f3/s1200?webp=false"/>
                    <pic:cNvPicPr>
                      <a:picLocks noChangeAspect="1" noChangeArrowheads="1"/>
                    </pic:cNvPicPr>
                  </pic:nvPicPr>
                  <pic:blipFill>
                    <a:blip r:embed="rId140"/>
                    <a:srcRect/>
                    <a:stretch>
                      <a:fillRect/>
                    </a:stretch>
                  </pic:blipFill>
                  <pic:spPr bwMode="auto">
                    <a:xfrm>
                      <a:off x="0" y="0"/>
                      <a:ext cx="4218646" cy="3166622"/>
                    </a:xfrm>
                    <a:prstGeom prst="rect">
                      <a:avLst/>
                    </a:prstGeom>
                    <a:noFill/>
                    <a:ln w="9525">
                      <a:noFill/>
                      <a:miter lim="800000"/>
                      <a:headEnd/>
                      <a:tailEnd/>
                    </a:ln>
                  </pic:spPr>
                </pic:pic>
              </a:graphicData>
            </a:graphic>
          </wp:inline>
        </w:drawing>
      </w:r>
    </w:p>
    <w:p w:rsidR="00E82682" w:rsidRPr="004378E8" w:rsidRDefault="00E82682" w:rsidP="00681DED">
      <w:pPr>
        <w:spacing w:after="0" w:line="20" w:lineRule="atLeast"/>
        <w:ind w:left="567"/>
        <w:jc w:val="both"/>
        <w:rPr>
          <w:rFonts w:ascii="Times New Roman" w:eastAsia="Times New Roman" w:hAnsi="Times New Roman" w:cs="Times New Roman"/>
          <w:b/>
          <w:iCs/>
          <w:sz w:val="28"/>
          <w:szCs w:val="28"/>
          <w:lang w:val="kk-KZ" w:eastAsia="ru-RU"/>
        </w:rPr>
      </w:pPr>
    </w:p>
    <w:p w:rsidR="00E82682" w:rsidRPr="004378E8" w:rsidRDefault="00E82682" w:rsidP="00681DED">
      <w:pPr>
        <w:spacing w:after="0" w:line="20" w:lineRule="atLeast"/>
        <w:ind w:left="567"/>
        <w:jc w:val="both"/>
        <w:rPr>
          <w:rFonts w:ascii="Times New Roman" w:eastAsia="Times New Roman" w:hAnsi="Times New Roman" w:cs="Times New Roman"/>
          <w:b/>
          <w:iCs/>
          <w:sz w:val="28"/>
          <w:szCs w:val="28"/>
          <w:lang w:val="kk-KZ" w:eastAsia="ru-RU"/>
        </w:rPr>
      </w:pPr>
    </w:p>
    <w:p w:rsidR="00681DED" w:rsidRPr="004378E8" w:rsidRDefault="00681DED" w:rsidP="00681DED">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396746" w:rsidRPr="004378E8" w:rsidRDefault="00396746" w:rsidP="00070C64">
      <w:pPr>
        <w:pStyle w:val="a8"/>
        <w:numPr>
          <w:ilvl w:val="0"/>
          <w:numId w:val="82"/>
        </w:numPr>
        <w:tabs>
          <w:tab w:val="left" w:pos="284"/>
          <w:tab w:val="left" w:pos="318"/>
          <w:tab w:val="left" w:pos="851"/>
        </w:tabs>
        <w:ind w:left="567" w:hanging="11"/>
        <w:jc w:val="both"/>
        <w:rPr>
          <w:rFonts w:ascii="Times New Roman" w:hAnsi="Times New Roman" w:cs="Times New Roman"/>
          <w:sz w:val="28"/>
          <w:szCs w:val="28"/>
        </w:rPr>
      </w:pPr>
      <w:r w:rsidRPr="004378E8">
        <w:rPr>
          <w:rFonts w:ascii="Times New Roman" w:hAnsi="Times New Roman" w:cs="Times New Roman"/>
          <w:sz w:val="28"/>
          <w:szCs w:val="28"/>
        </w:rPr>
        <w:t xml:space="preserve">Виды поражений </w:t>
      </w:r>
    </w:p>
    <w:p w:rsidR="00396746" w:rsidRPr="004378E8" w:rsidRDefault="00396746" w:rsidP="00070C64">
      <w:pPr>
        <w:pStyle w:val="a8"/>
        <w:numPr>
          <w:ilvl w:val="0"/>
          <w:numId w:val="82"/>
        </w:numPr>
        <w:tabs>
          <w:tab w:val="left" w:pos="318"/>
          <w:tab w:val="left" w:pos="889"/>
        </w:tabs>
        <w:ind w:left="567" w:hanging="11"/>
        <w:jc w:val="both"/>
        <w:rPr>
          <w:rFonts w:ascii="Times New Roman" w:hAnsi="Times New Roman" w:cs="Times New Roman"/>
          <w:sz w:val="28"/>
          <w:szCs w:val="28"/>
        </w:rPr>
      </w:pPr>
      <w:r w:rsidRPr="004378E8">
        <w:rPr>
          <w:rFonts w:ascii="Times New Roman" w:hAnsi="Times New Roman" w:cs="Times New Roman"/>
          <w:sz w:val="28"/>
          <w:szCs w:val="28"/>
        </w:rPr>
        <w:t xml:space="preserve">Степени ожогов </w:t>
      </w:r>
    </w:p>
    <w:p w:rsidR="00396746" w:rsidRPr="004378E8" w:rsidRDefault="00396746" w:rsidP="00070C64">
      <w:pPr>
        <w:pStyle w:val="a8"/>
        <w:numPr>
          <w:ilvl w:val="0"/>
          <w:numId w:val="82"/>
        </w:numPr>
        <w:tabs>
          <w:tab w:val="left" w:pos="318"/>
          <w:tab w:val="left" w:pos="889"/>
        </w:tabs>
        <w:ind w:left="567" w:hanging="11"/>
        <w:jc w:val="both"/>
        <w:rPr>
          <w:rFonts w:ascii="Times New Roman" w:hAnsi="Times New Roman" w:cs="Times New Roman"/>
          <w:sz w:val="28"/>
          <w:szCs w:val="28"/>
        </w:rPr>
      </w:pPr>
      <w:r w:rsidRPr="004378E8">
        <w:rPr>
          <w:rFonts w:ascii="Times New Roman" w:hAnsi="Times New Roman" w:cs="Times New Roman"/>
          <w:sz w:val="28"/>
          <w:szCs w:val="28"/>
        </w:rPr>
        <w:t xml:space="preserve">Первая помощь </w:t>
      </w:r>
    </w:p>
    <w:p w:rsidR="00396746" w:rsidRPr="004378E8" w:rsidRDefault="00396746" w:rsidP="00070C64">
      <w:pPr>
        <w:pStyle w:val="a8"/>
        <w:numPr>
          <w:ilvl w:val="0"/>
          <w:numId w:val="82"/>
        </w:numPr>
        <w:tabs>
          <w:tab w:val="left" w:pos="318"/>
          <w:tab w:val="left" w:pos="889"/>
        </w:tabs>
        <w:ind w:left="567" w:hanging="11"/>
        <w:jc w:val="both"/>
        <w:rPr>
          <w:rFonts w:ascii="Times New Roman" w:hAnsi="Times New Roman" w:cs="Times New Roman"/>
          <w:sz w:val="28"/>
          <w:szCs w:val="28"/>
        </w:rPr>
      </w:pPr>
      <w:r w:rsidRPr="004378E8">
        <w:rPr>
          <w:rFonts w:ascii="Times New Roman" w:hAnsi="Times New Roman" w:cs="Times New Roman"/>
          <w:sz w:val="28"/>
          <w:szCs w:val="28"/>
        </w:rPr>
        <w:t xml:space="preserve">Лечение ожогов </w:t>
      </w:r>
    </w:p>
    <w:p w:rsidR="00396746" w:rsidRPr="004378E8" w:rsidRDefault="00396746" w:rsidP="00070C64">
      <w:pPr>
        <w:pStyle w:val="a8"/>
        <w:numPr>
          <w:ilvl w:val="0"/>
          <w:numId w:val="82"/>
        </w:numPr>
        <w:tabs>
          <w:tab w:val="left" w:pos="318"/>
          <w:tab w:val="left" w:pos="889"/>
        </w:tabs>
        <w:ind w:left="567" w:hanging="11"/>
        <w:jc w:val="both"/>
        <w:rPr>
          <w:rFonts w:ascii="Times New Roman" w:hAnsi="Times New Roman" w:cs="Times New Roman"/>
          <w:b/>
          <w:color w:val="333333"/>
          <w:sz w:val="32"/>
          <w:szCs w:val="32"/>
          <w:lang w:val="kk-KZ"/>
        </w:rPr>
      </w:pPr>
      <w:r w:rsidRPr="004378E8">
        <w:rPr>
          <w:rFonts w:ascii="Times New Roman" w:hAnsi="Times New Roman" w:cs="Times New Roman"/>
          <w:sz w:val="28"/>
          <w:szCs w:val="28"/>
        </w:rPr>
        <w:t xml:space="preserve">Химический ожог </w:t>
      </w:r>
    </w:p>
    <w:p w:rsidR="00681DED" w:rsidRPr="004378E8" w:rsidRDefault="00681DED" w:rsidP="00681DED">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681DED" w:rsidRPr="004378E8" w:rsidRDefault="00681DED" w:rsidP="00070C64">
      <w:pPr>
        <w:pStyle w:val="a8"/>
        <w:numPr>
          <w:ilvl w:val="0"/>
          <w:numId w:val="83"/>
        </w:numPr>
        <w:tabs>
          <w:tab w:val="left" w:pos="426"/>
          <w:tab w:val="left" w:pos="993"/>
        </w:tabs>
        <w:spacing w:after="0" w:line="20" w:lineRule="atLeast"/>
        <w:ind w:left="567" w:firstLine="0"/>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681DED" w:rsidRPr="004378E8" w:rsidRDefault="00D53E03" w:rsidP="00070C64">
      <w:pPr>
        <w:pStyle w:val="a8"/>
        <w:numPr>
          <w:ilvl w:val="0"/>
          <w:numId w:val="83"/>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41" w:history="1">
        <w:r w:rsidR="00681DED" w:rsidRPr="004378E8">
          <w:rPr>
            <w:rStyle w:val="af"/>
            <w:rFonts w:ascii="Times New Roman" w:eastAsia="Times New Roman" w:hAnsi="Times New Roman" w:cs="Times New Roman"/>
            <w:sz w:val="28"/>
            <w:szCs w:val="28"/>
            <w:lang w:eastAsia="ru-RU"/>
          </w:rPr>
          <w:t>https://moodle.kstu.ru</w:t>
        </w:r>
      </w:hyperlink>
    </w:p>
    <w:p w:rsidR="00681DED" w:rsidRPr="004378E8" w:rsidRDefault="00681DED" w:rsidP="00070C64">
      <w:pPr>
        <w:pStyle w:val="a8"/>
        <w:numPr>
          <w:ilvl w:val="0"/>
          <w:numId w:val="83"/>
        </w:numPr>
        <w:tabs>
          <w:tab w:val="left" w:pos="426"/>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hyperlink r:id="rId142" w:history="1">
        <w:r w:rsidRPr="004378E8">
          <w:rPr>
            <w:rStyle w:val="af"/>
            <w:rFonts w:ascii="Times New Roman" w:hAnsi="Times New Roman" w:cs="Times New Roman"/>
            <w:sz w:val="28"/>
            <w:szCs w:val="28"/>
            <w:lang w:val="kk-KZ"/>
          </w:rPr>
          <w:t>https://fireman.club</w:t>
        </w:r>
      </w:hyperlink>
    </w:p>
    <w:p w:rsidR="00681DED" w:rsidRPr="004378E8" w:rsidRDefault="00D53E03" w:rsidP="00070C64">
      <w:pPr>
        <w:pStyle w:val="a8"/>
        <w:numPr>
          <w:ilvl w:val="0"/>
          <w:numId w:val="83"/>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43" w:history="1">
        <w:r w:rsidR="00681DED" w:rsidRPr="004378E8">
          <w:rPr>
            <w:rStyle w:val="af"/>
            <w:rFonts w:ascii="Times New Roman" w:hAnsi="Times New Roman" w:cs="Times New Roman"/>
            <w:sz w:val="28"/>
            <w:szCs w:val="28"/>
            <w:lang w:val="kk-KZ"/>
          </w:rPr>
          <w:t>https://mchsnik.ru</w:t>
        </w:r>
      </w:hyperlink>
    </w:p>
    <w:p w:rsidR="00681DED" w:rsidRPr="004378E8" w:rsidRDefault="00681DED" w:rsidP="00562CD7">
      <w:pPr>
        <w:spacing w:after="0" w:line="240" w:lineRule="auto"/>
        <w:ind w:left="567"/>
        <w:rPr>
          <w:rFonts w:ascii="Times New Roman" w:hAnsi="Times New Roman"/>
          <w:b/>
          <w:sz w:val="28"/>
          <w:szCs w:val="28"/>
          <w:lang w:val="kk-KZ"/>
        </w:rPr>
      </w:pPr>
    </w:p>
    <w:p w:rsidR="00681DED" w:rsidRPr="004378E8" w:rsidRDefault="00681DED" w:rsidP="00562CD7">
      <w:pPr>
        <w:spacing w:after="0" w:line="240" w:lineRule="auto"/>
        <w:ind w:left="567"/>
        <w:rPr>
          <w:rFonts w:ascii="Times New Roman" w:hAnsi="Times New Roman"/>
          <w:b/>
          <w:sz w:val="28"/>
          <w:szCs w:val="28"/>
          <w:lang w:val="kk-KZ"/>
        </w:rPr>
      </w:pPr>
    </w:p>
    <w:p w:rsidR="00525385" w:rsidRPr="004378E8" w:rsidRDefault="00525385" w:rsidP="00562CD7">
      <w:pPr>
        <w:spacing w:after="0" w:line="240" w:lineRule="auto"/>
        <w:ind w:left="567"/>
        <w:rPr>
          <w:rFonts w:ascii="Times New Roman" w:hAnsi="Times New Roman"/>
          <w:b/>
          <w:sz w:val="28"/>
          <w:szCs w:val="28"/>
          <w:lang w:val="kk-KZ"/>
        </w:rPr>
      </w:pPr>
      <w:r w:rsidRPr="004378E8">
        <w:rPr>
          <w:rFonts w:ascii="Times New Roman" w:hAnsi="Times New Roman"/>
          <w:b/>
          <w:sz w:val="28"/>
          <w:szCs w:val="28"/>
          <w:lang w:val="kk-KZ"/>
        </w:rPr>
        <w:t>П</w:t>
      </w:r>
      <w:r w:rsidRPr="004378E8">
        <w:rPr>
          <w:rFonts w:ascii="Times New Roman" w:hAnsi="Times New Roman"/>
          <w:b/>
          <w:sz w:val="28"/>
          <w:szCs w:val="28"/>
        </w:rPr>
        <w:t>рактическо</w:t>
      </w:r>
      <w:r w:rsidRPr="004378E8">
        <w:rPr>
          <w:rFonts w:ascii="Times New Roman" w:hAnsi="Times New Roman"/>
          <w:b/>
          <w:sz w:val="28"/>
          <w:szCs w:val="28"/>
          <w:lang w:val="kk-KZ"/>
        </w:rPr>
        <w:t>е</w:t>
      </w:r>
      <w:r w:rsidRPr="004378E8">
        <w:rPr>
          <w:rFonts w:ascii="Times New Roman" w:hAnsi="Times New Roman"/>
          <w:b/>
          <w:sz w:val="28"/>
          <w:szCs w:val="28"/>
        </w:rPr>
        <w:t xml:space="preserve"> заняти</w:t>
      </w:r>
      <w:r w:rsidRPr="004378E8">
        <w:rPr>
          <w:rFonts w:ascii="Times New Roman" w:hAnsi="Times New Roman"/>
          <w:b/>
          <w:sz w:val="28"/>
          <w:szCs w:val="28"/>
          <w:lang w:val="kk-KZ"/>
        </w:rPr>
        <w:t>е №15</w:t>
      </w:r>
    </w:p>
    <w:p w:rsidR="00525385" w:rsidRPr="004378E8" w:rsidRDefault="00525385" w:rsidP="00562CD7">
      <w:pPr>
        <w:spacing w:after="0" w:line="240" w:lineRule="auto"/>
        <w:ind w:left="567"/>
        <w:rPr>
          <w:rFonts w:ascii="Times New Roman" w:hAnsi="Times New Roman"/>
          <w:b/>
          <w:sz w:val="28"/>
          <w:szCs w:val="28"/>
          <w:lang w:val="kk-KZ"/>
        </w:rPr>
      </w:pPr>
      <w:r w:rsidRPr="004378E8">
        <w:rPr>
          <w:rFonts w:ascii="Times New Roman" w:hAnsi="Times New Roman"/>
          <w:b/>
          <w:sz w:val="28"/>
          <w:szCs w:val="28"/>
        </w:rPr>
        <w:t>Тема</w:t>
      </w:r>
      <w:r w:rsidRPr="004378E8">
        <w:rPr>
          <w:rFonts w:ascii="Times New Roman" w:hAnsi="Times New Roman"/>
          <w:b/>
          <w:sz w:val="28"/>
          <w:szCs w:val="28"/>
          <w:lang w:val="kk-KZ"/>
        </w:rPr>
        <w:t xml:space="preserve">: </w:t>
      </w:r>
      <w:r w:rsidRPr="004378E8">
        <w:rPr>
          <w:rFonts w:ascii="Times New Roman" w:hAnsi="Times New Roman"/>
          <w:b/>
          <w:sz w:val="28"/>
          <w:szCs w:val="28"/>
        </w:rPr>
        <w:t>Кровотечение и их виды. Первая помощь при тепловом и солнечном  ударе.</w:t>
      </w:r>
    </w:p>
    <w:p w:rsidR="00396746" w:rsidRPr="004378E8" w:rsidRDefault="00396746" w:rsidP="00562CD7">
      <w:pPr>
        <w:spacing w:after="0" w:line="240" w:lineRule="auto"/>
        <w:ind w:left="567"/>
        <w:rPr>
          <w:rFonts w:ascii="Times New Roman" w:hAnsi="Times New Roman"/>
          <w:sz w:val="28"/>
          <w:szCs w:val="28"/>
          <w:lang w:val="kk-KZ"/>
        </w:rPr>
      </w:pPr>
      <w:r w:rsidRPr="004378E8">
        <w:rPr>
          <w:rFonts w:ascii="Times New Roman" w:hAnsi="Times New Roman"/>
          <w:b/>
          <w:sz w:val="28"/>
          <w:szCs w:val="28"/>
          <w:lang w:val="kk-KZ"/>
        </w:rPr>
        <w:t>Тема:</w:t>
      </w:r>
    </w:p>
    <w:p w:rsidR="00525385" w:rsidRPr="004378E8" w:rsidRDefault="00525385" w:rsidP="00070C64">
      <w:pPr>
        <w:pStyle w:val="a8"/>
        <w:numPr>
          <w:ilvl w:val="0"/>
          <w:numId w:val="51"/>
        </w:numPr>
        <w:spacing w:after="0" w:line="240" w:lineRule="auto"/>
        <w:ind w:left="851" w:hanging="284"/>
        <w:jc w:val="both"/>
        <w:rPr>
          <w:rFonts w:ascii="Times New Roman" w:hAnsi="Times New Roman"/>
          <w:sz w:val="28"/>
          <w:szCs w:val="28"/>
        </w:rPr>
      </w:pPr>
      <w:r w:rsidRPr="004378E8">
        <w:rPr>
          <w:rFonts w:ascii="Times New Roman" w:hAnsi="Times New Roman"/>
          <w:sz w:val="28"/>
          <w:szCs w:val="28"/>
        </w:rPr>
        <w:t>Кровотечение. Виды кровотечений.</w:t>
      </w:r>
    </w:p>
    <w:p w:rsidR="00525385" w:rsidRPr="004378E8" w:rsidRDefault="00525385" w:rsidP="00070C64">
      <w:pPr>
        <w:pStyle w:val="a8"/>
        <w:numPr>
          <w:ilvl w:val="0"/>
          <w:numId w:val="51"/>
        </w:numPr>
        <w:spacing w:after="0" w:line="240" w:lineRule="auto"/>
        <w:ind w:left="851" w:hanging="284"/>
        <w:jc w:val="both"/>
        <w:rPr>
          <w:rFonts w:ascii="Times New Roman" w:hAnsi="Times New Roman"/>
          <w:sz w:val="28"/>
          <w:szCs w:val="28"/>
        </w:rPr>
      </w:pPr>
      <w:r w:rsidRPr="004378E8">
        <w:rPr>
          <w:rFonts w:ascii="Times New Roman" w:hAnsi="Times New Roman"/>
          <w:sz w:val="28"/>
          <w:szCs w:val="28"/>
        </w:rPr>
        <w:t>Методы остановки кровотечений</w:t>
      </w:r>
    </w:p>
    <w:p w:rsidR="00396746" w:rsidRPr="004378E8" w:rsidRDefault="00396746" w:rsidP="00070C64">
      <w:pPr>
        <w:pStyle w:val="a8"/>
        <w:numPr>
          <w:ilvl w:val="0"/>
          <w:numId w:val="51"/>
        </w:numPr>
        <w:shd w:val="clear" w:color="auto" w:fill="FFFFFF"/>
        <w:tabs>
          <w:tab w:val="left" w:pos="567"/>
          <w:tab w:val="left" w:pos="851"/>
        </w:tabs>
        <w:spacing w:after="0" w:line="240" w:lineRule="auto"/>
        <w:ind w:left="567" w:firstLine="0"/>
        <w:jc w:val="both"/>
        <w:rPr>
          <w:rFonts w:ascii="Times New Roman" w:hAnsi="Times New Roman"/>
          <w:sz w:val="28"/>
          <w:szCs w:val="28"/>
        </w:rPr>
      </w:pPr>
      <w:r w:rsidRPr="004378E8">
        <w:rPr>
          <w:rFonts w:ascii="Times New Roman" w:hAnsi="Times New Roman"/>
          <w:sz w:val="28"/>
          <w:szCs w:val="28"/>
        </w:rPr>
        <w:t>Остановка капиллярного и венозного кровотечений</w:t>
      </w:r>
    </w:p>
    <w:p w:rsidR="00396746" w:rsidRPr="004378E8" w:rsidRDefault="00396746" w:rsidP="00070C64">
      <w:pPr>
        <w:pStyle w:val="a8"/>
        <w:numPr>
          <w:ilvl w:val="0"/>
          <w:numId w:val="51"/>
        </w:numPr>
        <w:shd w:val="clear" w:color="auto" w:fill="FFFFFF"/>
        <w:tabs>
          <w:tab w:val="left" w:pos="567"/>
          <w:tab w:val="left" w:pos="851"/>
        </w:tabs>
        <w:spacing w:after="0" w:line="240" w:lineRule="auto"/>
        <w:ind w:left="567" w:firstLine="0"/>
        <w:jc w:val="both"/>
        <w:rPr>
          <w:rFonts w:ascii="Times New Roman" w:hAnsi="Times New Roman"/>
          <w:sz w:val="28"/>
          <w:szCs w:val="28"/>
        </w:rPr>
      </w:pPr>
      <w:r w:rsidRPr="004378E8">
        <w:rPr>
          <w:rFonts w:ascii="Times New Roman" w:hAnsi="Times New Roman"/>
          <w:bCs/>
          <w:sz w:val="28"/>
          <w:szCs w:val="28"/>
        </w:rPr>
        <w:t>Порядок временной остановки наружного кровотечения</w:t>
      </w:r>
      <w:r w:rsidRPr="004378E8">
        <w:rPr>
          <w:rFonts w:ascii="Times New Roman" w:hAnsi="Times New Roman"/>
          <w:b/>
          <w:bCs/>
          <w:sz w:val="28"/>
          <w:szCs w:val="28"/>
        </w:rPr>
        <w:t xml:space="preserve"> </w:t>
      </w:r>
    </w:p>
    <w:p w:rsidR="00396746" w:rsidRPr="004378E8" w:rsidRDefault="00396746" w:rsidP="00070C64">
      <w:pPr>
        <w:pStyle w:val="a8"/>
        <w:numPr>
          <w:ilvl w:val="0"/>
          <w:numId w:val="51"/>
        </w:numPr>
        <w:shd w:val="clear" w:color="auto" w:fill="FFFFFF"/>
        <w:tabs>
          <w:tab w:val="left" w:pos="567"/>
          <w:tab w:val="left" w:pos="851"/>
        </w:tabs>
        <w:spacing w:after="0" w:line="240" w:lineRule="auto"/>
        <w:ind w:left="567" w:firstLine="0"/>
        <w:jc w:val="both"/>
        <w:rPr>
          <w:rFonts w:ascii="Times New Roman" w:hAnsi="Times New Roman"/>
          <w:sz w:val="28"/>
          <w:szCs w:val="28"/>
        </w:rPr>
      </w:pPr>
      <w:r w:rsidRPr="004378E8">
        <w:rPr>
          <w:rFonts w:ascii="Times New Roman" w:hAnsi="Times New Roman"/>
          <w:bCs/>
          <w:sz w:val="28"/>
          <w:szCs w:val="28"/>
        </w:rPr>
        <w:t>Первая помощь при ранении верхних и нижних конечностей</w:t>
      </w:r>
    </w:p>
    <w:p w:rsidR="00A7443D" w:rsidRPr="004378E8" w:rsidRDefault="00A7443D" w:rsidP="00562CD7">
      <w:pPr>
        <w:spacing w:after="0" w:line="240" w:lineRule="auto"/>
        <w:ind w:firstLine="567"/>
        <w:jc w:val="both"/>
        <w:rPr>
          <w:rFonts w:ascii="Times New Roman" w:hAnsi="Times New Roman"/>
          <w:b/>
          <w:bCs/>
          <w:sz w:val="28"/>
          <w:szCs w:val="28"/>
          <w:lang w:val="kk-KZ"/>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bCs/>
          <w:sz w:val="28"/>
          <w:szCs w:val="28"/>
        </w:rPr>
        <w:lastRenderedPageBreak/>
        <w:t>Кровотечение</w:t>
      </w:r>
      <w:r w:rsidRPr="004378E8">
        <w:rPr>
          <w:rFonts w:ascii="Times New Roman" w:hAnsi="Times New Roman"/>
          <w:sz w:val="28"/>
          <w:szCs w:val="28"/>
        </w:rPr>
        <w:t> - это истечение крови из сосудов, наступающее чаще всего в результате их повреждения. При этом речь идет о травматическом кровотечении (Обучение остановке травматического кровотечения обычно проводят на медицинсках </w:t>
      </w:r>
      <w:hyperlink r:id="rId144" w:history="1">
        <w:r w:rsidRPr="004378E8">
          <w:rPr>
            <w:rFonts w:ascii="Times New Roman" w:hAnsi="Times New Roman"/>
            <w:sz w:val="28"/>
            <w:szCs w:val="28"/>
          </w:rPr>
          <w:t>тренажерах-манекенах Максим</w:t>
        </w:r>
      </w:hyperlink>
      <w:r w:rsidRPr="004378E8">
        <w:rPr>
          <w:rFonts w:ascii="Times New Roman" w:hAnsi="Times New Roman"/>
          <w:sz w:val="28"/>
          <w:szCs w:val="28"/>
        </w:rPr>
        <w:t>, при помощи накладок, имитирующих различные ранения и поражения, кровотечения). Кровотечение может также возникнуть при разъедании сосуда болезненным очагом (туберкулезным, раковым, язвенным). Таким образом, возникает нетравматическое кровотечение.</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Травматическое кровотечение является одним из основных признаков каждой раны. Удар, разрез, укол нарушают стенки сосудов, в результате чего из них вытекает кровь. Свертывание крови. Кровь обладает важным защитным свойством - свертываемостью; благодаря способности крови свертываться, происходит спонтанная остановка любого небольшого, главным образом капиллярного кровотечения. Сгусток свернувшейся крови закупоривает возникшее при ранении отверстие сосуда. В некоторых случаях кровотечение останавливается в результате сжатия сосуда.</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Кровоточивость. При недостаточной свертываемости, проявляющейся несоразмерно длительным, замедленным свертыванием, возникает кровоточивость. Лица, страдающие этим заболеванием, могут потерять значительное количество крови при кровотечении из мелких сосудов, малых ран, причем даже может наступать смерть.</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Последствия кровотечений. При кровотечениях главная опасность связана с возникновением острого недостаточного кровоснабжения тканей, потери крови, которые, обусловливая недостаточное снабжение органов кислородом, вызывают нарушение их деятельности; в первую очередь, это касается мозга, сердца и легких.</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Виды кровотечений.</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Кровотечения, при которых кровь вытекает из раны или же естественных отверстий тела наружу, принято называть наружным и кровотечениями. Кровотечения, при которых кровь скапливается в полостях тела, называются внутренними кровотечениями. Наружные кровотечения делятся на:</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Капиллярное - возникает при поверхностных ранах; кровь из раны вытекает по каплям;</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Венозное - возникает при более глубоких ранах, как, например, резаных, колотых; при этом виде кровотечения наблюдается обильное вытекание крови темно-красного цвета;</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Артериальное - возникает при глубоких рубленых, колотых ранах; артериальная кровь ярко-красного цвета бьет струей из поврежденных артерий, в которых она находится под большим давлением;</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Смешанное кровотечение - возникает в тех случаях, когда в ране кровоточат одновременно вены и артерии.</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t>Остановка капиллярного и венозного кровотечений</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Первой задачей при обработке любой значительно кровоточащей раны является остановка кровотечения. Действовать при этом следует быстро и целенаправленно, так как значительная потеря крови при травме обессиливает пострадавшего и даже представляет собой угрозу для его жизни. Если удастся предотвратить большую </w:t>
      </w:r>
      <w:r w:rsidRPr="004378E8">
        <w:rPr>
          <w:rFonts w:ascii="Times New Roman" w:hAnsi="Times New Roman"/>
          <w:sz w:val="28"/>
          <w:szCs w:val="28"/>
        </w:rPr>
        <w:lastRenderedPageBreak/>
        <w:t>кровопотерю, то это намного облегчит обработку раны и специальное лечение пострадавшего, уменьшит последствия травмы и ранения.</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t>Остановка капиллярного кровотечения</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При капиллярном кровотечении потеря крови сравнительно небольшая. Такое кровотечение можно быстро остановить, наложив на кровоточащий участок чистую марлю. Поверх марли кладут слой ваты и рану перевязывают. Если в распоряжении нет ни марли, ни бинта, то кровоточащее место можно перевязать чистым носовым платком. Накладывать прямо на рану мохнатую ткань нельзя, так как на ее ворсинках находится большое количество 6актерий, которые вызывают заражение раны. По этой же причине непосредственно на открытую рану нельзя накладывать и вату.</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t>Остановка венозного кровотечения</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Опасным моментом венозного кровотечения, наряду со значительным объемом потерянной крови, является то, что при ранениях вен, особенно шейных, может произойти всасывание воздуха в сосуды через поврежденные ранами места. Проникший в сосуд воздух может затем попасть и в сердце. В таких случаях возникает смертельное состояние - воздушная эмболия.</w:t>
      </w:r>
    </w:p>
    <w:p w:rsidR="00525385" w:rsidRPr="004378E8" w:rsidRDefault="00525385" w:rsidP="00562CD7">
      <w:pPr>
        <w:spacing w:after="0" w:line="240" w:lineRule="auto"/>
        <w:ind w:firstLine="567"/>
        <w:jc w:val="both"/>
        <w:rPr>
          <w:rFonts w:ascii="Times New Roman" w:hAnsi="Times New Roman"/>
          <w:sz w:val="28"/>
          <w:szCs w:val="28"/>
          <w:lang w:val="kk-KZ"/>
        </w:rPr>
      </w:pPr>
    </w:p>
    <w:p w:rsidR="00525385" w:rsidRPr="004378E8" w:rsidRDefault="00525385" w:rsidP="00DD54F7">
      <w:pPr>
        <w:spacing w:after="0" w:line="240" w:lineRule="auto"/>
        <w:ind w:firstLine="567"/>
        <w:jc w:val="center"/>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3470030" cy="2397489"/>
            <wp:effectExtent l="19050" t="0" r="0" b="0"/>
            <wp:docPr id="294" name="Рисунок 65" descr="остановка венозного кровот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остановка венозного кровотечения"/>
                    <pic:cNvPicPr>
                      <a:picLocks noChangeAspect="1" noChangeArrowheads="1"/>
                    </pic:cNvPicPr>
                  </pic:nvPicPr>
                  <pic:blipFill>
                    <a:blip r:embed="rId145"/>
                    <a:srcRect/>
                    <a:stretch>
                      <a:fillRect/>
                    </a:stretch>
                  </pic:blipFill>
                  <pic:spPr bwMode="auto">
                    <a:xfrm>
                      <a:off x="0" y="0"/>
                      <a:ext cx="3470431" cy="2397766"/>
                    </a:xfrm>
                    <a:prstGeom prst="rect">
                      <a:avLst/>
                    </a:prstGeom>
                    <a:noFill/>
                    <a:ln w="9525">
                      <a:noFill/>
                      <a:miter lim="800000"/>
                      <a:headEnd/>
                      <a:tailEnd/>
                    </a:ln>
                  </pic:spPr>
                </pic:pic>
              </a:graphicData>
            </a:graphic>
          </wp:inline>
        </w:drawing>
      </w:r>
    </w:p>
    <w:p w:rsidR="00DD54F7" w:rsidRPr="004378E8" w:rsidRDefault="00DD54F7" w:rsidP="00562CD7">
      <w:pPr>
        <w:spacing w:after="0" w:line="240" w:lineRule="auto"/>
        <w:ind w:firstLine="567"/>
        <w:jc w:val="both"/>
        <w:rPr>
          <w:rFonts w:ascii="Times New Roman" w:hAnsi="Times New Roman"/>
          <w:sz w:val="28"/>
          <w:szCs w:val="28"/>
          <w:lang w:val="kk-KZ"/>
        </w:rPr>
      </w:pP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Венозное кровотечение лучше всего останавливается давящей повязкой. На кровоточащий участок накладывают чистую марлю, поверх нее неразвернутый бинт или сложенную в несколько раз марлю, в крайнем случае - сложенный чистый носовой платок. Примененные подобным образом средства действуют в качестве давящего фактора, который прижимает зияющие концы поврежденных сосудов. При прижатии бинтом такого давящего предмета к ране просветы сосудов сдавливаются, и кровотечение прекращается.</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В том случае, если у оказывающего помощь нет под рукой давящей повязки, причем пострадавший сильно кровоточит из поврежденной вены, то кровоточащее место надо сразу же прижать пальцами. При кровотечении из вены верхней конечности в некоторых случаях достаточно просто поднять вверх руку. В обоих случаях после этого на рану следует наложить давящую повязку.</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Наиболее удобной для этих целей является карманная давящая повязка, индивидуальный пакет, который продается в аптеках.</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lastRenderedPageBreak/>
        <w:t>Остановка артериального кровотечения</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Артериальное кровотечение является самым опасным из всех видов кровотечений, так как при нем может быстро наступить полное обескровливание пострадавшего.</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Артериальное кровотечение можно остановить давящей повязкой. При кровотечении из крупной артерии следует немедленно остановить приток крови к поврежденному участку, придавив артерию пальцем выше места ранения. Однако эта мера является только временной. Артерию прижимают пальцем до тех пор, пока не подготовят и не наложат давящую повязку.</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При кровотечении из бедренной артерии</w:t>
      </w:r>
      <w:r w:rsidRPr="004378E8">
        <w:rPr>
          <w:rFonts w:ascii="Times New Roman" w:hAnsi="Times New Roman"/>
          <w:sz w:val="28"/>
          <w:szCs w:val="28"/>
        </w:rPr>
        <w:t> наложение одной только давящей повязки иногда оказывается недостаточным. В таких случаях </w:t>
      </w:r>
      <w:r w:rsidRPr="004378E8">
        <w:rPr>
          <w:rFonts w:ascii="Times New Roman" w:hAnsi="Times New Roman"/>
          <w:b/>
          <w:bCs/>
          <w:sz w:val="28"/>
          <w:szCs w:val="28"/>
        </w:rPr>
        <w:t>приходится накладывать петлю, жгут или же импровизированный жгут.</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Если у оказывающего помощь под рукой нет ни стандартной петли, ни жгута, то вместо них можно применить косынку, носовой платок, галстук, подтяжки. Жгут или петлю на конечность накладывают сразу же выше места кровотечения. Для этих целей очень удобна карманная повязка (индивидуальный пакет), исполняющая одновременно роль как покровной, так и давящей повязок. Место наложения жгута или петли покрывают слоем марли для того, чтобы не повредить кожи и нервов. Наложенный жгут полностью прекращает приток крови в конечность, но если петлю или жгут на конечности оставить на длительное время, то может даже произойти ее отмирание. Поэтому для остановки кровотечений их применяют только в исключительных случаях, а именно на плече и бедре (при отрыве части конечности, при ампутациях).</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При наложении петли или жгута пострадавшего в течение двух часов в обязательном порядке следует доставить в лечебное учреждение для специальной хирургической обработки.</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Кровотечение верхней конечности можно остановить при помощи пакетика бинта, вложенного в локтевой сгиб или в подмышечную впадину, при одновременном стягивании конечности жгутом. Подобным образом поступают при кровотечениях нижней конечности, вкладывая в подколенную ямку клин. Правда, такой метод остановки кровотечения применяется лишь изредка.</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При кровотечении из главной шейной артерии - сонной - следует немедленно сдавить рану пальцами или же кулаком; после этого рану набивают большим количеством чистой марли. Этот способ остановки кровотечения называется тампонированием.</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После перевязки (используется </w:t>
      </w:r>
      <w:hyperlink r:id="rId146" w:history="1">
        <w:r w:rsidRPr="004378E8">
          <w:rPr>
            <w:rFonts w:ascii="Times New Roman" w:hAnsi="Times New Roman"/>
            <w:sz w:val="28"/>
            <w:szCs w:val="28"/>
          </w:rPr>
          <w:t>перевязочный пакет ИПП-1</w:t>
        </w:r>
      </w:hyperlink>
      <w:r w:rsidRPr="004378E8">
        <w:rPr>
          <w:rFonts w:ascii="Times New Roman" w:hAnsi="Times New Roman"/>
          <w:sz w:val="28"/>
          <w:szCs w:val="28"/>
        </w:rPr>
        <w:t>) кровоточащих сосудов пострадавшего следует напоить какими-либо безалкогольными напитками и как можно скорее доставить в лечебное учреждение.</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t>Внутренние кровотечения</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Кровотечение в брюшную полость. Такое кровотечение возникает при ударе в живот; в большинстве случаев при этом наблюдается разрыв печени и селезенки. У женщин внутрибрюшное кровотечение бывает при внематочной беременности. Внутрибрюшное кровотечение характеризуется сильным и болями в области живота. Пострадавший впадает в шоковое состояние или же теряет сознание. Его </w:t>
      </w:r>
      <w:r w:rsidRPr="004378E8">
        <w:rPr>
          <w:rFonts w:ascii="Times New Roman" w:hAnsi="Times New Roman"/>
          <w:sz w:val="28"/>
          <w:szCs w:val="28"/>
        </w:rPr>
        <w:lastRenderedPageBreak/>
        <w:t>укладывают в полусидящем положении с согнутыми в коленях ногами, на область живота кладут холодный компресс. Пострадавшему нельзя давать ни пить, ни есть. Необходимо обеспечить его немедленную транспортировку в лече6ное учреждение.</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Кровотечение в плевральную полость. Кровотечение такого типа возникает при ударе, повреждении грудной клетки. Кровь скапливается и плевральной полости и в пораженной половине сдавливает легкие, тем самым, препятствуя их нормальной деятельности, Пострадавший дышит с трудом, при значительном кровотечении даже задыхается. Его укладывают в полу сидячем положении с согнутыми нижними конечностями, на грудную клетку кладут холодный компресс. Необходимо обеспечить немедленную транспортировку пострадавшего в лечебное учреждение.</w:t>
      </w:r>
    </w:p>
    <w:p w:rsidR="00525385" w:rsidRPr="004378E8" w:rsidRDefault="00A7443D" w:rsidP="00562CD7">
      <w:pPr>
        <w:spacing w:after="0" w:line="240" w:lineRule="auto"/>
        <w:ind w:firstLine="567"/>
        <w:jc w:val="both"/>
        <w:rPr>
          <w:rFonts w:ascii="Times New Roman" w:hAnsi="Times New Roman"/>
          <w:b/>
          <w:sz w:val="28"/>
          <w:szCs w:val="28"/>
        </w:rPr>
      </w:pPr>
      <w:r w:rsidRPr="004378E8">
        <w:rPr>
          <w:rFonts w:ascii="Times New Roman" w:hAnsi="Times New Roman"/>
          <w:b/>
          <w:sz w:val="28"/>
          <w:szCs w:val="28"/>
        </w:rPr>
        <w:t>Острое малокровие при потере крови</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Острое малокровие наблюдается при потере организмом значительного количества крови. Потеря даже полутора литров крови представляет большую опасность для жизни пострадавшего.</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При остром малокровии пострадавший жалуется на сла6ость, отмечается бледность, запавшие глаза, пульс слабый и учащенный, больной выглядит осунувшимся, апатичным, на лбу у него выступает холодный пот. Иногда происходит непроизвольное моче- и калоиспускание. Одним словом, возникает шок из-за острого малокровия, вызванного потерей крови. Наконец пострадавший падает в обморок и теряет сознание.</w:t>
      </w:r>
    </w:p>
    <w:p w:rsidR="00525385" w:rsidRPr="004378E8" w:rsidRDefault="00A7443D" w:rsidP="00562CD7">
      <w:pPr>
        <w:spacing w:after="0" w:line="240" w:lineRule="auto"/>
        <w:ind w:firstLine="567"/>
        <w:jc w:val="both"/>
        <w:rPr>
          <w:rFonts w:ascii="Times New Roman" w:hAnsi="Times New Roman"/>
          <w:i/>
          <w:sz w:val="28"/>
          <w:szCs w:val="28"/>
        </w:rPr>
      </w:pPr>
      <w:r w:rsidRPr="004378E8">
        <w:rPr>
          <w:rFonts w:ascii="Times New Roman" w:hAnsi="Times New Roman"/>
          <w:i/>
          <w:sz w:val="28"/>
          <w:szCs w:val="28"/>
        </w:rPr>
        <w:t>Что же происходит в организме человека при значительной кровопотере?</w:t>
      </w:r>
    </w:p>
    <w:p w:rsidR="00525385" w:rsidRPr="004378E8" w:rsidRDefault="00525385" w:rsidP="00562CD7">
      <w:pPr>
        <w:spacing w:after="0" w:line="240" w:lineRule="auto"/>
        <w:ind w:firstLine="567"/>
        <w:jc w:val="both"/>
        <w:rPr>
          <w:rFonts w:ascii="Times New Roman" w:hAnsi="Times New Roman"/>
          <w:sz w:val="28"/>
          <w:szCs w:val="28"/>
        </w:rPr>
      </w:pPr>
      <w:r w:rsidRPr="004378E8">
        <w:rPr>
          <w:rFonts w:ascii="Times New Roman" w:hAnsi="Times New Roman"/>
          <w:sz w:val="28"/>
          <w:szCs w:val="28"/>
        </w:rPr>
        <w:t>В результате уменьшения объема крови в кровеносной системе органы тела страдают из-за недостаточного снабжения организма кислородом; больше всего это отражается на деятельности мозга и на общем обмене веществ. Несмотря на целый ряд адаптационных защитных механизмов, мозг и гормональная система не в состоянии уравновесить патологические перемены, происходящие в организме. Если и в этой фазе пострадавшему не будет оказана соответствующая помощь, то в результате паралича расположенных в продолговатом мозгу дыхательного и кровеносного центров, обусловленного недостатком кислорода, наступает смерть больного.</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Первая помощь при ранении верхних и нижних конечностей</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Главным принципом оказания первой помощи при ранениях верхней конечности является </w:t>
      </w:r>
      <w:r w:rsidRPr="004378E8">
        <w:rPr>
          <w:rFonts w:ascii="Times New Roman" w:hAnsi="Times New Roman"/>
          <w:b/>
          <w:bCs/>
          <w:sz w:val="28"/>
          <w:szCs w:val="28"/>
        </w:rPr>
        <w:t>остановка кровотечения</w:t>
      </w:r>
      <w:r w:rsidRPr="004378E8">
        <w:rPr>
          <w:rFonts w:ascii="Times New Roman" w:hAnsi="Times New Roman"/>
          <w:sz w:val="28"/>
          <w:szCs w:val="28"/>
        </w:rPr>
        <w:t> любым доступным на данный момент способом.</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Способов временной остановки кровотечения достаточно много, и в реальной ситуации нужно применить наиболее адекватный обстановке</w:t>
      </w:r>
      <w:r w:rsidRPr="004378E8">
        <w:rPr>
          <w:rFonts w:ascii="Times New Roman" w:hAnsi="Times New Roman"/>
          <w:sz w:val="28"/>
          <w:szCs w:val="28"/>
        </w:rPr>
        <w:t>:</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прямое давление на рану</w:t>
      </w:r>
      <w:r w:rsidRPr="004378E8">
        <w:rPr>
          <w:rFonts w:ascii="Times New Roman" w:hAnsi="Times New Roman"/>
          <w:sz w:val="28"/>
          <w:szCs w:val="28"/>
        </w:rPr>
        <w:t> — по возможности, пострадавшего необходимо уложить на спину и приподнять раненую конечность выше уровня сердца, затем осуществить прижатие салфетки к ране пальцами своей руки;</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пальцевое прижатие артерий</w:t>
      </w:r>
      <w:r w:rsidRPr="004378E8">
        <w:rPr>
          <w:rFonts w:ascii="Times New Roman" w:hAnsi="Times New Roman"/>
          <w:sz w:val="28"/>
          <w:szCs w:val="28"/>
        </w:rPr>
        <w:t xml:space="preserve"> (одновременно с вышеизложенным способом, постараться осуществить прижатие магистральной артерии (плечевой, локтевой, лучевой) к кости — этот способ дает возможность если не остановить кровотечение, то хотя бы максимально уменьшить его интенсивность и спокойно, без суеты, </w:t>
      </w:r>
      <w:r w:rsidRPr="004378E8">
        <w:rPr>
          <w:rFonts w:ascii="Times New Roman" w:hAnsi="Times New Roman"/>
          <w:sz w:val="28"/>
          <w:szCs w:val="28"/>
        </w:rPr>
        <w:lastRenderedPageBreak/>
        <w:t>разобраться в сложившейся ситуации, чтобы перейти на более надежный способ временной остановки кровотечения;</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sz w:val="28"/>
          <w:szCs w:val="28"/>
        </w:rPr>
        <w:t>при большом зиянии можно попытаться </w:t>
      </w:r>
      <w:r w:rsidRPr="004378E8">
        <w:rPr>
          <w:rFonts w:ascii="Times New Roman" w:hAnsi="Times New Roman"/>
          <w:b/>
          <w:bCs/>
          <w:sz w:val="28"/>
          <w:szCs w:val="28"/>
        </w:rPr>
        <w:t>свести вместе края раны</w:t>
      </w:r>
      <w:r w:rsidRPr="004378E8">
        <w:rPr>
          <w:rFonts w:ascii="Times New Roman" w:hAnsi="Times New Roman"/>
          <w:sz w:val="28"/>
          <w:szCs w:val="28"/>
        </w:rPr>
        <w:t>, сжав их с обеих сторон;</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тампонада</w:t>
      </w:r>
      <w:r w:rsidRPr="004378E8">
        <w:rPr>
          <w:rFonts w:ascii="Times New Roman" w:hAnsi="Times New Roman"/>
          <w:sz w:val="28"/>
          <w:szCs w:val="28"/>
        </w:rPr>
        <w:t> (этот способ остановки кровотечения может быть использован при достаточно большой глубине раневого канала, когда рана тампонируется чистым, а лучше стерильным материалом, но только не ватой; при этом происходит сдавливание поврежденных сосудов, уменьшение интенсивности кровотечения и скорейшее образование в них тромбов);</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максимальное сгибание конечности в суставе</w:t>
      </w:r>
      <w:r w:rsidRPr="004378E8">
        <w:rPr>
          <w:rFonts w:ascii="Times New Roman" w:hAnsi="Times New Roman"/>
          <w:sz w:val="28"/>
          <w:szCs w:val="28"/>
        </w:rPr>
        <w:t> (локтевом, коленном), при этом для достижения результата необходимо подложить валик в суставную ямку — этот способ хотя и причиняет определенные неудобства пострадавшему, но дает неплохой эффект временной остановки кровотечения только при условии отсутствия переломов костей;</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давящая повязка</w:t>
      </w:r>
      <w:r w:rsidRPr="004378E8">
        <w:rPr>
          <w:rFonts w:ascii="Times New Roman" w:hAnsi="Times New Roman"/>
          <w:sz w:val="28"/>
          <w:szCs w:val="28"/>
        </w:rPr>
        <w:t> (тоже преследует цель сдавливания поврежденных сосудов и уменьшения интенсивности кровопотери), при этом перед наложением повязки нужно убедиться в том, что в ране нет осколков стекла, металла и т. п., чтобы не спровоцировать дополнительное кровотечение; если повязка пропитывается кровью ни в коем случае не следует удалять ее, а добавить еще одну, поверх первой;</w:t>
      </w:r>
    </w:p>
    <w:p w:rsidR="00AF4594" w:rsidRPr="004378E8" w:rsidRDefault="00AF4594" w:rsidP="00070C64">
      <w:pPr>
        <w:numPr>
          <w:ilvl w:val="0"/>
          <w:numId w:val="65"/>
        </w:numPr>
        <w:shd w:val="clear" w:color="auto" w:fill="FFFFFF"/>
        <w:tabs>
          <w:tab w:val="clear" w:pos="720"/>
          <w:tab w:val="num" w:pos="0"/>
          <w:tab w:val="left" w:pos="851"/>
        </w:tabs>
        <w:spacing w:after="0" w:line="240" w:lineRule="auto"/>
        <w:ind w:left="0" w:right="-1" w:firstLine="567"/>
        <w:jc w:val="both"/>
        <w:rPr>
          <w:rFonts w:ascii="Times New Roman" w:hAnsi="Times New Roman"/>
          <w:sz w:val="28"/>
          <w:szCs w:val="28"/>
        </w:rPr>
      </w:pPr>
      <w:r w:rsidRPr="004378E8">
        <w:rPr>
          <w:rFonts w:ascii="Times New Roman" w:hAnsi="Times New Roman"/>
          <w:b/>
          <w:bCs/>
          <w:sz w:val="28"/>
          <w:szCs w:val="28"/>
        </w:rPr>
        <w:t>наложение жгута</w:t>
      </w:r>
      <w:r w:rsidRPr="004378E8">
        <w:rPr>
          <w:rFonts w:ascii="Times New Roman" w:hAnsi="Times New Roman"/>
          <w:sz w:val="28"/>
          <w:szCs w:val="28"/>
        </w:rPr>
        <w:t> (в качестве такового, помимо специального, могут выступать ремень, галстук кашне, подтяжка и т. п.) — сразу следует оговориться, что эта манипуляция весьма травматична и поэтому используется только в двух случаях: при сильных артериальных кровотечениях, когда другие способы временной остановки кровотечения оказались неэффективны, и при травматической ампутации конечности.</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Необходимо помнить следующие правила наложения жгута</w:t>
      </w:r>
      <w:r w:rsidRPr="004378E8">
        <w:rPr>
          <w:rFonts w:ascii="Times New Roman" w:hAnsi="Times New Roman"/>
          <w:sz w:val="28"/>
          <w:szCs w:val="28"/>
        </w:rPr>
        <w:t>:</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1.</w:t>
      </w:r>
      <w:r w:rsidRPr="004378E8">
        <w:rPr>
          <w:rFonts w:ascii="Times New Roman" w:hAnsi="Times New Roman"/>
          <w:sz w:val="28"/>
          <w:szCs w:val="28"/>
        </w:rPr>
        <w:t> Перед наложением жгута конечность, по возможности, постараться приподнять (для венозного оттока) на 5 — 7 секунд.</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2.</w:t>
      </w:r>
      <w:r w:rsidRPr="004378E8">
        <w:rPr>
          <w:rFonts w:ascii="Times New Roman" w:hAnsi="Times New Roman"/>
          <w:sz w:val="28"/>
          <w:szCs w:val="28"/>
        </w:rPr>
        <w:t> Кожные покровы, на которые будет наложен жгут, обязательно должны быть защищены материалом (бинтовая повязка, одежда и т. д.).</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3.</w:t>
      </w:r>
      <w:r w:rsidRPr="004378E8">
        <w:rPr>
          <w:rFonts w:ascii="Times New Roman" w:hAnsi="Times New Roman"/>
          <w:sz w:val="28"/>
          <w:szCs w:val="28"/>
        </w:rPr>
        <w:t> При кровотечении из артерий верхней конечности жгут накладывается на верхнюю треть плеча.</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4.</w:t>
      </w:r>
      <w:r w:rsidRPr="004378E8">
        <w:rPr>
          <w:rFonts w:ascii="Times New Roman" w:hAnsi="Times New Roman"/>
          <w:sz w:val="28"/>
          <w:szCs w:val="28"/>
        </w:rPr>
        <w:t> Первые два витка делают с максимальным усилием, и именно они являются кровоостанавливающими.</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5.</w:t>
      </w:r>
      <w:r w:rsidRPr="004378E8">
        <w:rPr>
          <w:rFonts w:ascii="Times New Roman" w:hAnsi="Times New Roman"/>
          <w:sz w:val="28"/>
          <w:szCs w:val="28"/>
        </w:rPr>
        <w:t> Обязательно накладывают жгут при отрыве части конечности, даже при отсутствии кровотечения.</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6.</w:t>
      </w:r>
      <w:r w:rsidRPr="004378E8">
        <w:rPr>
          <w:rFonts w:ascii="Times New Roman" w:hAnsi="Times New Roman"/>
          <w:sz w:val="28"/>
          <w:szCs w:val="28"/>
        </w:rPr>
        <w:t> </w:t>
      </w:r>
      <w:r w:rsidRPr="004378E8">
        <w:rPr>
          <w:rFonts w:ascii="Times New Roman" w:hAnsi="Times New Roman"/>
          <w:b/>
          <w:bCs/>
          <w:sz w:val="28"/>
          <w:szCs w:val="28"/>
        </w:rPr>
        <w:t>Максимальные сроки, на которые может быть наложен жгут, следующие</w:t>
      </w:r>
      <w:r w:rsidRPr="004378E8">
        <w:rPr>
          <w:rFonts w:ascii="Times New Roman" w:hAnsi="Times New Roman"/>
          <w:sz w:val="28"/>
          <w:szCs w:val="28"/>
        </w:rPr>
        <w:t>:</w:t>
      </w:r>
    </w:p>
    <w:p w:rsidR="00AF4594" w:rsidRPr="004378E8" w:rsidRDefault="00AF4594" w:rsidP="00070C64">
      <w:pPr>
        <w:numPr>
          <w:ilvl w:val="0"/>
          <w:numId w:val="66"/>
        </w:numPr>
        <w:shd w:val="clear" w:color="auto" w:fill="FFFFFF"/>
        <w:spacing w:after="0" w:line="240" w:lineRule="auto"/>
        <w:ind w:right="374"/>
        <w:rPr>
          <w:rFonts w:ascii="Times New Roman" w:hAnsi="Times New Roman"/>
          <w:sz w:val="28"/>
          <w:szCs w:val="28"/>
        </w:rPr>
      </w:pPr>
      <w:r w:rsidRPr="004378E8">
        <w:rPr>
          <w:rFonts w:ascii="Times New Roman" w:hAnsi="Times New Roman"/>
          <w:sz w:val="28"/>
          <w:szCs w:val="28"/>
        </w:rPr>
        <w:t>в теплое время года — не более 90 минут;</w:t>
      </w:r>
    </w:p>
    <w:p w:rsidR="00AF4594" w:rsidRPr="004378E8" w:rsidRDefault="00AF4594" w:rsidP="00070C64">
      <w:pPr>
        <w:numPr>
          <w:ilvl w:val="0"/>
          <w:numId w:val="66"/>
        </w:numPr>
        <w:shd w:val="clear" w:color="auto" w:fill="FFFFFF"/>
        <w:spacing w:after="0" w:line="240" w:lineRule="auto"/>
        <w:ind w:right="374"/>
        <w:rPr>
          <w:rFonts w:ascii="Times New Roman" w:hAnsi="Times New Roman"/>
          <w:sz w:val="28"/>
          <w:szCs w:val="28"/>
        </w:rPr>
      </w:pPr>
      <w:r w:rsidRPr="004378E8">
        <w:rPr>
          <w:rFonts w:ascii="Times New Roman" w:hAnsi="Times New Roman"/>
          <w:sz w:val="28"/>
          <w:szCs w:val="28"/>
        </w:rPr>
        <w:t>в холодный период — не более 60 минут.</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 xml:space="preserve">По истечении этого срока (если госпитализация пострадавшего по каким-то причинам затягивается по времени) жгут слегка ослабляют и на 10—15 минут </w:t>
      </w:r>
      <w:r w:rsidRPr="004378E8">
        <w:rPr>
          <w:rFonts w:ascii="Times New Roman" w:hAnsi="Times New Roman"/>
          <w:sz w:val="28"/>
          <w:szCs w:val="28"/>
        </w:rPr>
        <w:lastRenderedPageBreak/>
        <w:t>переходят на пальцевое прижатие магистральной артерии, после чего жгут вновь накладывают, но несколько выше или ниже предыдущего места.</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Детям, при прочих равных условиях жгут накладывается не более чем на 60 минут.</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7.</w:t>
      </w:r>
      <w:r w:rsidRPr="004378E8">
        <w:rPr>
          <w:rFonts w:ascii="Times New Roman" w:hAnsi="Times New Roman"/>
          <w:sz w:val="28"/>
          <w:szCs w:val="28"/>
        </w:rPr>
        <w:t> Информация о времени наложения жгута фиксируется пострадавшему на лоб или любое другое видное место.</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ВАЖНО!</w:t>
      </w:r>
      <w:r w:rsidRPr="004378E8">
        <w:rPr>
          <w:rFonts w:ascii="Times New Roman" w:hAnsi="Times New Roman"/>
          <w:sz w:val="28"/>
          <w:szCs w:val="28"/>
        </w:rPr>
        <w:t> Если жгут наложен правильно, то:</w:t>
      </w:r>
    </w:p>
    <w:p w:rsidR="00AF4594" w:rsidRPr="004378E8" w:rsidRDefault="00AF4594" w:rsidP="00070C64">
      <w:pPr>
        <w:numPr>
          <w:ilvl w:val="0"/>
          <w:numId w:val="67"/>
        </w:numPr>
        <w:shd w:val="clear" w:color="auto" w:fill="FFFFFF"/>
        <w:tabs>
          <w:tab w:val="left" w:pos="851"/>
        </w:tabs>
        <w:spacing w:after="0" w:line="240" w:lineRule="auto"/>
        <w:ind w:left="0" w:right="374" w:firstLine="567"/>
        <w:jc w:val="both"/>
        <w:rPr>
          <w:rFonts w:ascii="Times New Roman" w:hAnsi="Times New Roman"/>
          <w:sz w:val="28"/>
          <w:szCs w:val="28"/>
        </w:rPr>
      </w:pPr>
      <w:r w:rsidRPr="004378E8">
        <w:rPr>
          <w:rFonts w:ascii="Times New Roman" w:hAnsi="Times New Roman"/>
          <w:sz w:val="28"/>
          <w:szCs w:val="28"/>
        </w:rPr>
        <w:t>кровотечение прекращается;</w:t>
      </w:r>
    </w:p>
    <w:p w:rsidR="00AF4594" w:rsidRPr="004378E8" w:rsidRDefault="00AF4594" w:rsidP="00070C64">
      <w:pPr>
        <w:numPr>
          <w:ilvl w:val="0"/>
          <w:numId w:val="67"/>
        </w:numPr>
        <w:shd w:val="clear" w:color="auto" w:fill="FFFFFF"/>
        <w:tabs>
          <w:tab w:val="left" w:pos="851"/>
        </w:tabs>
        <w:spacing w:after="0" w:line="240" w:lineRule="auto"/>
        <w:ind w:left="0" w:right="374" w:firstLine="567"/>
        <w:jc w:val="both"/>
        <w:rPr>
          <w:rFonts w:ascii="Times New Roman" w:hAnsi="Times New Roman"/>
          <w:sz w:val="28"/>
          <w:szCs w:val="28"/>
        </w:rPr>
      </w:pPr>
      <w:r w:rsidRPr="004378E8">
        <w:rPr>
          <w:rFonts w:ascii="Times New Roman" w:hAnsi="Times New Roman"/>
          <w:sz w:val="28"/>
          <w:szCs w:val="28"/>
        </w:rPr>
        <w:t>конечность белеет и холодеет на ощупь,</w:t>
      </w:r>
    </w:p>
    <w:p w:rsidR="00AF4594" w:rsidRPr="004378E8" w:rsidRDefault="00AF4594" w:rsidP="00070C64">
      <w:pPr>
        <w:numPr>
          <w:ilvl w:val="0"/>
          <w:numId w:val="67"/>
        </w:numPr>
        <w:shd w:val="clear" w:color="auto" w:fill="FFFFFF"/>
        <w:tabs>
          <w:tab w:val="left" w:pos="851"/>
        </w:tabs>
        <w:spacing w:after="0" w:line="240" w:lineRule="auto"/>
        <w:ind w:left="0" w:right="374" w:firstLine="567"/>
        <w:jc w:val="both"/>
        <w:rPr>
          <w:rFonts w:ascii="Times New Roman" w:hAnsi="Times New Roman"/>
          <w:sz w:val="28"/>
          <w:szCs w:val="28"/>
        </w:rPr>
      </w:pPr>
      <w:r w:rsidRPr="004378E8">
        <w:rPr>
          <w:rFonts w:ascii="Times New Roman" w:hAnsi="Times New Roman"/>
          <w:sz w:val="28"/>
          <w:szCs w:val="28"/>
        </w:rPr>
        <w:t>периферический пульс не прощупывается.</w:t>
      </w:r>
    </w:p>
    <w:p w:rsidR="00AF4594" w:rsidRPr="004378E8" w:rsidRDefault="00AF4594" w:rsidP="00070C64">
      <w:pPr>
        <w:pStyle w:val="a8"/>
        <w:numPr>
          <w:ilvl w:val="0"/>
          <w:numId w:val="67"/>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Следующим этапом оказания первой помощи при ранениях верхних и нижних конечностей является защита области ранения от инфицирования дезинфекция раны достигается следующим:</w:t>
      </w:r>
    </w:p>
    <w:p w:rsidR="00AF4594" w:rsidRPr="004378E8" w:rsidRDefault="00AF4594" w:rsidP="00070C64">
      <w:pPr>
        <w:numPr>
          <w:ilvl w:val="0"/>
          <w:numId w:val="67"/>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наложение чистого (лучше стерильного) материала поверх раненой поверхности (перед бинтованием);</w:t>
      </w:r>
    </w:p>
    <w:p w:rsidR="00AF4594" w:rsidRPr="004378E8" w:rsidRDefault="00AF4594" w:rsidP="00070C64">
      <w:pPr>
        <w:numPr>
          <w:ilvl w:val="0"/>
          <w:numId w:val="67"/>
        </w:numPr>
        <w:shd w:val="clear" w:color="auto" w:fill="FFFFFF"/>
        <w:tabs>
          <w:tab w:val="left" w:pos="851"/>
        </w:tabs>
        <w:spacing w:after="0" w:line="240" w:lineRule="auto"/>
        <w:ind w:left="0" w:firstLine="567"/>
        <w:jc w:val="both"/>
        <w:rPr>
          <w:rFonts w:ascii="Times New Roman" w:hAnsi="Times New Roman"/>
          <w:sz w:val="28"/>
          <w:szCs w:val="28"/>
        </w:rPr>
      </w:pPr>
      <w:r w:rsidRPr="004378E8">
        <w:rPr>
          <w:rFonts w:ascii="Times New Roman" w:hAnsi="Times New Roman"/>
          <w:sz w:val="28"/>
          <w:szCs w:val="28"/>
        </w:rPr>
        <w:t>бинтование поврежденной области, которое производят таким образом, чтобы повязка надежно прикрывала место ранения, была надежной и одновременно не слишком тугой, чтобы не причинять дополнительные страдания пострадавшему (фиксирующий узел в конце бинтования должен располагаться на противоположной ране стороне).</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Работать с пострадавшим по возможности чистыми руками (или в перчатках), предварительно обработав их вышеперечисленными средствами;</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Далее раненую конечность лучше всего зафиксировать, например, подвесив на косынке или при помощи шин.</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b/>
          <w:bCs/>
          <w:sz w:val="28"/>
          <w:szCs w:val="28"/>
        </w:rPr>
        <w:t>Обезболивание </w:t>
      </w:r>
      <w:r w:rsidRPr="004378E8">
        <w:rPr>
          <w:rFonts w:ascii="Times New Roman" w:hAnsi="Times New Roman"/>
          <w:sz w:val="28"/>
          <w:szCs w:val="28"/>
        </w:rPr>
        <w:t>— необходимое условие профилактики болевого шока. Обезболивающим эффектом обладает холод (пакеты или пузыри со льдом, снегом, холодной водой), который или непосредственно прикладывается к месту ранения, или накладывается через уже наложенную повязку.</w:t>
      </w:r>
    </w:p>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Последний принцип оказания первой помощи при ранениях конечностей — безопасная транспортировка, тоже имеет немаловажное значение для профилактики возможных осложнений ведь при передаче работникам медицинской службы пострадавший должен находиться в таком положении, которое устранит возможную угрозу для жизни пострадавшего и максимально уменьшит его страдания.</w:t>
      </w:r>
    </w:p>
    <w:tbl>
      <w:tblPr>
        <w:tblW w:w="0" w:type="auto"/>
        <w:tblInd w:w="45" w:type="dxa"/>
        <w:shd w:val="clear" w:color="auto" w:fill="FFFFFF"/>
        <w:tblCellMar>
          <w:top w:w="15" w:type="dxa"/>
          <w:left w:w="15" w:type="dxa"/>
          <w:bottom w:w="15" w:type="dxa"/>
          <w:right w:w="15" w:type="dxa"/>
        </w:tblCellMar>
        <w:tblLook w:val="04A0"/>
      </w:tblPr>
      <w:tblGrid>
        <w:gridCol w:w="4253"/>
        <w:gridCol w:w="5999"/>
      </w:tblGrid>
      <w:tr w:rsidR="00AF4594" w:rsidRPr="004378E8" w:rsidTr="00396746">
        <w:tc>
          <w:tcPr>
            <w:tcW w:w="10252" w:type="dxa"/>
            <w:gridSpan w:val="2"/>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b/>
                <w:bCs/>
                <w:sz w:val="28"/>
                <w:szCs w:val="28"/>
              </w:rPr>
              <w:t>Порядок временной остановки наружного кровотечения</w:t>
            </w:r>
          </w:p>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Зажать кровоточащий сосуд (рану)</w:t>
            </w:r>
          </w:p>
        </w:tc>
      </w:tr>
      <w:tr w:rsidR="00AF4594" w:rsidRPr="004378E8" w:rsidTr="00396746">
        <w:tc>
          <w:tcPr>
            <w:tcW w:w="4253" w:type="dxa"/>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69365"/>
                  <wp:effectExtent l="19050" t="0" r="8255" b="0"/>
                  <wp:docPr id="15" name="Рисунок 20" descr="https://fireguys.ru/upload/000/u1/6/c/6c3b43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fireguys.ru/upload/000/u1/6/c/6c3b43e1.jpg"/>
                          <pic:cNvPicPr>
                            <a:picLocks noChangeAspect="1" noChangeArrowheads="1"/>
                          </pic:cNvPicPr>
                        </pic:nvPicPr>
                        <pic:blipFill>
                          <a:blip r:embed="rId147"/>
                          <a:srcRect/>
                          <a:stretch>
                            <a:fillRect/>
                          </a:stretch>
                        </pic:blipFill>
                        <pic:spPr bwMode="auto">
                          <a:xfrm>
                            <a:off x="0" y="0"/>
                            <a:ext cx="1896745" cy="1269365"/>
                          </a:xfrm>
                          <a:prstGeom prst="rect">
                            <a:avLst/>
                          </a:prstGeom>
                          <a:noFill/>
                          <a:ln w="9525">
                            <a:noFill/>
                            <a:miter lim="800000"/>
                            <a:headEnd/>
                            <a:tailEnd/>
                          </a:ln>
                        </pic:spPr>
                      </pic:pic>
                    </a:graphicData>
                  </a:graphic>
                </wp:inline>
              </w:drawing>
            </w:r>
          </w:p>
        </w:tc>
        <w:tc>
          <w:tcPr>
            <w:tcW w:w="5999" w:type="dxa"/>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Артерию следует сильно прижать мякотью двух-четырех пальцев или кулаком к близлежащим костным образованиям до исчезновения пульса.</w:t>
            </w:r>
          </w:p>
        </w:tc>
      </w:tr>
    </w:tbl>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lastRenderedPageBreak/>
        <w:t>Пальцевое прижатие артерии болезненно для пострадавшего и требует большой выдержки и силы от оказывающего помощь. До наложения жгута не отпускай прижатую артерию, чтобы не возобновилось кровотечение. Если начал уставать, попроси кого-либо из присутствующих прижать твои пальцы сверху.Наложить давящую повязку или выполнить тампонаду раны</w:t>
      </w:r>
    </w:p>
    <w:tbl>
      <w:tblPr>
        <w:tblW w:w="4912" w:type="pct"/>
        <w:shd w:val="clear" w:color="auto" w:fill="FFFFFF"/>
        <w:tblCellMar>
          <w:top w:w="15" w:type="dxa"/>
          <w:left w:w="15" w:type="dxa"/>
          <w:bottom w:w="15" w:type="dxa"/>
          <w:right w:w="15" w:type="dxa"/>
        </w:tblCellMar>
        <w:tblLook w:val="04A0"/>
      </w:tblPr>
      <w:tblGrid>
        <w:gridCol w:w="4232"/>
        <w:gridCol w:w="6162"/>
      </w:tblGrid>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200785"/>
                  <wp:effectExtent l="19050" t="0" r="8255" b="0"/>
                  <wp:docPr id="24" name="Рисунок 21" descr="https://fireguys.ru/upload/000/u1/c/e/f4c519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fireguys.ru/upload/000/u1/c/e/f4c519fb.jpg"/>
                          <pic:cNvPicPr>
                            <a:picLocks noChangeAspect="1" noChangeArrowheads="1"/>
                          </pic:cNvPicPr>
                        </pic:nvPicPr>
                        <pic:blipFill>
                          <a:blip r:embed="rId148"/>
                          <a:srcRect/>
                          <a:stretch>
                            <a:fillRect/>
                          </a:stretch>
                        </pic:blipFill>
                        <pic:spPr bwMode="auto">
                          <a:xfrm>
                            <a:off x="0" y="0"/>
                            <a:ext cx="1896745" cy="120078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Удерживая зажатым сосуд, наложи давящую повязку из сложенных асептических (чистых) салфеток или нескольких туго свернутых слоев марлевого бинта. Тампонада раны: в рану плотно "набить" стерильный бинт, полотенце и т.д., затем прибинтовать к ране.</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39825"/>
                  <wp:effectExtent l="19050" t="0" r="8255" b="0"/>
                  <wp:docPr id="26" name="Рисунок 22" descr="https://fireguys.ru/upload/000/u1/d/b/db456d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fireguys.ru/upload/000/u1/d/b/db456d1d.jpg"/>
                          <pic:cNvPicPr>
                            <a:picLocks noChangeAspect="1" noChangeArrowheads="1"/>
                          </pic:cNvPicPr>
                        </pic:nvPicPr>
                        <pic:blipFill>
                          <a:blip r:embed="rId149"/>
                          <a:srcRect/>
                          <a:stretch>
                            <a:fillRect/>
                          </a:stretch>
                        </pic:blipFill>
                        <pic:spPr bwMode="auto">
                          <a:xfrm>
                            <a:off x="0" y="0"/>
                            <a:ext cx="1896745" cy="113982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Если давящая повязка промокает, поверх нее наложи еще несколько плотно свернутых салфеток и крепко надави ладонью поверх повязки.</w:t>
            </w:r>
          </w:p>
        </w:tc>
      </w:tr>
    </w:tbl>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Наложить кровоостанавливающий жгут. Жгут - крайняя мера временной остановки артериального кровотечения.</w:t>
      </w:r>
    </w:p>
    <w:tbl>
      <w:tblPr>
        <w:tblW w:w="4912" w:type="pct"/>
        <w:shd w:val="clear" w:color="auto" w:fill="FFFFFF"/>
        <w:tblCellMar>
          <w:top w:w="15" w:type="dxa"/>
          <w:left w:w="15" w:type="dxa"/>
          <w:bottom w:w="15" w:type="dxa"/>
          <w:right w:w="15" w:type="dxa"/>
        </w:tblCellMar>
        <w:tblLook w:val="04A0"/>
      </w:tblPr>
      <w:tblGrid>
        <w:gridCol w:w="4232"/>
        <w:gridCol w:w="6162"/>
      </w:tblGrid>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25855"/>
                  <wp:effectExtent l="19050" t="0" r="8255" b="0"/>
                  <wp:docPr id="27" name="Рисунок 23" descr="https://fireguys.ru/upload/000/u1/5/a/bd7c73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fireguys.ru/upload/000/u1/5/a/bd7c730b.jpg"/>
                          <pic:cNvPicPr>
                            <a:picLocks noChangeAspect="1" noChangeArrowheads="1"/>
                          </pic:cNvPicPr>
                        </pic:nvPicPr>
                        <pic:blipFill>
                          <a:blip r:embed="rId150"/>
                          <a:srcRect/>
                          <a:stretch>
                            <a:fillRect/>
                          </a:stretch>
                        </pic:blipFill>
                        <pic:spPr bwMode="auto">
                          <a:xfrm>
                            <a:off x="0" y="0"/>
                            <a:ext cx="1896745" cy="112585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Наложи жгут на мягкую подкладку (элементы одежды пострадавшего) выше раны как можно ближе к ней. Подведи жгут под конечность и растяни.</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590040"/>
                  <wp:effectExtent l="19050" t="0" r="8255" b="0"/>
                  <wp:docPr id="28" name="Рисунок 24" descr="https://fireguys.ru/upload/000/u1/e/2/e23d2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fireguys.ru/upload/000/u1/e/2/e23d2410.jpg"/>
                          <pic:cNvPicPr>
                            <a:picLocks noChangeAspect="1" noChangeArrowheads="1"/>
                          </pic:cNvPicPr>
                        </pic:nvPicPr>
                        <pic:blipFill>
                          <a:blip r:embed="rId151"/>
                          <a:srcRect/>
                          <a:stretch>
                            <a:fillRect/>
                          </a:stretch>
                        </pic:blipFill>
                        <pic:spPr bwMode="auto">
                          <a:xfrm>
                            <a:off x="0" y="0"/>
                            <a:ext cx="1896745" cy="1590040"/>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Затяни первый виток жгута и проверь пульсацию сосудов ниже жгута или убедись, что кровотечение из раны прекратилось, а кожа ниже жгута побледнела.</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25855"/>
                  <wp:effectExtent l="19050" t="0" r="8255" b="0"/>
                  <wp:docPr id="29" name="Рисунок 25" descr="https://fireguys.ru/upload/000/u1/4/4/449c65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fireguys.ru/upload/000/u1/4/4/449c653d.jpg"/>
                          <pic:cNvPicPr>
                            <a:picLocks noChangeAspect="1" noChangeArrowheads="1"/>
                          </pic:cNvPicPr>
                        </pic:nvPicPr>
                        <pic:blipFill>
                          <a:blip r:embed="rId152"/>
                          <a:srcRect/>
                          <a:stretch>
                            <a:fillRect/>
                          </a:stretch>
                        </pic:blipFill>
                        <pic:spPr bwMode="auto">
                          <a:xfrm>
                            <a:off x="0" y="0"/>
                            <a:ext cx="1896745" cy="112585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Наложи последующие витки жгута с меньшим усилием, накладывая их по восходящей спирали и захватывая предыдущий виток.</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lastRenderedPageBreak/>
              <w:drawing>
                <wp:inline distT="0" distB="0" distL="0" distR="0">
                  <wp:extent cx="1896745" cy="1139825"/>
                  <wp:effectExtent l="19050" t="0" r="8255" b="0"/>
                  <wp:docPr id="30" name="Рисунок 26" descr="https://fireguys.ru/upload/000/u1/9/9/99d8c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fireguys.ru/upload/000/u1/9/9/99d8ca12.jpg"/>
                          <pic:cNvPicPr>
                            <a:picLocks noChangeAspect="1" noChangeArrowheads="1"/>
                          </pic:cNvPicPr>
                        </pic:nvPicPr>
                        <pic:blipFill>
                          <a:blip r:embed="rId153"/>
                          <a:srcRect/>
                          <a:stretch>
                            <a:fillRect/>
                          </a:stretch>
                        </pic:blipFill>
                        <pic:spPr bwMode="auto">
                          <a:xfrm>
                            <a:off x="0" y="0"/>
                            <a:ext cx="1896745" cy="113982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Вложи записку с указанием даты и точного времени под жгут. Не закрывай жгут повязкой или шиной. На видном месте - на лбу - сделай надпись "Жгут" (маркером).</w:t>
            </w:r>
          </w:p>
        </w:tc>
      </w:tr>
    </w:tbl>
    <w:p w:rsidR="00AF4594" w:rsidRPr="004378E8" w:rsidRDefault="00AF4594" w:rsidP="00AF4594">
      <w:pPr>
        <w:shd w:val="clear" w:color="auto" w:fill="FFFFFF"/>
        <w:spacing w:after="0" w:line="240" w:lineRule="auto"/>
        <w:ind w:firstLine="567"/>
        <w:jc w:val="both"/>
        <w:rPr>
          <w:rFonts w:ascii="Times New Roman" w:hAnsi="Times New Roman"/>
          <w:sz w:val="28"/>
          <w:szCs w:val="28"/>
        </w:rPr>
      </w:pPr>
      <w:r w:rsidRPr="004378E8">
        <w:rPr>
          <w:rFonts w:ascii="Times New Roman" w:hAnsi="Times New Roman"/>
          <w:sz w:val="28"/>
          <w:szCs w:val="28"/>
        </w:rPr>
        <w:t>Срок нахождения жгута на конечности 1 час, по истечении которого жгут следует ослабить на 10-15 минут, предварительно зажав сосуд, и снова затянуть, но не более чем на 20-30 минут.Остановка наружного кровотечения жгутом-закруткой (более травматичный способ временной остановки кровотечения!)</w:t>
      </w:r>
    </w:p>
    <w:tbl>
      <w:tblPr>
        <w:tblW w:w="4912" w:type="pct"/>
        <w:shd w:val="clear" w:color="auto" w:fill="FFFFFF"/>
        <w:tblCellMar>
          <w:top w:w="15" w:type="dxa"/>
          <w:left w:w="15" w:type="dxa"/>
          <w:bottom w:w="15" w:type="dxa"/>
          <w:right w:w="15" w:type="dxa"/>
        </w:tblCellMar>
        <w:tblLook w:val="04A0"/>
      </w:tblPr>
      <w:tblGrid>
        <w:gridCol w:w="4232"/>
        <w:gridCol w:w="6162"/>
      </w:tblGrid>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330960"/>
                  <wp:effectExtent l="19050" t="0" r="8255" b="0"/>
                  <wp:docPr id="31" name="Рисунок 27" descr="https://fireguys.ru/upload/000/u1/3/3/0bbe9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fireguys.ru/upload/000/u1/3/3/0bbe9313.jpg"/>
                          <pic:cNvPicPr>
                            <a:picLocks noChangeAspect="1" noChangeArrowheads="1"/>
                          </pic:cNvPicPr>
                        </pic:nvPicPr>
                        <pic:blipFill>
                          <a:blip r:embed="rId154"/>
                          <a:srcRect/>
                          <a:stretch>
                            <a:fillRect/>
                          </a:stretch>
                        </pic:blipFill>
                        <pic:spPr bwMode="auto">
                          <a:xfrm>
                            <a:off x="0" y="0"/>
                            <a:ext cx="1896745" cy="1330960"/>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Наложи жгут-закрутку (турникет) из узкосложенного подручного материала (ткани, косынки, веревки) вокруг конечности выше раны поверх одежды или подложив ткань на кожу и завяжи концы его узлом так, чтобы образовалась петля. Вставь в петлю палку (или другой подобный предмет) так, чтобы она находилась под узлом.</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139825"/>
                  <wp:effectExtent l="19050" t="0" r="8255" b="0"/>
                  <wp:docPr id="232" name="Рисунок 28" descr="https://fireguys.ru/upload/000/u1/6/8/68aa5d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fireguys.ru/upload/000/u1/6/8/68aa5dea.jpg"/>
                          <pic:cNvPicPr>
                            <a:picLocks noChangeAspect="1" noChangeArrowheads="1"/>
                          </pic:cNvPicPr>
                        </pic:nvPicPr>
                        <pic:blipFill>
                          <a:blip r:embed="rId155"/>
                          <a:srcRect/>
                          <a:stretch>
                            <a:fillRect/>
                          </a:stretch>
                        </pic:blipFill>
                        <pic:spPr bwMode="auto">
                          <a:xfrm>
                            <a:off x="0" y="0"/>
                            <a:ext cx="1896745" cy="1139825"/>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Вращая палку, затяни жгут-закрутку (турникет) до прекращения кровотечения.</w:t>
            </w:r>
          </w:p>
        </w:tc>
      </w:tr>
      <w:tr w:rsidR="00AF4594" w:rsidRPr="004378E8" w:rsidTr="00396746">
        <w:tc>
          <w:tcPr>
            <w:tcW w:w="2036"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rPr>
                <w:rFonts w:ascii="Times New Roman" w:hAnsi="Times New Roman"/>
                <w:sz w:val="28"/>
                <w:szCs w:val="28"/>
              </w:rPr>
            </w:pPr>
            <w:r w:rsidRPr="004378E8">
              <w:rPr>
                <w:rFonts w:ascii="Times New Roman" w:hAnsi="Times New Roman"/>
                <w:noProof/>
                <w:sz w:val="28"/>
                <w:szCs w:val="28"/>
                <w:lang w:eastAsia="ru-RU"/>
              </w:rPr>
              <w:drawing>
                <wp:inline distT="0" distB="0" distL="0" distR="0">
                  <wp:extent cx="1896745" cy="1412240"/>
                  <wp:effectExtent l="19050" t="0" r="8255" b="0"/>
                  <wp:docPr id="295" name="Рисунок 29" descr="https://fireguys.ru/upload/000/u1/c/c/cc9e7b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fireguys.ru/upload/000/u1/c/c/cc9e7b81.jpg"/>
                          <pic:cNvPicPr>
                            <a:picLocks noChangeAspect="1" noChangeArrowheads="1"/>
                          </pic:cNvPicPr>
                        </pic:nvPicPr>
                        <pic:blipFill>
                          <a:blip r:embed="rId156"/>
                          <a:srcRect/>
                          <a:stretch>
                            <a:fillRect/>
                          </a:stretch>
                        </pic:blipFill>
                        <pic:spPr bwMode="auto">
                          <a:xfrm>
                            <a:off x="0" y="0"/>
                            <a:ext cx="1896745" cy="1412240"/>
                          </a:xfrm>
                          <a:prstGeom prst="rect">
                            <a:avLst/>
                          </a:prstGeom>
                          <a:noFill/>
                          <a:ln w="9525">
                            <a:noFill/>
                            <a:miter lim="800000"/>
                            <a:headEnd/>
                            <a:tailEnd/>
                          </a:ln>
                        </pic:spPr>
                      </pic:pic>
                    </a:graphicData>
                  </a:graphic>
                </wp:inline>
              </w:drawing>
            </w:r>
          </w:p>
        </w:tc>
        <w:tc>
          <w:tcPr>
            <w:tcW w:w="2964" w:type="pct"/>
            <w:tcBorders>
              <w:top w:val="single" w:sz="8" w:space="0" w:color="CCCCCC"/>
              <w:left w:val="single" w:sz="8" w:space="0" w:color="CCCCCC"/>
              <w:bottom w:val="single" w:sz="8" w:space="0" w:color="CCCCCC"/>
              <w:right w:val="single" w:sz="8" w:space="0" w:color="CCCCCC"/>
            </w:tcBorders>
            <w:shd w:val="clear" w:color="auto" w:fill="FFFFFF"/>
            <w:tcMar>
              <w:top w:w="187" w:type="dxa"/>
              <w:left w:w="187" w:type="dxa"/>
              <w:bottom w:w="187" w:type="dxa"/>
              <w:right w:w="187" w:type="dxa"/>
            </w:tcMar>
            <w:vAlign w:val="center"/>
            <w:hideMark/>
          </w:tcPr>
          <w:p w:rsidR="00AF4594" w:rsidRPr="004378E8" w:rsidRDefault="00AF4594" w:rsidP="000004D5">
            <w:pPr>
              <w:spacing w:after="0" w:line="240" w:lineRule="auto"/>
              <w:jc w:val="both"/>
              <w:rPr>
                <w:rFonts w:ascii="Times New Roman" w:hAnsi="Times New Roman"/>
                <w:sz w:val="28"/>
                <w:szCs w:val="28"/>
              </w:rPr>
            </w:pPr>
            <w:r w:rsidRPr="004378E8">
              <w:rPr>
                <w:rFonts w:ascii="Times New Roman" w:hAnsi="Times New Roman"/>
                <w:sz w:val="28"/>
                <w:szCs w:val="28"/>
              </w:rPr>
              <w:t>Закрепи палку бинтом во избежание ее раскручивания. Каждые 15 минут ослабляй жгут во избежание омертвения тканей конечности. Если кровотечение не возобновляется, оставь жгут распущенным, но не снимай его на случай возникновения повторного кровотечения.</w:t>
            </w:r>
          </w:p>
        </w:tc>
      </w:tr>
    </w:tbl>
    <w:p w:rsidR="00AF4594" w:rsidRPr="004378E8" w:rsidRDefault="00AF4594" w:rsidP="00AF4594">
      <w:pPr>
        <w:spacing w:after="0" w:line="240" w:lineRule="auto"/>
        <w:rPr>
          <w:rFonts w:ascii="Times New Roman" w:hAnsi="Times New Roman"/>
          <w:sz w:val="28"/>
          <w:szCs w:val="28"/>
        </w:rPr>
      </w:pP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 xml:space="preserve">Первая помощь. Больного, потерявшего значительное количество крови, можно спасти, но для этого необходимо срочно принять меры первой помощи. </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 xml:space="preserve">Прежде всего, необходимо остановить кровотечение, если еще не произошло его спонтанного прекращения в результате потери сосудами тонуса, что наблюдается при значительных кровопотерях. </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 xml:space="preserve">Даже если кровотечение прекратилось, тем не менее, на рану следует наложить давящую повязку. Затем пострадавшему расстегивают платье, воротник; при сохранении сознания и отсутствии ранений пищеварительного тракта больного </w:t>
      </w:r>
      <w:r w:rsidRPr="004378E8">
        <w:rPr>
          <w:rFonts w:ascii="Times New Roman" w:hAnsi="Times New Roman"/>
          <w:sz w:val="28"/>
          <w:szCs w:val="28"/>
        </w:rPr>
        <w:lastRenderedPageBreak/>
        <w:t xml:space="preserve">следует напоить чаем. Давать черный кофе в таких случаях не рекомендуется. Затем пострадавшего кладут на спину с несколько опущенной головой, руки и ноги приподнимают и даже подвешивают. Такое положение способствует кровенаполнению мозга и тем самым поддерживает его деятельность. </w:t>
      </w:r>
    </w:p>
    <w:p w:rsidR="00525385" w:rsidRPr="004378E8" w:rsidRDefault="00525385" w:rsidP="00562CD7">
      <w:pPr>
        <w:spacing w:after="0" w:line="240" w:lineRule="auto"/>
        <w:ind w:firstLine="567"/>
        <w:jc w:val="both"/>
        <w:rPr>
          <w:rFonts w:ascii="Times New Roman" w:hAnsi="Times New Roman"/>
          <w:sz w:val="28"/>
          <w:szCs w:val="28"/>
          <w:lang w:val="kk-KZ"/>
        </w:rPr>
      </w:pPr>
      <w:r w:rsidRPr="004378E8">
        <w:rPr>
          <w:rFonts w:ascii="Times New Roman" w:hAnsi="Times New Roman"/>
          <w:sz w:val="28"/>
          <w:szCs w:val="28"/>
        </w:rPr>
        <w:t>После этого пострадавшего необходимо срочно транспортировать в лечебное учреждение</w:t>
      </w:r>
      <w:r w:rsidRPr="004378E8">
        <w:rPr>
          <w:rFonts w:ascii="Times New Roman" w:hAnsi="Times New Roman"/>
          <w:sz w:val="28"/>
          <w:szCs w:val="28"/>
          <w:lang w:val="kk-KZ"/>
        </w:rPr>
        <w:t>.</w:t>
      </w:r>
    </w:p>
    <w:p w:rsidR="00525385" w:rsidRPr="004378E8" w:rsidRDefault="00525385" w:rsidP="00562CD7">
      <w:pPr>
        <w:spacing w:after="0" w:line="240" w:lineRule="auto"/>
        <w:ind w:firstLine="567"/>
        <w:jc w:val="both"/>
        <w:rPr>
          <w:rFonts w:ascii="Times New Roman" w:hAnsi="Times New Roman"/>
          <w:sz w:val="28"/>
          <w:szCs w:val="28"/>
          <w:lang w:val="kk-KZ"/>
        </w:rPr>
      </w:pPr>
    </w:p>
    <w:p w:rsidR="00681DED" w:rsidRPr="004378E8" w:rsidRDefault="00681DED" w:rsidP="00681DED">
      <w:pPr>
        <w:spacing w:after="0" w:line="20" w:lineRule="atLeast"/>
        <w:ind w:left="567"/>
        <w:jc w:val="both"/>
        <w:rPr>
          <w:rFonts w:ascii="Times New Roman" w:eastAsia="Times New Roman" w:hAnsi="Times New Roman" w:cs="Times New Roman"/>
          <w:b/>
          <w:sz w:val="28"/>
          <w:szCs w:val="28"/>
          <w:lang w:eastAsia="ru-RU"/>
        </w:rPr>
      </w:pPr>
      <w:r w:rsidRPr="004378E8">
        <w:rPr>
          <w:rFonts w:ascii="Times New Roman" w:eastAsia="Times New Roman" w:hAnsi="Times New Roman" w:cs="Times New Roman"/>
          <w:b/>
          <w:iCs/>
          <w:sz w:val="28"/>
          <w:szCs w:val="28"/>
          <w:lang w:eastAsia="ru-RU"/>
        </w:rPr>
        <w:t>Вопросы для самоконтроля:</w:t>
      </w:r>
    </w:p>
    <w:p w:rsidR="00396746" w:rsidRPr="004378E8" w:rsidRDefault="00396746" w:rsidP="00070C64">
      <w:pPr>
        <w:pStyle w:val="a8"/>
        <w:numPr>
          <w:ilvl w:val="0"/>
          <w:numId w:val="84"/>
        </w:numPr>
        <w:tabs>
          <w:tab w:val="left" w:pos="851"/>
        </w:tabs>
        <w:spacing w:after="0" w:line="240" w:lineRule="auto"/>
        <w:ind w:left="567" w:firstLine="0"/>
        <w:jc w:val="both"/>
        <w:rPr>
          <w:rFonts w:ascii="Times New Roman" w:hAnsi="Times New Roman"/>
          <w:sz w:val="28"/>
          <w:szCs w:val="28"/>
        </w:rPr>
      </w:pPr>
      <w:r w:rsidRPr="004378E8">
        <w:rPr>
          <w:rFonts w:ascii="Times New Roman" w:hAnsi="Times New Roman"/>
          <w:sz w:val="28"/>
          <w:szCs w:val="28"/>
        </w:rPr>
        <w:t>Кровотечение. Виды кровотечений.</w:t>
      </w:r>
    </w:p>
    <w:p w:rsidR="00396746" w:rsidRPr="004378E8" w:rsidRDefault="00396746" w:rsidP="00070C64">
      <w:pPr>
        <w:pStyle w:val="a8"/>
        <w:numPr>
          <w:ilvl w:val="0"/>
          <w:numId w:val="84"/>
        </w:numPr>
        <w:spacing w:after="0" w:line="240" w:lineRule="auto"/>
        <w:ind w:left="851" w:hanging="284"/>
        <w:jc w:val="both"/>
        <w:rPr>
          <w:rFonts w:ascii="Times New Roman" w:hAnsi="Times New Roman"/>
          <w:sz w:val="28"/>
          <w:szCs w:val="28"/>
        </w:rPr>
      </w:pPr>
      <w:r w:rsidRPr="004378E8">
        <w:rPr>
          <w:rFonts w:ascii="Times New Roman" w:hAnsi="Times New Roman"/>
          <w:sz w:val="28"/>
          <w:szCs w:val="28"/>
        </w:rPr>
        <w:t>Методы остановки кровотечений</w:t>
      </w:r>
    </w:p>
    <w:p w:rsidR="00396746" w:rsidRPr="004378E8" w:rsidRDefault="00396746" w:rsidP="00070C64">
      <w:pPr>
        <w:pStyle w:val="a8"/>
        <w:numPr>
          <w:ilvl w:val="0"/>
          <w:numId w:val="84"/>
        </w:numPr>
        <w:shd w:val="clear" w:color="auto" w:fill="FFFFFF"/>
        <w:tabs>
          <w:tab w:val="left" w:pos="567"/>
          <w:tab w:val="left" w:pos="851"/>
        </w:tabs>
        <w:spacing w:after="0" w:line="240" w:lineRule="auto"/>
        <w:ind w:left="567" w:firstLine="0"/>
        <w:jc w:val="both"/>
        <w:rPr>
          <w:rFonts w:ascii="Times New Roman" w:hAnsi="Times New Roman"/>
          <w:sz w:val="28"/>
          <w:szCs w:val="28"/>
        </w:rPr>
      </w:pPr>
      <w:r w:rsidRPr="004378E8">
        <w:rPr>
          <w:rFonts w:ascii="Times New Roman" w:hAnsi="Times New Roman"/>
          <w:sz w:val="28"/>
          <w:szCs w:val="28"/>
        </w:rPr>
        <w:t>Остановка капиллярного и венозного кровотечений</w:t>
      </w:r>
    </w:p>
    <w:p w:rsidR="00396746" w:rsidRPr="004378E8" w:rsidRDefault="00396746" w:rsidP="00070C64">
      <w:pPr>
        <w:pStyle w:val="a8"/>
        <w:numPr>
          <w:ilvl w:val="0"/>
          <w:numId w:val="84"/>
        </w:numPr>
        <w:shd w:val="clear" w:color="auto" w:fill="FFFFFF"/>
        <w:tabs>
          <w:tab w:val="left" w:pos="567"/>
          <w:tab w:val="left" w:pos="851"/>
        </w:tabs>
        <w:spacing w:after="0" w:line="240" w:lineRule="auto"/>
        <w:ind w:left="567" w:firstLine="0"/>
        <w:jc w:val="both"/>
        <w:rPr>
          <w:rFonts w:ascii="Times New Roman" w:hAnsi="Times New Roman"/>
          <w:sz w:val="28"/>
          <w:szCs w:val="28"/>
        </w:rPr>
      </w:pPr>
      <w:r w:rsidRPr="004378E8">
        <w:rPr>
          <w:rFonts w:ascii="Times New Roman" w:hAnsi="Times New Roman"/>
          <w:bCs/>
          <w:sz w:val="28"/>
          <w:szCs w:val="28"/>
        </w:rPr>
        <w:t>Порядок временной остановки наружного кровотечения</w:t>
      </w:r>
      <w:r w:rsidRPr="004378E8">
        <w:rPr>
          <w:rFonts w:ascii="Times New Roman" w:hAnsi="Times New Roman"/>
          <w:b/>
          <w:bCs/>
          <w:sz w:val="28"/>
          <w:szCs w:val="28"/>
        </w:rPr>
        <w:t xml:space="preserve"> </w:t>
      </w:r>
    </w:p>
    <w:p w:rsidR="00681DED" w:rsidRPr="004378E8" w:rsidRDefault="00396746" w:rsidP="00396746">
      <w:pPr>
        <w:spacing w:after="0" w:line="20" w:lineRule="atLeast"/>
        <w:jc w:val="both"/>
        <w:rPr>
          <w:rFonts w:ascii="Times New Roman" w:eastAsia="Times New Roman" w:hAnsi="Times New Roman" w:cs="Times New Roman"/>
          <w:b/>
          <w:bCs/>
          <w:sz w:val="28"/>
          <w:szCs w:val="28"/>
          <w:lang w:val="kk-KZ" w:eastAsia="ru-RU"/>
        </w:rPr>
      </w:pPr>
      <w:r w:rsidRPr="004378E8">
        <w:rPr>
          <w:rFonts w:ascii="Times New Roman" w:hAnsi="Times New Roman"/>
          <w:bCs/>
          <w:sz w:val="28"/>
          <w:szCs w:val="28"/>
        </w:rPr>
        <w:t>Первая помощь при ранении верхних и нижних конечностей</w:t>
      </w:r>
    </w:p>
    <w:p w:rsidR="00681DED" w:rsidRPr="004378E8" w:rsidRDefault="00681DED" w:rsidP="00681DED">
      <w:pPr>
        <w:tabs>
          <w:tab w:val="left" w:pos="993"/>
        </w:tabs>
        <w:spacing w:after="0" w:line="20" w:lineRule="atLeast"/>
        <w:ind w:left="567"/>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b/>
          <w:bCs/>
          <w:sz w:val="28"/>
          <w:szCs w:val="28"/>
          <w:lang w:eastAsia="ru-RU"/>
        </w:rPr>
        <w:t>Список рекомендуемой литературы</w:t>
      </w:r>
    </w:p>
    <w:p w:rsidR="00681DED" w:rsidRPr="004378E8" w:rsidRDefault="00681DED" w:rsidP="00070C64">
      <w:pPr>
        <w:pStyle w:val="a8"/>
        <w:numPr>
          <w:ilvl w:val="0"/>
          <w:numId w:val="72"/>
        </w:numPr>
        <w:tabs>
          <w:tab w:val="left" w:pos="426"/>
          <w:tab w:val="left" w:pos="567"/>
          <w:tab w:val="left" w:pos="993"/>
        </w:tabs>
        <w:spacing w:after="0" w:line="20" w:lineRule="atLeast"/>
        <w:ind w:hanging="153"/>
        <w:jc w:val="both"/>
        <w:rPr>
          <w:rFonts w:ascii="Times New Roman" w:eastAsia="Times New Roman" w:hAnsi="Times New Roman" w:cs="Times New Roman"/>
          <w:sz w:val="28"/>
          <w:szCs w:val="28"/>
          <w:lang w:eastAsia="ru-RU"/>
        </w:rPr>
      </w:pPr>
      <w:r w:rsidRPr="004378E8">
        <w:rPr>
          <w:rFonts w:ascii="Times New Roman" w:eastAsia="Times New Roman" w:hAnsi="Times New Roman" w:cs="Times New Roman"/>
          <w:sz w:val="28"/>
          <w:szCs w:val="28"/>
          <w:lang w:eastAsia="ru-RU"/>
        </w:rPr>
        <w:t>О гражданской защите. Закон Республики Казахстан от 11 апреля 2014 года № 189 – V ЗРК / Информационно-правовая система нормативных правовых актов Республики казахстан «Әділет»http//adilet.zan.kz</w:t>
      </w:r>
    </w:p>
    <w:p w:rsidR="00681DED" w:rsidRPr="004378E8" w:rsidRDefault="00D53E03" w:rsidP="00070C64">
      <w:pPr>
        <w:pStyle w:val="a8"/>
        <w:numPr>
          <w:ilvl w:val="0"/>
          <w:numId w:val="72"/>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57" w:history="1">
        <w:r w:rsidR="00681DED" w:rsidRPr="004378E8">
          <w:rPr>
            <w:rStyle w:val="af"/>
            <w:rFonts w:ascii="Times New Roman" w:eastAsia="Times New Roman" w:hAnsi="Times New Roman" w:cs="Times New Roman"/>
            <w:sz w:val="28"/>
            <w:szCs w:val="28"/>
            <w:lang w:eastAsia="ru-RU"/>
          </w:rPr>
          <w:t>https://moodle.kstu.ru</w:t>
        </w:r>
      </w:hyperlink>
    </w:p>
    <w:p w:rsidR="00681DED" w:rsidRPr="004378E8" w:rsidRDefault="00EB59FA" w:rsidP="00070C64">
      <w:pPr>
        <w:pStyle w:val="a8"/>
        <w:numPr>
          <w:ilvl w:val="0"/>
          <w:numId w:val="72"/>
        </w:numPr>
        <w:tabs>
          <w:tab w:val="left" w:pos="426"/>
          <w:tab w:val="left" w:pos="851"/>
          <w:tab w:val="left" w:pos="993"/>
        </w:tabs>
        <w:spacing w:after="0" w:line="20" w:lineRule="atLeast"/>
        <w:ind w:left="567" w:firstLine="0"/>
        <w:jc w:val="both"/>
        <w:rPr>
          <w:rFonts w:ascii="Times New Roman" w:hAnsi="Times New Roman" w:cs="Times New Roman"/>
          <w:sz w:val="28"/>
          <w:szCs w:val="28"/>
          <w:lang w:val="kk-KZ"/>
        </w:rPr>
      </w:pPr>
      <w:r w:rsidRPr="004378E8">
        <w:rPr>
          <w:rFonts w:ascii="Times New Roman" w:hAnsi="Times New Roman" w:cs="Times New Roman"/>
          <w:sz w:val="28"/>
          <w:szCs w:val="28"/>
          <w:lang w:val="kk-KZ"/>
        </w:rPr>
        <w:t xml:space="preserve"> </w:t>
      </w:r>
      <w:r w:rsidR="00681DED" w:rsidRPr="004378E8">
        <w:rPr>
          <w:rFonts w:ascii="Times New Roman" w:hAnsi="Times New Roman" w:cs="Times New Roman"/>
          <w:sz w:val="28"/>
          <w:szCs w:val="28"/>
          <w:lang w:val="kk-KZ"/>
        </w:rPr>
        <w:t xml:space="preserve"> </w:t>
      </w:r>
      <w:hyperlink r:id="rId158" w:history="1">
        <w:r w:rsidR="00681DED" w:rsidRPr="004378E8">
          <w:rPr>
            <w:rStyle w:val="af"/>
            <w:rFonts w:ascii="Times New Roman" w:hAnsi="Times New Roman" w:cs="Times New Roman"/>
            <w:sz w:val="28"/>
            <w:szCs w:val="28"/>
            <w:lang w:val="kk-KZ"/>
          </w:rPr>
          <w:t>https://fireman.club</w:t>
        </w:r>
      </w:hyperlink>
    </w:p>
    <w:p w:rsidR="00681DED" w:rsidRPr="004378E8" w:rsidRDefault="00D53E03" w:rsidP="00070C64">
      <w:pPr>
        <w:pStyle w:val="a8"/>
        <w:numPr>
          <w:ilvl w:val="0"/>
          <w:numId w:val="72"/>
        </w:numPr>
        <w:tabs>
          <w:tab w:val="left" w:pos="426"/>
          <w:tab w:val="left" w:pos="993"/>
        </w:tabs>
        <w:spacing w:after="0" w:line="20" w:lineRule="atLeast"/>
        <w:ind w:left="567" w:firstLine="0"/>
        <w:jc w:val="both"/>
        <w:rPr>
          <w:rFonts w:ascii="Times New Roman" w:hAnsi="Times New Roman" w:cs="Times New Roman"/>
          <w:sz w:val="28"/>
          <w:szCs w:val="28"/>
          <w:lang w:val="kk-KZ"/>
        </w:rPr>
      </w:pPr>
      <w:hyperlink r:id="rId159" w:history="1">
        <w:r w:rsidR="00681DED" w:rsidRPr="004378E8">
          <w:rPr>
            <w:rStyle w:val="af"/>
            <w:rFonts w:ascii="Times New Roman" w:hAnsi="Times New Roman" w:cs="Times New Roman"/>
            <w:sz w:val="28"/>
            <w:szCs w:val="28"/>
            <w:lang w:val="kk-KZ"/>
          </w:rPr>
          <w:t>https://mchsnik.ru</w:t>
        </w:r>
      </w:hyperlink>
    </w:p>
    <w:p w:rsidR="000B2003" w:rsidRPr="004378E8" w:rsidRDefault="000B2003" w:rsidP="00562CD7">
      <w:pPr>
        <w:spacing w:after="0" w:line="240" w:lineRule="auto"/>
        <w:jc w:val="both"/>
        <w:rPr>
          <w:sz w:val="28"/>
          <w:szCs w:val="28"/>
          <w:lang w:val="kk-KZ"/>
        </w:rPr>
      </w:pPr>
    </w:p>
    <w:p w:rsidR="000B2003" w:rsidRPr="004378E8" w:rsidRDefault="000B2003" w:rsidP="00562CD7">
      <w:pPr>
        <w:spacing w:after="0" w:line="240" w:lineRule="auto"/>
        <w:jc w:val="both"/>
        <w:rPr>
          <w:sz w:val="28"/>
          <w:szCs w:val="28"/>
          <w:lang w:val="kk-KZ"/>
        </w:rPr>
      </w:pPr>
    </w:p>
    <w:p w:rsidR="000B2003" w:rsidRPr="004378E8" w:rsidRDefault="000B2003" w:rsidP="00B12321">
      <w:pPr>
        <w:spacing w:after="0" w:line="20" w:lineRule="atLeast"/>
        <w:jc w:val="both"/>
        <w:rPr>
          <w:sz w:val="28"/>
          <w:szCs w:val="28"/>
          <w:lang w:val="kk-KZ"/>
        </w:rPr>
      </w:pPr>
    </w:p>
    <w:p w:rsidR="000B2003" w:rsidRPr="004378E8" w:rsidRDefault="000B2003"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845FFB" w:rsidRPr="004378E8" w:rsidRDefault="00845FFB" w:rsidP="00B12321">
      <w:pPr>
        <w:spacing w:after="0" w:line="20" w:lineRule="atLeast"/>
        <w:jc w:val="both"/>
        <w:rPr>
          <w:sz w:val="28"/>
          <w:szCs w:val="28"/>
          <w:lang w:val="kk-KZ"/>
        </w:rPr>
      </w:pPr>
    </w:p>
    <w:p w:rsidR="000B2003" w:rsidRPr="004378E8" w:rsidRDefault="000B2003" w:rsidP="00B12321">
      <w:pPr>
        <w:spacing w:after="0" w:line="20" w:lineRule="atLeast"/>
        <w:jc w:val="both"/>
        <w:rPr>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681DED" w:rsidRPr="004378E8" w:rsidRDefault="00681DED" w:rsidP="000B2003">
      <w:pPr>
        <w:spacing w:after="0" w:line="240" w:lineRule="auto"/>
        <w:jc w:val="center"/>
        <w:rPr>
          <w:rFonts w:ascii="Times New Roman" w:eastAsia="Calibri" w:hAnsi="Times New Roman" w:cs="Times New Roman"/>
          <w:sz w:val="28"/>
          <w:szCs w:val="28"/>
          <w:lang w:val="kk-KZ"/>
        </w:rPr>
      </w:pPr>
    </w:p>
    <w:p w:rsidR="00681DED" w:rsidRPr="004378E8" w:rsidRDefault="00681DED" w:rsidP="000B2003">
      <w:pPr>
        <w:spacing w:after="0" w:line="240" w:lineRule="auto"/>
        <w:jc w:val="center"/>
        <w:rPr>
          <w:rFonts w:ascii="Times New Roman" w:eastAsia="Calibri" w:hAnsi="Times New Roman" w:cs="Times New Roman"/>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lang w:val="kk-KZ"/>
        </w:rPr>
        <w:t xml:space="preserve">Гульжан Устемировна Бектуреева </w:t>
      </w:r>
    </w:p>
    <w:p w:rsidR="000B2003" w:rsidRPr="004378E8" w:rsidRDefault="000B2003" w:rsidP="000B2003">
      <w:pPr>
        <w:pStyle w:val="ab"/>
        <w:jc w:val="both"/>
        <w:rPr>
          <w:sz w:val="28"/>
          <w:szCs w:val="28"/>
          <w:lang w:val="kk-KZ"/>
        </w:rPr>
      </w:pPr>
    </w:p>
    <w:p w:rsidR="000B2003" w:rsidRPr="004378E8" w:rsidRDefault="000B2003" w:rsidP="000B2003">
      <w:pPr>
        <w:pStyle w:val="4"/>
        <w:spacing w:before="0" w:line="240" w:lineRule="auto"/>
        <w:jc w:val="center"/>
        <w:rPr>
          <w:rFonts w:ascii="Times New Roman" w:eastAsia="Times New Roman" w:hAnsi="Times New Roman" w:cs="Times New Roman"/>
          <w:b w:val="0"/>
          <w:i w:val="0"/>
          <w:color w:val="auto"/>
          <w:sz w:val="28"/>
          <w:szCs w:val="28"/>
        </w:rPr>
      </w:pPr>
      <w:r w:rsidRPr="004378E8">
        <w:rPr>
          <w:rFonts w:ascii="Times New Roman" w:eastAsia="Times New Roman" w:hAnsi="Times New Roman" w:cs="Times New Roman"/>
          <w:b w:val="0"/>
          <w:i w:val="0"/>
          <w:color w:val="auto"/>
          <w:sz w:val="28"/>
          <w:szCs w:val="28"/>
        </w:rPr>
        <w:t xml:space="preserve">Методические указания по практическим занятиям </w:t>
      </w:r>
    </w:p>
    <w:p w:rsidR="000B2003" w:rsidRPr="004378E8" w:rsidRDefault="000B2003" w:rsidP="000B2003">
      <w:pPr>
        <w:pStyle w:val="4"/>
        <w:spacing w:before="0" w:line="240" w:lineRule="auto"/>
        <w:jc w:val="center"/>
        <w:rPr>
          <w:rFonts w:ascii="Times New Roman" w:eastAsia="Times New Roman" w:hAnsi="Times New Roman" w:cs="Times New Roman"/>
          <w:b w:val="0"/>
          <w:i w:val="0"/>
          <w:color w:val="auto"/>
          <w:sz w:val="28"/>
          <w:szCs w:val="28"/>
        </w:rPr>
      </w:pPr>
      <w:r w:rsidRPr="004378E8">
        <w:rPr>
          <w:rFonts w:ascii="Times New Roman" w:eastAsia="Times New Roman" w:hAnsi="Times New Roman" w:cs="Times New Roman"/>
          <w:b w:val="0"/>
          <w:i w:val="0"/>
          <w:color w:val="auto"/>
          <w:sz w:val="28"/>
          <w:szCs w:val="28"/>
        </w:rPr>
        <w:t>по дисциплине «Экология и основы безопасности жизнедеяельности»</w:t>
      </w: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F50504" w:rsidRPr="004378E8" w:rsidRDefault="00F50504"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rPr>
      </w:pPr>
      <w:r w:rsidRPr="004378E8">
        <w:rPr>
          <w:rFonts w:ascii="Times New Roman" w:eastAsia="Calibri" w:hAnsi="Times New Roman" w:cs="Times New Roman"/>
          <w:sz w:val="28"/>
          <w:szCs w:val="28"/>
        </w:rPr>
        <w:t>Подписано в печать «____»______________20</w:t>
      </w:r>
      <w:r w:rsidRPr="004378E8">
        <w:rPr>
          <w:rFonts w:ascii="Times New Roman" w:eastAsia="Calibri" w:hAnsi="Times New Roman" w:cs="Times New Roman"/>
          <w:sz w:val="28"/>
          <w:szCs w:val="28"/>
          <w:lang w:val="kk-KZ"/>
        </w:rPr>
        <w:t>21</w:t>
      </w:r>
      <w:r w:rsidRPr="004378E8">
        <w:rPr>
          <w:rFonts w:ascii="Times New Roman" w:eastAsia="Calibri" w:hAnsi="Times New Roman" w:cs="Times New Roman"/>
          <w:sz w:val="28"/>
          <w:szCs w:val="28"/>
        </w:rPr>
        <w:t>г.</w:t>
      </w:r>
    </w:p>
    <w:p w:rsidR="000B2003" w:rsidRPr="004378E8" w:rsidRDefault="000B2003" w:rsidP="000B2003">
      <w:pPr>
        <w:spacing w:after="0" w:line="240" w:lineRule="auto"/>
        <w:jc w:val="center"/>
        <w:rPr>
          <w:rFonts w:ascii="Times New Roman" w:eastAsia="Calibri" w:hAnsi="Times New Roman" w:cs="Times New Roman"/>
          <w:sz w:val="28"/>
          <w:szCs w:val="28"/>
        </w:rPr>
      </w:pPr>
      <w:r w:rsidRPr="004378E8">
        <w:rPr>
          <w:rFonts w:ascii="Times New Roman" w:eastAsia="Calibri" w:hAnsi="Times New Roman" w:cs="Times New Roman"/>
          <w:sz w:val="28"/>
          <w:szCs w:val="28"/>
        </w:rPr>
        <w:t>Формат бумаги X</w:t>
      </w:r>
      <w:r w:rsidRPr="004378E8">
        <w:rPr>
          <w:rFonts w:ascii="Times New Roman" w:eastAsia="Calibri" w:hAnsi="Times New Roman" w:cs="Times New Roman"/>
          <w:sz w:val="28"/>
          <w:szCs w:val="28"/>
          <w:vertAlign w:val="superscript"/>
        </w:rPr>
        <w:t>x</w:t>
      </w:r>
      <w:r w:rsidRPr="004378E8">
        <w:rPr>
          <w:rFonts w:ascii="Times New Roman" w:eastAsia="Calibri" w:hAnsi="Times New Roman" w:cs="Times New Roman"/>
          <w:sz w:val="28"/>
          <w:szCs w:val="28"/>
        </w:rPr>
        <w:t>Y 1/16</w:t>
      </w:r>
    </w:p>
    <w:p w:rsidR="000B2003" w:rsidRPr="004378E8" w:rsidRDefault="000B2003" w:rsidP="000B2003">
      <w:pPr>
        <w:spacing w:after="0" w:line="240" w:lineRule="auto"/>
        <w:jc w:val="center"/>
        <w:rPr>
          <w:rFonts w:ascii="Times New Roman" w:eastAsia="Calibri" w:hAnsi="Times New Roman" w:cs="Times New Roman"/>
          <w:sz w:val="28"/>
          <w:szCs w:val="28"/>
        </w:rPr>
      </w:pPr>
      <w:r w:rsidRPr="004378E8">
        <w:rPr>
          <w:rFonts w:ascii="Times New Roman" w:eastAsia="Calibri" w:hAnsi="Times New Roman" w:cs="Times New Roman"/>
          <w:sz w:val="28"/>
          <w:szCs w:val="28"/>
        </w:rPr>
        <w:t>Бумага типографская. Печать офсетная. Объем____п.л.</w:t>
      </w:r>
    </w:p>
    <w:p w:rsidR="000B2003" w:rsidRPr="004378E8" w:rsidRDefault="000B2003" w:rsidP="000B2003">
      <w:pPr>
        <w:spacing w:after="0" w:line="240" w:lineRule="auto"/>
        <w:jc w:val="center"/>
        <w:rPr>
          <w:rFonts w:ascii="Times New Roman" w:eastAsia="Calibri" w:hAnsi="Times New Roman" w:cs="Times New Roman"/>
          <w:sz w:val="28"/>
          <w:szCs w:val="28"/>
        </w:rPr>
      </w:pPr>
      <w:r w:rsidRPr="004378E8">
        <w:rPr>
          <w:rFonts w:ascii="Times New Roman" w:eastAsia="Calibri" w:hAnsi="Times New Roman" w:cs="Times New Roman"/>
          <w:sz w:val="28"/>
          <w:szCs w:val="28"/>
        </w:rPr>
        <w:t>Тираж_____экз.,  Заказ №______</w:t>
      </w: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4378E8" w:rsidRDefault="000B2003" w:rsidP="000B2003">
      <w:pPr>
        <w:spacing w:after="0" w:line="240" w:lineRule="auto"/>
        <w:jc w:val="center"/>
        <w:rPr>
          <w:rFonts w:ascii="Times New Roman" w:eastAsia="Calibri" w:hAnsi="Times New Roman" w:cs="Times New Roman"/>
          <w:sz w:val="28"/>
          <w:szCs w:val="28"/>
          <w:lang w:val="kk-KZ"/>
        </w:rPr>
      </w:pPr>
      <w:r w:rsidRPr="004378E8">
        <w:rPr>
          <w:rFonts w:ascii="Times New Roman" w:eastAsia="Calibri" w:hAnsi="Times New Roman" w:cs="Times New Roman"/>
          <w:sz w:val="28"/>
          <w:szCs w:val="28"/>
        </w:rPr>
        <w:t>© Издание Южно-Казахстанского университета им. М.</w:t>
      </w:r>
      <w:r w:rsidR="00E74984">
        <w:rPr>
          <w:rFonts w:ascii="Times New Roman" w:eastAsia="Calibri" w:hAnsi="Times New Roman" w:cs="Times New Roman"/>
          <w:sz w:val="28"/>
          <w:szCs w:val="28"/>
        </w:rPr>
        <w:t>Ауэзова</w:t>
      </w:r>
      <w:r w:rsidRPr="004378E8">
        <w:rPr>
          <w:rFonts w:ascii="Times New Roman" w:eastAsia="Calibri" w:hAnsi="Times New Roman" w:cs="Times New Roman"/>
          <w:sz w:val="28"/>
          <w:szCs w:val="28"/>
          <w:lang w:val="kk-KZ"/>
        </w:rPr>
        <w:t>, 2021г.</w:t>
      </w:r>
    </w:p>
    <w:p w:rsidR="000B2003" w:rsidRPr="004378E8" w:rsidRDefault="000B2003" w:rsidP="000B2003">
      <w:pPr>
        <w:spacing w:after="0" w:line="240" w:lineRule="auto"/>
        <w:jc w:val="center"/>
        <w:rPr>
          <w:rFonts w:ascii="Times New Roman" w:eastAsia="Calibri" w:hAnsi="Times New Roman" w:cs="Times New Roman"/>
          <w:sz w:val="28"/>
          <w:szCs w:val="28"/>
        </w:rPr>
      </w:pPr>
    </w:p>
    <w:p w:rsidR="000B2003" w:rsidRPr="000B2003" w:rsidRDefault="000B2003" w:rsidP="000B2003">
      <w:pPr>
        <w:spacing w:after="0" w:line="240" w:lineRule="auto"/>
        <w:jc w:val="center"/>
        <w:rPr>
          <w:sz w:val="28"/>
          <w:szCs w:val="28"/>
          <w:lang w:val="kk-KZ"/>
        </w:rPr>
      </w:pPr>
      <w:r w:rsidRPr="004378E8">
        <w:rPr>
          <w:rFonts w:ascii="Times New Roman" w:eastAsia="Calibri" w:hAnsi="Times New Roman" w:cs="Times New Roman"/>
          <w:sz w:val="28"/>
          <w:szCs w:val="28"/>
        </w:rPr>
        <w:t>Издательский центр ЮКГУ им. М.</w:t>
      </w:r>
      <w:r w:rsidR="00E74984">
        <w:rPr>
          <w:rFonts w:ascii="Times New Roman" w:eastAsia="Calibri" w:hAnsi="Times New Roman" w:cs="Times New Roman"/>
          <w:sz w:val="28"/>
          <w:szCs w:val="28"/>
        </w:rPr>
        <w:t>Ауэзова</w:t>
      </w:r>
      <w:r w:rsidRPr="004378E8">
        <w:rPr>
          <w:rFonts w:ascii="Times New Roman" w:eastAsia="Calibri" w:hAnsi="Times New Roman" w:cs="Times New Roman"/>
          <w:sz w:val="28"/>
          <w:szCs w:val="28"/>
        </w:rPr>
        <w:t>, г. Шымкент, пр. Тауке хана, 5</w:t>
      </w:r>
    </w:p>
    <w:sectPr w:rsidR="000B2003" w:rsidRPr="000B2003" w:rsidSect="009976D0">
      <w:footerReference w:type="default" r:id="rId160"/>
      <w:pgSz w:w="11906" w:h="16838"/>
      <w:pgMar w:top="1134" w:right="566"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4374" w:rsidRDefault="00FB4374" w:rsidP="00C11A3C">
      <w:pPr>
        <w:spacing w:after="0" w:line="240" w:lineRule="auto"/>
      </w:pPr>
      <w:r>
        <w:separator/>
      </w:r>
    </w:p>
  </w:endnote>
  <w:endnote w:type="continuationSeparator" w:id="1">
    <w:p w:rsidR="00FB4374" w:rsidRDefault="00FB4374" w:rsidP="00C11A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Geometri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57770"/>
      <w:docPartObj>
        <w:docPartGallery w:val="Page Numbers (Bottom of Page)"/>
        <w:docPartUnique/>
      </w:docPartObj>
    </w:sdtPr>
    <w:sdtContent>
      <w:p w:rsidR="00E04BD6" w:rsidRDefault="00E04BD6">
        <w:pPr>
          <w:pStyle w:val="af2"/>
          <w:jc w:val="center"/>
        </w:pPr>
        <w:fldSimple w:instr=" PAGE   \* MERGEFORMAT ">
          <w:r w:rsidR="007E323E">
            <w:rPr>
              <w:noProof/>
            </w:rPr>
            <w:t>113</w:t>
          </w:r>
        </w:fldSimple>
      </w:p>
    </w:sdtContent>
  </w:sdt>
  <w:p w:rsidR="00E04BD6" w:rsidRDefault="00E04BD6">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4374" w:rsidRDefault="00FB4374" w:rsidP="00C11A3C">
      <w:pPr>
        <w:spacing w:after="0" w:line="240" w:lineRule="auto"/>
      </w:pPr>
      <w:r>
        <w:separator/>
      </w:r>
    </w:p>
  </w:footnote>
  <w:footnote w:type="continuationSeparator" w:id="1">
    <w:p w:rsidR="00FB4374" w:rsidRDefault="00FB4374" w:rsidP="00C11A3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77518"/>
    <w:multiLevelType w:val="hybridMultilevel"/>
    <w:tmpl w:val="E788F1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AB5BF3"/>
    <w:multiLevelType w:val="hybridMultilevel"/>
    <w:tmpl w:val="8B1AD2B2"/>
    <w:lvl w:ilvl="0" w:tplc="0419000F">
      <w:start w:val="1"/>
      <w:numFmt w:val="decimal"/>
      <w:lvlText w:val="%1."/>
      <w:lvlJc w:val="left"/>
      <w:pPr>
        <w:ind w:left="1353"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4E20267"/>
    <w:multiLevelType w:val="hybridMultilevel"/>
    <w:tmpl w:val="B5364E30"/>
    <w:lvl w:ilvl="0" w:tplc="CE9A6D9C">
      <w:start w:val="1"/>
      <w:numFmt w:val="bullet"/>
      <w:lvlText w:val=""/>
      <w:lvlJc w:val="left"/>
      <w:pPr>
        <w:ind w:left="1429" w:hanging="360"/>
      </w:pPr>
      <w:rPr>
        <w:rFonts w:ascii="Symbol" w:hAnsi="Symbol" w:hint="default"/>
      </w:rPr>
    </w:lvl>
    <w:lvl w:ilvl="1" w:tplc="CE9A6D9C">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688380C"/>
    <w:multiLevelType w:val="hybridMultilevel"/>
    <w:tmpl w:val="3DCC1104"/>
    <w:lvl w:ilvl="0" w:tplc="CE9A6D9C">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CE9A6D9C">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4">
    <w:nsid w:val="0BF44E10"/>
    <w:multiLevelType w:val="hybridMultilevel"/>
    <w:tmpl w:val="05E6B78E"/>
    <w:lvl w:ilvl="0" w:tplc="D7AC99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CA94FD7"/>
    <w:multiLevelType w:val="hybridMultilevel"/>
    <w:tmpl w:val="64881DA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0D830356"/>
    <w:multiLevelType w:val="hybridMultilevel"/>
    <w:tmpl w:val="5D32ADF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E842173"/>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592DEE"/>
    <w:multiLevelType w:val="hybridMultilevel"/>
    <w:tmpl w:val="5B5AFDC2"/>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4595CB4"/>
    <w:multiLevelType w:val="hybridMultilevel"/>
    <w:tmpl w:val="5F969C32"/>
    <w:lvl w:ilvl="0" w:tplc="CE9A6D9C">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0">
    <w:nsid w:val="1479163A"/>
    <w:multiLevelType w:val="hybridMultilevel"/>
    <w:tmpl w:val="C4E8A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F95362"/>
    <w:multiLevelType w:val="hybridMultilevel"/>
    <w:tmpl w:val="4EA0A57E"/>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6667B25"/>
    <w:multiLevelType w:val="hybridMultilevel"/>
    <w:tmpl w:val="1B6EC09A"/>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7DA29A0"/>
    <w:multiLevelType w:val="hybridMultilevel"/>
    <w:tmpl w:val="29E8FDEC"/>
    <w:lvl w:ilvl="0" w:tplc="CE9A6D9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nsid w:val="1850764A"/>
    <w:multiLevelType w:val="hybridMultilevel"/>
    <w:tmpl w:val="B0FAF538"/>
    <w:lvl w:ilvl="0" w:tplc="0419000F">
      <w:start w:val="1"/>
      <w:numFmt w:val="decimal"/>
      <w:lvlText w:val="%1."/>
      <w:lvlJc w:val="left"/>
      <w:pPr>
        <w:ind w:left="720" w:hanging="360"/>
      </w:pPr>
    </w:lvl>
    <w:lvl w:ilvl="1" w:tplc="F266E290">
      <w:start w:val="4"/>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9516302"/>
    <w:multiLevelType w:val="hybridMultilevel"/>
    <w:tmpl w:val="01240E0C"/>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CC72EC1"/>
    <w:multiLevelType w:val="hybridMultilevel"/>
    <w:tmpl w:val="A8DA53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1D6269A9"/>
    <w:multiLevelType w:val="multilevel"/>
    <w:tmpl w:val="6F22F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DF04265"/>
    <w:multiLevelType w:val="hybridMultilevel"/>
    <w:tmpl w:val="73B66E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6F28BD"/>
    <w:multiLevelType w:val="hybridMultilevel"/>
    <w:tmpl w:val="3BB4F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FEC6033"/>
    <w:multiLevelType w:val="hybridMultilevel"/>
    <w:tmpl w:val="B0AC4918"/>
    <w:lvl w:ilvl="0" w:tplc="CE9A6D9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1">
    <w:nsid w:val="206B4F5C"/>
    <w:multiLevelType w:val="hybridMultilevel"/>
    <w:tmpl w:val="3BB4F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08F42DE"/>
    <w:multiLevelType w:val="hybridMultilevel"/>
    <w:tmpl w:val="DC38E886"/>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29A2A6F"/>
    <w:multiLevelType w:val="hybridMultilevel"/>
    <w:tmpl w:val="2A8ED184"/>
    <w:lvl w:ilvl="0" w:tplc="2DE04D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2AC531A"/>
    <w:multiLevelType w:val="hybridMultilevel"/>
    <w:tmpl w:val="9DF085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3703875"/>
    <w:multiLevelType w:val="hybridMultilevel"/>
    <w:tmpl w:val="60BEEE2E"/>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24B56B5F"/>
    <w:multiLevelType w:val="hybridMultilevel"/>
    <w:tmpl w:val="F2F68F18"/>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5C777DE"/>
    <w:multiLevelType w:val="hybridMultilevel"/>
    <w:tmpl w:val="8A5EBEA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5D16C2B"/>
    <w:multiLevelType w:val="hybridMultilevel"/>
    <w:tmpl w:val="64881DA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nsid w:val="26D32DEB"/>
    <w:multiLevelType w:val="hybridMultilevel"/>
    <w:tmpl w:val="78665620"/>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81D13E1"/>
    <w:multiLevelType w:val="hybridMultilevel"/>
    <w:tmpl w:val="8C9CD92C"/>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297C2556"/>
    <w:multiLevelType w:val="hybridMultilevel"/>
    <w:tmpl w:val="264A3106"/>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CA027C1"/>
    <w:multiLevelType w:val="hybridMultilevel"/>
    <w:tmpl w:val="B64862A2"/>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2CB963A9"/>
    <w:multiLevelType w:val="hybridMultilevel"/>
    <w:tmpl w:val="366C5D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31327CFB"/>
    <w:multiLevelType w:val="hybridMultilevel"/>
    <w:tmpl w:val="3E98AE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2923F4E"/>
    <w:multiLevelType w:val="hybridMultilevel"/>
    <w:tmpl w:val="A1A6F458"/>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345D20CD"/>
    <w:multiLevelType w:val="hybridMultilevel"/>
    <w:tmpl w:val="3E98AE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5803140"/>
    <w:multiLevelType w:val="hybridMultilevel"/>
    <w:tmpl w:val="43CAEEEC"/>
    <w:lvl w:ilvl="0" w:tplc="9E2A3FD2">
      <w:start w:val="1"/>
      <w:numFmt w:val="decimal"/>
      <w:lvlText w:val="%1."/>
      <w:lvlJc w:val="left"/>
      <w:pPr>
        <w:ind w:left="1004" w:hanging="360"/>
      </w:pPr>
      <w:rPr>
        <w:b w:val="0"/>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8">
    <w:nsid w:val="363A1B26"/>
    <w:multiLevelType w:val="hybridMultilevel"/>
    <w:tmpl w:val="7FFC7478"/>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3A0D4B1A"/>
    <w:multiLevelType w:val="multilevel"/>
    <w:tmpl w:val="F51E3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3A3071C7"/>
    <w:multiLevelType w:val="hybridMultilevel"/>
    <w:tmpl w:val="4CEA45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A5B6A74"/>
    <w:multiLevelType w:val="hybridMultilevel"/>
    <w:tmpl w:val="7F58D3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A7A117B"/>
    <w:multiLevelType w:val="hybridMultilevel"/>
    <w:tmpl w:val="43CAEEEC"/>
    <w:lvl w:ilvl="0" w:tplc="9E2A3FD2">
      <w:start w:val="1"/>
      <w:numFmt w:val="decimal"/>
      <w:lvlText w:val="%1."/>
      <w:lvlJc w:val="left"/>
      <w:pPr>
        <w:ind w:left="1004" w:hanging="360"/>
      </w:pPr>
      <w:rPr>
        <w:b w:val="0"/>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3">
    <w:nsid w:val="3B532422"/>
    <w:multiLevelType w:val="hybridMultilevel"/>
    <w:tmpl w:val="6CD23974"/>
    <w:lvl w:ilvl="0" w:tplc="72628F5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C8158BB"/>
    <w:multiLevelType w:val="hybridMultilevel"/>
    <w:tmpl w:val="7A0C93AA"/>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3CB36989"/>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EB44586"/>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EBE493A"/>
    <w:multiLevelType w:val="hybridMultilevel"/>
    <w:tmpl w:val="14C40346"/>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460B590B"/>
    <w:multiLevelType w:val="multilevel"/>
    <w:tmpl w:val="71C86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478629F5"/>
    <w:multiLevelType w:val="hybridMultilevel"/>
    <w:tmpl w:val="A4F49B9E"/>
    <w:lvl w:ilvl="0" w:tplc="D7AC99DA">
      <w:start w:val="1"/>
      <w:numFmt w:val="bullet"/>
      <w:lvlText w:val="-"/>
      <w:lvlJc w:val="left"/>
      <w:pPr>
        <w:ind w:left="720" w:hanging="360"/>
      </w:pPr>
      <w:rPr>
        <w:rFonts w:ascii="Symbol" w:hAnsi="Symbol" w:hint="default"/>
      </w:rPr>
    </w:lvl>
    <w:lvl w:ilvl="1" w:tplc="D7AC99D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4BD449F9"/>
    <w:multiLevelType w:val="hybridMultilevel"/>
    <w:tmpl w:val="8688B18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1">
    <w:nsid w:val="4E485A47"/>
    <w:multiLevelType w:val="hybridMultilevel"/>
    <w:tmpl w:val="57E2F342"/>
    <w:lvl w:ilvl="0" w:tplc="D7AC99DA">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2">
    <w:nsid w:val="4E8D2FE8"/>
    <w:multiLevelType w:val="hybridMultilevel"/>
    <w:tmpl w:val="2A1AB5CA"/>
    <w:lvl w:ilvl="0" w:tplc="D7AC99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6C5F78"/>
    <w:multiLevelType w:val="hybridMultilevel"/>
    <w:tmpl w:val="9DE2625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52EC7451"/>
    <w:multiLevelType w:val="multilevel"/>
    <w:tmpl w:val="83003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4C124A2"/>
    <w:multiLevelType w:val="hybridMultilevel"/>
    <w:tmpl w:val="0A70E87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569A0AA8"/>
    <w:multiLevelType w:val="hybridMultilevel"/>
    <w:tmpl w:val="206895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nsid w:val="579368BE"/>
    <w:multiLevelType w:val="hybridMultilevel"/>
    <w:tmpl w:val="0186DFF0"/>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58447555"/>
    <w:multiLevelType w:val="hybridMultilevel"/>
    <w:tmpl w:val="398ADAAC"/>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8452552"/>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8BE40F3"/>
    <w:multiLevelType w:val="hybridMultilevel"/>
    <w:tmpl w:val="FCA010BA"/>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59833B29"/>
    <w:multiLevelType w:val="hybridMultilevel"/>
    <w:tmpl w:val="8EDAC67A"/>
    <w:lvl w:ilvl="0" w:tplc="CE9A6D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9D80170"/>
    <w:multiLevelType w:val="hybridMultilevel"/>
    <w:tmpl w:val="C50ACC86"/>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5A4D011B"/>
    <w:multiLevelType w:val="hybridMultilevel"/>
    <w:tmpl w:val="3212438C"/>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5AAE0D4F"/>
    <w:multiLevelType w:val="hybridMultilevel"/>
    <w:tmpl w:val="45845CCC"/>
    <w:lvl w:ilvl="0" w:tplc="5C48AF88">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nsid w:val="5C305B9F"/>
    <w:multiLevelType w:val="hybridMultilevel"/>
    <w:tmpl w:val="3CA875F0"/>
    <w:lvl w:ilvl="0" w:tplc="CE9A6D9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6">
    <w:nsid w:val="5C5F5F98"/>
    <w:multiLevelType w:val="hybridMultilevel"/>
    <w:tmpl w:val="1E6C8D3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nsid w:val="5FD35E41"/>
    <w:multiLevelType w:val="hybridMultilevel"/>
    <w:tmpl w:val="75D4E20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617C29A4"/>
    <w:multiLevelType w:val="hybridMultilevel"/>
    <w:tmpl w:val="1E6C8D3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nsid w:val="62936FCC"/>
    <w:multiLevelType w:val="hybridMultilevel"/>
    <w:tmpl w:val="4888E6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2AE7E6E"/>
    <w:multiLevelType w:val="hybridMultilevel"/>
    <w:tmpl w:val="3DCACC80"/>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63FB5ACE"/>
    <w:multiLevelType w:val="hybridMultilevel"/>
    <w:tmpl w:val="942E520C"/>
    <w:lvl w:ilvl="0" w:tplc="CE9A6D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5EA2183"/>
    <w:multiLevelType w:val="hybridMultilevel"/>
    <w:tmpl w:val="BC10221E"/>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692B63E1"/>
    <w:multiLevelType w:val="hybridMultilevel"/>
    <w:tmpl w:val="F9B65896"/>
    <w:lvl w:ilvl="0" w:tplc="CE9A6D9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4">
    <w:nsid w:val="694714A2"/>
    <w:multiLevelType w:val="hybridMultilevel"/>
    <w:tmpl w:val="9A5C37A8"/>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6A4B7F55"/>
    <w:multiLevelType w:val="hybridMultilevel"/>
    <w:tmpl w:val="47807B8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nsid w:val="6C1A7746"/>
    <w:multiLevelType w:val="hybridMultilevel"/>
    <w:tmpl w:val="0980F40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nsid w:val="6DBE541A"/>
    <w:multiLevelType w:val="multilevel"/>
    <w:tmpl w:val="3EACB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6E1A3C77"/>
    <w:multiLevelType w:val="hybridMultilevel"/>
    <w:tmpl w:val="AA422644"/>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6E2B2D75"/>
    <w:multiLevelType w:val="hybridMultilevel"/>
    <w:tmpl w:val="C4E8A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05F359F"/>
    <w:multiLevelType w:val="hybridMultilevel"/>
    <w:tmpl w:val="AEF46F3C"/>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70E97223"/>
    <w:multiLevelType w:val="hybridMultilevel"/>
    <w:tmpl w:val="08667B5C"/>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nsid w:val="71744E1B"/>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4942EF2"/>
    <w:multiLevelType w:val="hybridMultilevel"/>
    <w:tmpl w:val="8B1AD2B2"/>
    <w:lvl w:ilvl="0" w:tplc="0419000F">
      <w:start w:val="1"/>
      <w:numFmt w:val="decimal"/>
      <w:lvlText w:val="%1."/>
      <w:lvlJc w:val="left"/>
      <w:pPr>
        <w:ind w:left="1353"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4">
    <w:nsid w:val="76237536"/>
    <w:multiLevelType w:val="hybridMultilevel"/>
    <w:tmpl w:val="F3B613B2"/>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76D04A46"/>
    <w:multiLevelType w:val="hybridMultilevel"/>
    <w:tmpl w:val="45845CCC"/>
    <w:lvl w:ilvl="0" w:tplc="5C48AF88">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6">
    <w:nsid w:val="76E164E6"/>
    <w:multiLevelType w:val="hybridMultilevel"/>
    <w:tmpl w:val="E440F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9A32E5B"/>
    <w:multiLevelType w:val="multilevel"/>
    <w:tmpl w:val="04B26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7A253AE6"/>
    <w:multiLevelType w:val="hybridMultilevel"/>
    <w:tmpl w:val="A534482A"/>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7A8D3FC6"/>
    <w:multiLevelType w:val="hybridMultilevel"/>
    <w:tmpl w:val="A9721A30"/>
    <w:lvl w:ilvl="0" w:tplc="CE9A6D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7BB40485"/>
    <w:multiLevelType w:val="hybridMultilevel"/>
    <w:tmpl w:val="48A0B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C6909FC"/>
    <w:multiLevelType w:val="hybridMultilevel"/>
    <w:tmpl w:val="5984AE8E"/>
    <w:lvl w:ilvl="0" w:tplc="CE9A6D9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nsid w:val="7DF9152C"/>
    <w:multiLevelType w:val="hybridMultilevel"/>
    <w:tmpl w:val="C19CF02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53"/>
  </w:num>
  <w:num w:numId="3">
    <w:abstractNumId w:val="10"/>
  </w:num>
  <w:num w:numId="4">
    <w:abstractNumId w:val="14"/>
  </w:num>
  <w:num w:numId="5">
    <w:abstractNumId w:val="43"/>
  </w:num>
  <w:num w:numId="6">
    <w:abstractNumId w:val="54"/>
  </w:num>
  <w:num w:numId="7">
    <w:abstractNumId w:val="64"/>
  </w:num>
  <w:num w:numId="8">
    <w:abstractNumId w:val="60"/>
  </w:num>
  <w:num w:numId="9">
    <w:abstractNumId w:val="55"/>
  </w:num>
  <w:num w:numId="10">
    <w:abstractNumId w:val="71"/>
  </w:num>
  <w:num w:numId="11">
    <w:abstractNumId w:val="31"/>
  </w:num>
  <w:num w:numId="12">
    <w:abstractNumId w:val="29"/>
  </w:num>
  <w:num w:numId="13">
    <w:abstractNumId w:val="88"/>
  </w:num>
  <w:num w:numId="14">
    <w:abstractNumId w:val="47"/>
  </w:num>
  <w:num w:numId="15">
    <w:abstractNumId w:val="67"/>
  </w:num>
  <w:num w:numId="16">
    <w:abstractNumId w:val="72"/>
  </w:num>
  <w:num w:numId="17">
    <w:abstractNumId w:val="63"/>
  </w:num>
  <w:num w:numId="18">
    <w:abstractNumId w:val="44"/>
  </w:num>
  <w:num w:numId="19">
    <w:abstractNumId w:val="39"/>
  </w:num>
  <w:num w:numId="20">
    <w:abstractNumId w:val="87"/>
  </w:num>
  <w:num w:numId="21">
    <w:abstractNumId w:val="77"/>
  </w:num>
  <w:num w:numId="22">
    <w:abstractNumId w:val="18"/>
  </w:num>
  <w:num w:numId="23">
    <w:abstractNumId w:val="40"/>
  </w:num>
  <w:num w:numId="24">
    <w:abstractNumId w:val="50"/>
  </w:num>
  <w:num w:numId="25">
    <w:abstractNumId w:val="37"/>
  </w:num>
  <w:num w:numId="26">
    <w:abstractNumId w:val="90"/>
  </w:num>
  <w:num w:numId="27">
    <w:abstractNumId w:val="24"/>
  </w:num>
  <w:num w:numId="28">
    <w:abstractNumId w:val="41"/>
  </w:num>
  <w:num w:numId="29">
    <w:abstractNumId w:val="46"/>
  </w:num>
  <w:num w:numId="30">
    <w:abstractNumId w:val="33"/>
  </w:num>
  <w:num w:numId="31">
    <w:abstractNumId w:val="30"/>
  </w:num>
  <w:num w:numId="32">
    <w:abstractNumId w:val="32"/>
  </w:num>
  <w:num w:numId="33">
    <w:abstractNumId w:val="26"/>
  </w:num>
  <w:num w:numId="34">
    <w:abstractNumId w:val="76"/>
  </w:num>
  <w:num w:numId="35">
    <w:abstractNumId w:val="22"/>
  </w:num>
  <w:num w:numId="36">
    <w:abstractNumId w:val="27"/>
  </w:num>
  <w:num w:numId="37">
    <w:abstractNumId w:val="56"/>
  </w:num>
  <w:num w:numId="38">
    <w:abstractNumId w:val="42"/>
  </w:num>
  <w:num w:numId="39">
    <w:abstractNumId w:val="89"/>
  </w:num>
  <w:num w:numId="40">
    <w:abstractNumId w:val="2"/>
  </w:num>
  <w:num w:numId="41">
    <w:abstractNumId w:val="61"/>
  </w:num>
  <w:num w:numId="42">
    <w:abstractNumId w:val="35"/>
  </w:num>
  <w:num w:numId="43">
    <w:abstractNumId w:val="9"/>
  </w:num>
  <w:num w:numId="44">
    <w:abstractNumId w:val="3"/>
  </w:num>
  <w:num w:numId="45">
    <w:abstractNumId w:val="8"/>
  </w:num>
  <w:num w:numId="46">
    <w:abstractNumId w:val="92"/>
  </w:num>
  <w:num w:numId="47">
    <w:abstractNumId w:val="78"/>
  </w:num>
  <w:num w:numId="48">
    <w:abstractNumId w:val="57"/>
  </w:num>
  <w:num w:numId="49">
    <w:abstractNumId w:val="65"/>
  </w:num>
  <w:num w:numId="50">
    <w:abstractNumId w:val="59"/>
  </w:num>
  <w:num w:numId="51">
    <w:abstractNumId w:val="66"/>
  </w:num>
  <w:num w:numId="52">
    <w:abstractNumId w:val="25"/>
  </w:num>
  <w:num w:numId="53">
    <w:abstractNumId w:val="62"/>
  </w:num>
  <w:num w:numId="54">
    <w:abstractNumId w:val="38"/>
  </w:num>
  <w:num w:numId="55">
    <w:abstractNumId w:val="70"/>
  </w:num>
  <w:num w:numId="56">
    <w:abstractNumId w:val="74"/>
  </w:num>
  <w:num w:numId="57">
    <w:abstractNumId w:val="6"/>
  </w:num>
  <w:num w:numId="58">
    <w:abstractNumId w:val="84"/>
  </w:num>
  <w:num w:numId="59">
    <w:abstractNumId w:val="91"/>
  </w:num>
  <w:num w:numId="60">
    <w:abstractNumId w:val="80"/>
  </w:num>
  <w:num w:numId="61">
    <w:abstractNumId w:val="12"/>
  </w:num>
  <w:num w:numId="62">
    <w:abstractNumId w:val="81"/>
  </w:num>
  <w:num w:numId="63">
    <w:abstractNumId w:val="11"/>
  </w:num>
  <w:num w:numId="64">
    <w:abstractNumId w:val="75"/>
  </w:num>
  <w:num w:numId="65">
    <w:abstractNumId w:val="48"/>
  </w:num>
  <w:num w:numId="66">
    <w:abstractNumId w:val="17"/>
  </w:num>
  <w:num w:numId="67">
    <w:abstractNumId w:val="15"/>
  </w:num>
  <w:num w:numId="68">
    <w:abstractNumId w:val="36"/>
  </w:num>
  <w:num w:numId="69">
    <w:abstractNumId w:val="13"/>
  </w:num>
  <w:num w:numId="70">
    <w:abstractNumId w:val="73"/>
  </w:num>
  <w:num w:numId="71">
    <w:abstractNumId w:val="20"/>
  </w:num>
  <w:num w:numId="72">
    <w:abstractNumId w:val="82"/>
  </w:num>
  <w:num w:numId="73">
    <w:abstractNumId w:val="5"/>
  </w:num>
  <w:num w:numId="74">
    <w:abstractNumId w:val="28"/>
  </w:num>
  <w:num w:numId="75">
    <w:abstractNumId w:val="7"/>
  </w:num>
  <w:num w:numId="76">
    <w:abstractNumId w:val="1"/>
  </w:num>
  <w:num w:numId="77">
    <w:abstractNumId w:val="58"/>
  </w:num>
  <w:num w:numId="78">
    <w:abstractNumId w:val="45"/>
  </w:num>
  <w:num w:numId="79">
    <w:abstractNumId w:val="83"/>
  </w:num>
  <w:num w:numId="80">
    <w:abstractNumId w:val="34"/>
  </w:num>
  <w:num w:numId="81">
    <w:abstractNumId w:val="86"/>
  </w:num>
  <w:num w:numId="82">
    <w:abstractNumId w:val="85"/>
  </w:num>
  <w:num w:numId="83">
    <w:abstractNumId w:val="69"/>
  </w:num>
  <w:num w:numId="84">
    <w:abstractNumId w:val="68"/>
  </w:num>
  <w:num w:numId="85">
    <w:abstractNumId w:val="0"/>
  </w:num>
  <w:num w:numId="86">
    <w:abstractNumId w:val="51"/>
  </w:num>
  <w:num w:numId="87">
    <w:abstractNumId w:val="4"/>
  </w:num>
  <w:num w:numId="88">
    <w:abstractNumId w:val="52"/>
  </w:num>
  <w:num w:numId="89">
    <w:abstractNumId w:val="49"/>
  </w:num>
  <w:num w:numId="90">
    <w:abstractNumId w:val="23"/>
  </w:num>
  <w:num w:numId="91">
    <w:abstractNumId w:val="16"/>
  </w:num>
  <w:num w:numId="92">
    <w:abstractNumId w:val="79"/>
  </w:num>
  <w:num w:numId="93">
    <w:abstractNumId w:val="21"/>
  </w:num>
  <w:numIdMacAtCleanup w:val="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8"/>
  <w:defaultTabStop w:val="708"/>
  <w:characterSpacingControl w:val="doNotCompress"/>
  <w:footnotePr>
    <w:footnote w:id="0"/>
    <w:footnote w:id="1"/>
  </w:footnotePr>
  <w:endnotePr>
    <w:endnote w:id="0"/>
    <w:endnote w:id="1"/>
  </w:endnotePr>
  <w:compat/>
  <w:rsids>
    <w:rsidRoot w:val="00793EFA"/>
    <w:rsid w:val="000004D5"/>
    <w:rsid w:val="000437AE"/>
    <w:rsid w:val="000556C6"/>
    <w:rsid w:val="00063346"/>
    <w:rsid w:val="00065989"/>
    <w:rsid w:val="00070C64"/>
    <w:rsid w:val="00073E88"/>
    <w:rsid w:val="000814B4"/>
    <w:rsid w:val="000859DF"/>
    <w:rsid w:val="00087364"/>
    <w:rsid w:val="0009595F"/>
    <w:rsid w:val="000A333B"/>
    <w:rsid w:val="000B2003"/>
    <w:rsid w:val="000B7DB5"/>
    <w:rsid w:val="000D616B"/>
    <w:rsid w:val="000E5D0D"/>
    <w:rsid w:val="000E7C79"/>
    <w:rsid w:val="0010317B"/>
    <w:rsid w:val="001048DE"/>
    <w:rsid w:val="00122789"/>
    <w:rsid w:val="0013002F"/>
    <w:rsid w:val="00136914"/>
    <w:rsid w:val="00154DC3"/>
    <w:rsid w:val="0015553B"/>
    <w:rsid w:val="00172BFE"/>
    <w:rsid w:val="001816E2"/>
    <w:rsid w:val="00181848"/>
    <w:rsid w:val="001B4245"/>
    <w:rsid w:val="001D4B24"/>
    <w:rsid w:val="001D7113"/>
    <w:rsid w:val="001F531D"/>
    <w:rsid w:val="00231A7D"/>
    <w:rsid w:val="00234272"/>
    <w:rsid w:val="00246BDF"/>
    <w:rsid w:val="00252C94"/>
    <w:rsid w:val="0025460B"/>
    <w:rsid w:val="00264CCD"/>
    <w:rsid w:val="002860A1"/>
    <w:rsid w:val="00296D1F"/>
    <w:rsid w:val="002C573A"/>
    <w:rsid w:val="002D31AB"/>
    <w:rsid w:val="002F32F4"/>
    <w:rsid w:val="0030289C"/>
    <w:rsid w:val="0032181E"/>
    <w:rsid w:val="00345DC6"/>
    <w:rsid w:val="00377B7B"/>
    <w:rsid w:val="00384135"/>
    <w:rsid w:val="0038682B"/>
    <w:rsid w:val="00390DB6"/>
    <w:rsid w:val="00396746"/>
    <w:rsid w:val="003D4BC8"/>
    <w:rsid w:val="003E1929"/>
    <w:rsid w:val="003E4681"/>
    <w:rsid w:val="003F71F1"/>
    <w:rsid w:val="004169E4"/>
    <w:rsid w:val="004313DD"/>
    <w:rsid w:val="004378E8"/>
    <w:rsid w:val="00440367"/>
    <w:rsid w:val="00442053"/>
    <w:rsid w:val="0044639B"/>
    <w:rsid w:val="004629A4"/>
    <w:rsid w:val="00465BA6"/>
    <w:rsid w:val="004720FC"/>
    <w:rsid w:val="00475BB1"/>
    <w:rsid w:val="00482CDD"/>
    <w:rsid w:val="00485EE8"/>
    <w:rsid w:val="004869BF"/>
    <w:rsid w:val="00495E7A"/>
    <w:rsid w:val="004A26CA"/>
    <w:rsid w:val="004D1328"/>
    <w:rsid w:val="004D1F9C"/>
    <w:rsid w:val="004D628B"/>
    <w:rsid w:val="004D635D"/>
    <w:rsid w:val="004D68E1"/>
    <w:rsid w:val="004E1BC8"/>
    <w:rsid w:val="004E7C9D"/>
    <w:rsid w:val="004F7C4D"/>
    <w:rsid w:val="00516AE7"/>
    <w:rsid w:val="00521024"/>
    <w:rsid w:val="00525385"/>
    <w:rsid w:val="0054266E"/>
    <w:rsid w:val="0054372F"/>
    <w:rsid w:val="00562CD7"/>
    <w:rsid w:val="0057459F"/>
    <w:rsid w:val="005770B9"/>
    <w:rsid w:val="0058111F"/>
    <w:rsid w:val="00582020"/>
    <w:rsid w:val="00594AEC"/>
    <w:rsid w:val="00596DE4"/>
    <w:rsid w:val="005A14E3"/>
    <w:rsid w:val="005B5AF3"/>
    <w:rsid w:val="005C24F6"/>
    <w:rsid w:val="005C5B94"/>
    <w:rsid w:val="0062251A"/>
    <w:rsid w:val="00653859"/>
    <w:rsid w:val="00660755"/>
    <w:rsid w:val="00677D85"/>
    <w:rsid w:val="00681554"/>
    <w:rsid w:val="00681DED"/>
    <w:rsid w:val="006850F3"/>
    <w:rsid w:val="006927F0"/>
    <w:rsid w:val="00692AFA"/>
    <w:rsid w:val="006C6BD4"/>
    <w:rsid w:val="006C7CBF"/>
    <w:rsid w:val="006D0EBD"/>
    <w:rsid w:val="006E3EB2"/>
    <w:rsid w:val="006E7B33"/>
    <w:rsid w:val="00702B0F"/>
    <w:rsid w:val="00702FCF"/>
    <w:rsid w:val="00703489"/>
    <w:rsid w:val="00703D3C"/>
    <w:rsid w:val="00706562"/>
    <w:rsid w:val="007128B0"/>
    <w:rsid w:val="00723F04"/>
    <w:rsid w:val="00750FEA"/>
    <w:rsid w:val="0076543F"/>
    <w:rsid w:val="00775601"/>
    <w:rsid w:val="00777915"/>
    <w:rsid w:val="00793EFA"/>
    <w:rsid w:val="007A09F2"/>
    <w:rsid w:val="007A16D7"/>
    <w:rsid w:val="007B5715"/>
    <w:rsid w:val="007C0EBA"/>
    <w:rsid w:val="007C434B"/>
    <w:rsid w:val="007D0EA1"/>
    <w:rsid w:val="007D1FD7"/>
    <w:rsid w:val="007D4A03"/>
    <w:rsid w:val="007E323E"/>
    <w:rsid w:val="007E4412"/>
    <w:rsid w:val="007E6517"/>
    <w:rsid w:val="007F2743"/>
    <w:rsid w:val="008072D7"/>
    <w:rsid w:val="00813A37"/>
    <w:rsid w:val="00822B77"/>
    <w:rsid w:val="008252BE"/>
    <w:rsid w:val="00832B96"/>
    <w:rsid w:val="008371E2"/>
    <w:rsid w:val="00845FFB"/>
    <w:rsid w:val="0085365A"/>
    <w:rsid w:val="00855BCB"/>
    <w:rsid w:val="008618DF"/>
    <w:rsid w:val="00873B2E"/>
    <w:rsid w:val="008950C3"/>
    <w:rsid w:val="0089745F"/>
    <w:rsid w:val="008A5FC4"/>
    <w:rsid w:val="008C1049"/>
    <w:rsid w:val="008D3703"/>
    <w:rsid w:val="008E1FF4"/>
    <w:rsid w:val="008E391C"/>
    <w:rsid w:val="008F7210"/>
    <w:rsid w:val="008F7E42"/>
    <w:rsid w:val="009134CF"/>
    <w:rsid w:val="00932C14"/>
    <w:rsid w:val="00942B05"/>
    <w:rsid w:val="00945412"/>
    <w:rsid w:val="009605DC"/>
    <w:rsid w:val="00964BE2"/>
    <w:rsid w:val="009912C3"/>
    <w:rsid w:val="00992979"/>
    <w:rsid w:val="009976D0"/>
    <w:rsid w:val="009A3C4C"/>
    <w:rsid w:val="009C1325"/>
    <w:rsid w:val="009D57A6"/>
    <w:rsid w:val="009F5E92"/>
    <w:rsid w:val="009F7F22"/>
    <w:rsid w:val="00A0129B"/>
    <w:rsid w:val="00A03B35"/>
    <w:rsid w:val="00A0522C"/>
    <w:rsid w:val="00A111B3"/>
    <w:rsid w:val="00A14E48"/>
    <w:rsid w:val="00A21030"/>
    <w:rsid w:val="00A31A64"/>
    <w:rsid w:val="00A36F11"/>
    <w:rsid w:val="00A70556"/>
    <w:rsid w:val="00A7443D"/>
    <w:rsid w:val="00A80C38"/>
    <w:rsid w:val="00A85BD8"/>
    <w:rsid w:val="00AA5E71"/>
    <w:rsid w:val="00AB72DC"/>
    <w:rsid w:val="00AD6D4D"/>
    <w:rsid w:val="00AE5010"/>
    <w:rsid w:val="00AF4594"/>
    <w:rsid w:val="00AF4BA3"/>
    <w:rsid w:val="00B01B2A"/>
    <w:rsid w:val="00B12321"/>
    <w:rsid w:val="00B16175"/>
    <w:rsid w:val="00B24CEB"/>
    <w:rsid w:val="00B74437"/>
    <w:rsid w:val="00B82B20"/>
    <w:rsid w:val="00BA35F9"/>
    <w:rsid w:val="00BB5477"/>
    <w:rsid w:val="00BD3BAD"/>
    <w:rsid w:val="00BD3F64"/>
    <w:rsid w:val="00BF2AF4"/>
    <w:rsid w:val="00BF738C"/>
    <w:rsid w:val="00C11A3C"/>
    <w:rsid w:val="00C233BB"/>
    <w:rsid w:val="00C31991"/>
    <w:rsid w:val="00C35DFE"/>
    <w:rsid w:val="00C36F2A"/>
    <w:rsid w:val="00C40237"/>
    <w:rsid w:val="00C42B21"/>
    <w:rsid w:val="00C44957"/>
    <w:rsid w:val="00C72F93"/>
    <w:rsid w:val="00C757CE"/>
    <w:rsid w:val="00CA27D2"/>
    <w:rsid w:val="00CA5BCF"/>
    <w:rsid w:val="00CB14B2"/>
    <w:rsid w:val="00CD4DCE"/>
    <w:rsid w:val="00CD613B"/>
    <w:rsid w:val="00CE400E"/>
    <w:rsid w:val="00CF0351"/>
    <w:rsid w:val="00D053E1"/>
    <w:rsid w:val="00D105B3"/>
    <w:rsid w:val="00D14897"/>
    <w:rsid w:val="00D24278"/>
    <w:rsid w:val="00D53E03"/>
    <w:rsid w:val="00D6290C"/>
    <w:rsid w:val="00D64195"/>
    <w:rsid w:val="00D712FB"/>
    <w:rsid w:val="00D71676"/>
    <w:rsid w:val="00D7723C"/>
    <w:rsid w:val="00D84516"/>
    <w:rsid w:val="00DD54F7"/>
    <w:rsid w:val="00DE724E"/>
    <w:rsid w:val="00E04791"/>
    <w:rsid w:val="00E04BD6"/>
    <w:rsid w:val="00E13503"/>
    <w:rsid w:val="00E51103"/>
    <w:rsid w:val="00E65890"/>
    <w:rsid w:val="00E7432F"/>
    <w:rsid w:val="00E74984"/>
    <w:rsid w:val="00E82682"/>
    <w:rsid w:val="00E9768A"/>
    <w:rsid w:val="00EA5D54"/>
    <w:rsid w:val="00EB59FA"/>
    <w:rsid w:val="00EC4ECA"/>
    <w:rsid w:val="00EE1D40"/>
    <w:rsid w:val="00EE4A1A"/>
    <w:rsid w:val="00F02049"/>
    <w:rsid w:val="00F0408C"/>
    <w:rsid w:val="00F134E6"/>
    <w:rsid w:val="00F50504"/>
    <w:rsid w:val="00F53592"/>
    <w:rsid w:val="00F626BE"/>
    <w:rsid w:val="00F65F62"/>
    <w:rsid w:val="00F70AFE"/>
    <w:rsid w:val="00F72A46"/>
    <w:rsid w:val="00F93271"/>
    <w:rsid w:val="00F9344D"/>
    <w:rsid w:val="00F969B0"/>
    <w:rsid w:val="00FA31C1"/>
    <w:rsid w:val="00FB38C1"/>
    <w:rsid w:val="00FB4374"/>
    <w:rsid w:val="00FE4B4C"/>
    <w:rsid w:val="00FF0B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6082">
      <o:colormenu v:ext="edit" fillcolor="none [321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04D5"/>
  </w:style>
  <w:style w:type="paragraph" w:styleId="1">
    <w:name w:val="heading 1"/>
    <w:basedOn w:val="a"/>
    <w:link w:val="10"/>
    <w:uiPriority w:val="9"/>
    <w:qFormat/>
    <w:rsid w:val="00A111B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723F0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link w:val="30"/>
    <w:uiPriority w:val="9"/>
    <w:qFormat/>
    <w:rsid w:val="0052538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264CCD"/>
    <w:pPr>
      <w:keepNext/>
      <w:keepLines/>
      <w:spacing w:before="200" w:after="0"/>
      <w:outlineLvl w:val="3"/>
    </w:pPr>
    <w:rPr>
      <w:rFonts w:asciiTheme="majorHAnsi" w:eastAsiaTheme="majorEastAsia" w:hAnsiTheme="majorHAnsi" w:cstheme="majorBidi"/>
      <w:b/>
      <w:bCs/>
      <w:i/>
      <w:iCs/>
      <w:color w:val="5B9BD5" w:themeColor="accent1"/>
    </w:rPr>
  </w:style>
  <w:style w:type="paragraph" w:styleId="9">
    <w:name w:val="heading 9"/>
    <w:basedOn w:val="a"/>
    <w:next w:val="a"/>
    <w:link w:val="90"/>
    <w:uiPriority w:val="9"/>
    <w:semiHidden/>
    <w:unhideWhenUsed/>
    <w:qFormat/>
    <w:rsid w:val="00264CC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111B3"/>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A11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A111B3"/>
    <w:rPr>
      <w:b/>
      <w:bCs/>
    </w:rPr>
  </w:style>
  <w:style w:type="character" w:styleId="a5">
    <w:name w:val="Emphasis"/>
    <w:basedOn w:val="a0"/>
    <w:uiPriority w:val="20"/>
    <w:qFormat/>
    <w:rsid w:val="00A111B3"/>
    <w:rPr>
      <w:i/>
      <w:iCs/>
    </w:rPr>
  </w:style>
  <w:style w:type="paragraph" w:styleId="a6">
    <w:name w:val="Balloon Text"/>
    <w:basedOn w:val="a"/>
    <w:link w:val="a7"/>
    <w:uiPriority w:val="99"/>
    <w:semiHidden/>
    <w:unhideWhenUsed/>
    <w:rsid w:val="004629A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629A4"/>
    <w:rPr>
      <w:rFonts w:ascii="Tahoma" w:hAnsi="Tahoma" w:cs="Tahoma"/>
      <w:sz w:val="16"/>
      <w:szCs w:val="16"/>
    </w:rPr>
  </w:style>
  <w:style w:type="paragraph" w:styleId="a8">
    <w:name w:val="List Paragraph"/>
    <w:aliases w:val="маркированный,Раздел,Heading1,Colorful List - Accent 11,Colorful List - Accent 11CxSpLast,H1-1,Заголовок3,Bullet 1,Use Case List Paragraph,List Paragraph,без абзаца"/>
    <w:basedOn w:val="a"/>
    <w:link w:val="a9"/>
    <w:uiPriority w:val="34"/>
    <w:qFormat/>
    <w:rsid w:val="007D4A03"/>
    <w:pPr>
      <w:ind w:left="720"/>
      <w:contextualSpacing/>
    </w:pPr>
  </w:style>
  <w:style w:type="table" w:styleId="aa">
    <w:name w:val="Table Grid"/>
    <w:basedOn w:val="a1"/>
    <w:uiPriority w:val="59"/>
    <w:rsid w:val="0057459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uiPriority w:val="9"/>
    <w:rsid w:val="00525385"/>
    <w:rPr>
      <w:rFonts w:ascii="Times New Roman" w:eastAsia="Times New Roman" w:hAnsi="Times New Roman" w:cs="Times New Roman"/>
      <w:b/>
      <w:bCs/>
      <w:sz w:val="27"/>
      <w:szCs w:val="27"/>
      <w:lang w:eastAsia="ru-RU"/>
    </w:rPr>
  </w:style>
  <w:style w:type="paragraph" w:styleId="ab">
    <w:name w:val="Title"/>
    <w:basedOn w:val="a"/>
    <w:link w:val="ac"/>
    <w:uiPriority w:val="10"/>
    <w:qFormat/>
    <w:rsid w:val="00525385"/>
    <w:pPr>
      <w:spacing w:after="0" w:line="240" w:lineRule="auto"/>
      <w:jc w:val="center"/>
    </w:pPr>
    <w:rPr>
      <w:rFonts w:ascii="Times New Roman" w:eastAsia="Times New Roman" w:hAnsi="Times New Roman" w:cs="Times New Roman"/>
      <w:b/>
      <w:sz w:val="24"/>
      <w:szCs w:val="20"/>
      <w:lang w:eastAsia="ru-RU"/>
    </w:rPr>
  </w:style>
  <w:style w:type="character" w:customStyle="1" w:styleId="ac">
    <w:name w:val="Название Знак"/>
    <w:basedOn w:val="a0"/>
    <w:link w:val="ab"/>
    <w:uiPriority w:val="10"/>
    <w:rsid w:val="00525385"/>
    <w:rPr>
      <w:rFonts w:ascii="Times New Roman" w:eastAsia="Times New Roman" w:hAnsi="Times New Roman" w:cs="Times New Roman"/>
      <w:b/>
      <w:sz w:val="24"/>
      <w:szCs w:val="20"/>
      <w:lang w:eastAsia="ru-RU"/>
    </w:rPr>
  </w:style>
  <w:style w:type="paragraph" w:styleId="ad">
    <w:name w:val="Body Text Indent"/>
    <w:basedOn w:val="a"/>
    <w:link w:val="ae"/>
    <w:semiHidden/>
    <w:rsid w:val="00525385"/>
    <w:pPr>
      <w:shd w:val="clear" w:color="auto" w:fill="FFFFFF"/>
      <w:spacing w:after="0" w:line="240" w:lineRule="auto"/>
      <w:ind w:firstLine="567"/>
      <w:jc w:val="both"/>
    </w:pPr>
    <w:rPr>
      <w:rFonts w:ascii="Times New Roman" w:eastAsia="Times New Roman" w:hAnsi="Times New Roman" w:cs="Times New Roman"/>
      <w:color w:val="000000"/>
      <w:sz w:val="24"/>
      <w:szCs w:val="20"/>
      <w:lang w:eastAsia="ru-RU"/>
    </w:rPr>
  </w:style>
  <w:style w:type="character" w:customStyle="1" w:styleId="ae">
    <w:name w:val="Основной текст с отступом Знак"/>
    <w:basedOn w:val="a0"/>
    <w:link w:val="ad"/>
    <w:semiHidden/>
    <w:rsid w:val="00525385"/>
    <w:rPr>
      <w:rFonts w:ascii="Times New Roman" w:eastAsia="Times New Roman" w:hAnsi="Times New Roman" w:cs="Times New Roman"/>
      <w:color w:val="000000"/>
      <w:sz w:val="24"/>
      <w:szCs w:val="20"/>
      <w:shd w:val="clear" w:color="auto" w:fill="FFFFFF"/>
      <w:lang w:eastAsia="ru-RU"/>
    </w:rPr>
  </w:style>
  <w:style w:type="paragraph" w:styleId="31">
    <w:name w:val="Body Text Indent 3"/>
    <w:basedOn w:val="a"/>
    <w:link w:val="32"/>
    <w:semiHidden/>
    <w:rsid w:val="00525385"/>
    <w:pPr>
      <w:widowControl w:val="0"/>
      <w:shd w:val="clear" w:color="auto" w:fill="FFFFFF"/>
      <w:autoSpaceDE w:val="0"/>
      <w:autoSpaceDN w:val="0"/>
      <w:adjustRightInd w:val="0"/>
      <w:spacing w:after="0" w:line="240" w:lineRule="auto"/>
      <w:ind w:left="397"/>
      <w:jc w:val="both"/>
    </w:pPr>
    <w:rPr>
      <w:rFonts w:ascii="Times New Roman" w:eastAsia="Times New Roman" w:hAnsi="Times New Roman" w:cs="Times New Roman"/>
      <w:color w:val="000000"/>
      <w:sz w:val="24"/>
      <w:szCs w:val="20"/>
      <w:lang w:eastAsia="ru-RU"/>
    </w:rPr>
  </w:style>
  <w:style w:type="character" w:customStyle="1" w:styleId="32">
    <w:name w:val="Основной текст с отступом 3 Знак"/>
    <w:basedOn w:val="a0"/>
    <w:link w:val="31"/>
    <w:semiHidden/>
    <w:rsid w:val="00525385"/>
    <w:rPr>
      <w:rFonts w:ascii="Times New Roman" w:eastAsia="Times New Roman" w:hAnsi="Times New Roman" w:cs="Times New Roman"/>
      <w:color w:val="000000"/>
      <w:sz w:val="24"/>
      <w:szCs w:val="20"/>
      <w:shd w:val="clear" w:color="auto" w:fill="FFFFFF"/>
      <w:lang w:eastAsia="ru-RU"/>
    </w:rPr>
  </w:style>
  <w:style w:type="character" w:styleId="af">
    <w:name w:val="Hyperlink"/>
    <w:basedOn w:val="a0"/>
    <w:uiPriority w:val="99"/>
    <w:unhideWhenUsed/>
    <w:rsid w:val="00525385"/>
    <w:rPr>
      <w:color w:val="0000FF"/>
      <w:u w:val="single"/>
    </w:rPr>
  </w:style>
  <w:style w:type="character" w:customStyle="1" w:styleId="usslarr">
    <w:name w:val="uss_larr"/>
    <w:basedOn w:val="a0"/>
    <w:rsid w:val="00525385"/>
  </w:style>
  <w:style w:type="character" w:customStyle="1" w:styleId="20">
    <w:name w:val="Заголовок 2 Знак"/>
    <w:basedOn w:val="a0"/>
    <w:link w:val="2"/>
    <w:uiPriority w:val="9"/>
    <w:semiHidden/>
    <w:rsid w:val="00723F04"/>
    <w:rPr>
      <w:rFonts w:asciiTheme="majorHAnsi" w:eastAsiaTheme="majorEastAsia" w:hAnsiTheme="majorHAnsi" w:cstheme="majorBidi"/>
      <w:b/>
      <w:bCs/>
      <w:color w:val="5B9BD5" w:themeColor="accent1"/>
      <w:sz w:val="26"/>
      <w:szCs w:val="26"/>
    </w:rPr>
  </w:style>
  <w:style w:type="character" w:customStyle="1" w:styleId="mw-headline">
    <w:name w:val="mw-headline"/>
    <w:basedOn w:val="a0"/>
    <w:rsid w:val="00723F04"/>
  </w:style>
  <w:style w:type="character" w:customStyle="1" w:styleId="mw-editsection">
    <w:name w:val="mw-editsection"/>
    <w:basedOn w:val="a0"/>
    <w:rsid w:val="00723F04"/>
  </w:style>
  <w:style w:type="character" w:customStyle="1" w:styleId="mw-editsection-bracket">
    <w:name w:val="mw-editsection-bracket"/>
    <w:basedOn w:val="a0"/>
    <w:rsid w:val="00723F04"/>
  </w:style>
  <w:style w:type="character" w:customStyle="1" w:styleId="mw-editsection-divider">
    <w:name w:val="mw-editsection-divider"/>
    <w:basedOn w:val="a0"/>
    <w:rsid w:val="00723F04"/>
  </w:style>
  <w:style w:type="paragraph" w:styleId="af0">
    <w:name w:val="header"/>
    <w:basedOn w:val="a"/>
    <w:link w:val="af1"/>
    <w:uiPriority w:val="99"/>
    <w:semiHidden/>
    <w:unhideWhenUsed/>
    <w:rsid w:val="00C11A3C"/>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C11A3C"/>
  </w:style>
  <w:style w:type="paragraph" w:styleId="af2">
    <w:name w:val="footer"/>
    <w:basedOn w:val="a"/>
    <w:link w:val="af3"/>
    <w:uiPriority w:val="99"/>
    <w:unhideWhenUsed/>
    <w:rsid w:val="00C11A3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C11A3C"/>
  </w:style>
  <w:style w:type="character" w:customStyle="1" w:styleId="40">
    <w:name w:val="Заголовок 4 Знак"/>
    <w:basedOn w:val="a0"/>
    <w:link w:val="4"/>
    <w:uiPriority w:val="9"/>
    <w:rsid w:val="00264CCD"/>
    <w:rPr>
      <w:rFonts w:asciiTheme="majorHAnsi" w:eastAsiaTheme="majorEastAsia" w:hAnsiTheme="majorHAnsi" w:cstheme="majorBidi"/>
      <w:b/>
      <w:bCs/>
      <w:i/>
      <w:iCs/>
      <w:color w:val="5B9BD5" w:themeColor="accent1"/>
    </w:rPr>
  </w:style>
  <w:style w:type="character" w:customStyle="1" w:styleId="90">
    <w:name w:val="Заголовок 9 Знак"/>
    <w:basedOn w:val="a0"/>
    <w:link w:val="9"/>
    <w:uiPriority w:val="9"/>
    <w:semiHidden/>
    <w:rsid w:val="00264CCD"/>
    <w:rPr>
      <w:rFonts w:asciiTheme="majorHAnsi" w:eastAsiaTheme="majorEastAsia" w:hAnsiTheme="majorHAnsi" w:cstheme="majorBidi"/>
      <w:i/>
      <w:iCs/>
      <w:color w:val="404040" w:themeColor="text1" w:themeTint="BF"/>
      <w:sz w:val="20"/>
      <w:szCs w:val="20"/>
    </w:rPr>
  </w:style>
  <w:style w:type="paragraph" w:styleId="af4">
    <w:name w:val="Body Text"/>
    <w:basedOn w:val="a"/>
    <w:link w:val="af5"/>
    <w:uiPriority w:val="99"/>
    <w:semiHidden/>
    <w:unhideWhenUsed/>
    <w:rsid w:val="00264CCD"/>
    <w:pPr>
      <w:spacing w:after="120"/>
    </w:pPr>
  </w:style>
  <w:style w:type="character" w:customStyle="1" w:styleId="af5">
    <w:name w:val="Основной текст Знак"/>
    <w:basedOn w:val="a0"/>
    <w:link w:val="af4"/>
    <w:uiPriority w:val="99"/>
    <w:semiHidden/>
    <w:rsid w:val="00264CCD"/>
  </w:style>
  <w:style w:type="paragraph" w:styleId="21">
    <w:name w:val="Body Text 2"/>
    <w:basedOn w:val="a"/>
    <w:link w:val="22"/>
    <w:uiPriority w:val="99"/>
    <w:semiHidden/>
    <w:unhideWhenUsed/>
    <w:rsid w:val="00264CCD"/>
    <w:pPr>
      <w:widowControl w:val="0"/>
      <w:autoSpaceDE w:val="0"/>
      <w:autoSpaceDN w:val="0"/>
      <w:spacing w:after="120" w:line="480" w:lineRule="auto"/>
    </w:pPr>
    <w:rPr>
      <w:rFonts w:ascii="Times New Roman" w:eastAsia="Times New Roman" w:hAnsi="Times New Roman" w:cs="Times New Roman"/>
      <w:lang w:eastAsia="ru-RU" w:bidi="ru-RU"/>
    </w:rPr>
  </w:style>
  <w:style w:type="character" w:customStyle="1" w:styleId="22">
    <w:name w:val="Основной текст 2 Знак"/>
    <w:basedOn w:val="a0"/>
    <w:link w:val="21"/>
    <w:uiPriority w:val="99"/>
    <w:semiHidden/>
    <w:rsid w:val="00264CCD"/>
    <w:rPr>
      <w:rFonts w:ascii="Times New Roman" w:eastAsia="Times New Roman" w:hAnsi="Times New Roman" w:cs="Times New Roman"/>
      <w:lang w:eastAsia="ru-RU" w:bidi="ru-RU"/>
    </w:rPr>
  </w:style>
  <w:style w:type="character" w:customStyle="1" w:styleId="a9">
    <w:name w:val="Абзац списка Знак"/>
    <w:aliases w:val="маркированный Знак,Раздел Знак,Heading1 Знак,Colorful List - Accent 11 Знак,Colorful List - Accent 11CxSpLast Знак,H1-1 Знак,Заголовок3 Знак,Bullet 1 Знак,Use Case List Paragraph Знак,List Paragraph Знак,без абзаца Знак"/>
    <w:link w:val="a8"/>
    <w:uiPriority w:val="34"/>
    <w:rsid w:val="00692AFA"/>
  </w:style>
</w:styles>
</file>

<file path=word/webSettings.xml><?xml version="1.0" encoding="utf-8"?>
<w:webSettings xmlns:r="http://schemas.openxmlformats.org/officeDocument/2006/relationships" xmlns:w="http://schemas.openxmlformats.org/wordprocessingml/2006/main">
  <w:divs>
    <w:div w:id="92362746">
      <w:bodyDiv w:val="1"/>
      <w:marLeft w:val="0"/>
      <w:marRight w:val="0"/>
      <w:marTop w:val="0"/>
      <w:marBottom w:val="0"/>
      <w:divBdr>
        <w:top w:val="none" w:sz="0" w:space="0" w:color="auto"/>
        <w:left w:val="none" w:sz="0" w:space="0" w:color="auto"/>
        <w:bottom w:val="none" w:sz="0" w:space="0" w:color="auto"/>
        <w:right w:val="none" w:sz="0" w:space="0" w:color="auto"/>
      </w:divBdr>
    </w:div>
    <w:div w:id="144708629">
      <w:bodyDiv w:val="1"/>
      <w:marLeft w:val="0"/>
      <w:marRight w:val="0"/>
      <w:marTop w:val="0"/>
      <w:marBottom w:val="0"/>
      <w:divBdr>
        <w:top w:val="none" w:sz="0" w:space="0" w:color="auto"/>
        <w:left w:val="none" w:sz="0" w:space="0" w:color="auto"/>
        <w:bottom w:val="none" w:sz="0" w:space="0" w:color="auto"/>
        <w:right w:val="none" w:sz="0" w:space="0" w:color="auto"/>
      </w:divBdr>
      <w:divsChild>
        <w:div w:id="79058807">
          <w:marLeft w:val="0"/>
          <w:marRight w:val="0"/>
          <w:marTop w:val="0"/>
          <w:marBottom w:val="0"/>
          <w:divBdr>
            <w:top w:val="none" w:sz="0" w:space="0" w:color="auto"/>
            <w:left w:val="none" w:sz="0" w:space="0" w:color="auto"/>
            <w:bottom w:val="none" w:sz="0" w:space="0" w:color="auto"/>
            <w:right w:val="none" w:sz="0" w:space="0" w:color="auto"/>
          </w:divBdr>
        </w:div>
      </w:divsChild>
    </w:div>
    <w:div w:id="217673974">
      <w:bodyDiv w:val="1"/>
      <w:marLeft w:val="0"/>
      <w:marRight w:val="0"/>
      <w:marTop w:val="0"/>
      <w:marBottom w:val="0"/>
      <w:divBdr>
        <w:top w:val="none" w:sz="0" w:space="0" w:color="auto"/>
        <w:left w:val="none" w:sz="0" w:space="0" w:color="auto"/>
        <w:bottom w:val="none" w:sz="0" w:space="0" w:color="auto"/>
        <w:right w:val="none" w:sz="0" w:space="0" w:color="auto"/>
      </w:divBdr>
    </w:div>
    <w:div w:id="223108181">
      <w:bodyDiv w:val="1"/>
      <w:marLeft w:val="0"/>
      <w:marRight w:val="0"/>
      <w:marTop w:val="0"/>
      <w:marBottom w:val="0"/>
      <w:divBdr>
        <w:top w:val="none" w:sz="0" w:space="0" w:color="auto"/>
        <w:left w:val="none" w:sz="0" w:space="0" w:color="auto"/>
        <w:bottom w:val="none" w:sz="0" w:space="0" w:color="auto"/>
        <w:right w:val="none" w:sz="0" w:space="0" w:color="auto"/>
      </w:divBdr>
      <w:divsChild>
        <w:div w:id="1078400696">
          <w:marLeft w:val="0"/>
          <w:marRight w:val="0"/>
          <w:marTop w:val="0"/>
          <w:marBottom w:val="0"/>
          <w:divBdr>
            <w:top w:val="none" w:sz="0" w:space="0" w:color="auto"/>
            <w:left w:val="none" w:sz="0" w:space="0" w:color="auto"/>
            <w:bottom w:val="none" w:sz="0" w:space="0" w:color="auto"/>
            <w:right w:val="none" w:sz="0" w:space="0" w:color="auto"/>
          </w:divBdr>
        </w:div>
      </w:divsChild>
    </w:div>
    <w:div w:id="274412574">
      <w:bodyDiv w:val="1"/>
      <w:marLeft w:val="0"/>
      <w:marRight w:val="0"/>
      <w:marTop w:val="0"/>
      <w:marBottom w:val="0"/>
      <w:divBdr>
        <w:top w:val="none" w:sz="0" w:space="0" w:color="auto"/>
        <w:left w:val="none" w:sz="0" w:space="0" w:color="auto"/>
        <w:bottom w:val="none" w:sz="0" w:space="0" w:color="auto"/>
        <w:right w:val="none" w:sz="0" w:space="0" w:color="auto"/>
      </w:divBdr>
    </w:div>
    <w:div w:id="304090781">
      <w:bodyDiv w:val="1"/>
      <w:marLeft w:val="0"/>
      <w:marRight w:val="0"/>
      <w:marTop w:val="0"/>
      <w:marBottom w:val="0"/>
      <w:divBdr>
        <w:top w:val="none" w:sz="0" w:space="0" w:color="auto"/>
        <w:left w:val="none" w:sz="0" w:space="0" w:color="auto"/>
        <w:bottom w:val="none" w:sz="0" w:space="0" w:color="auto"/>
        <w:right w:val="none" w:sz="0" w:space="0" w:color="auto"/>
      </w:divBdr>
      <w:divsChild>
        <w:div w:id="469514471">
          <w:marLeft w:val="0"/>
          <w:marRight w:val="0"/>
          <w:marTop w:val="0"/>
          <w:marBottom w:val="0"/>
          <w:divBdr>
            <w:top w:val="none" w:sz="0" w:space="0" w:color="auto"/>
            <w:left w:val="none" w:sz="0" w:space="0" w:color="auto"/>
            <w:bottom w:val="none" w:sz="0" w:space="0" w:color="auto"/>
            <w:right w:val="none" w:sz="0" w:space="0" w:color="auto"/>
          </w:divBdr>
        </w:div>
      </w:divsChild>
    </w:div>
    <w:div w:id="316880193">
      <w:bodyDiv w:val="1"/>
      <w:marLeft w:val="0"/>
      <w:marRight w:val="0"/>
      <w:marTop w:val="0"/>
      <w:marBottom w:val="0"/>
      <w:divBdr>
        <w:top w:val="none" w:sz="0" w:space="0" w:color="auto"/>
        <w:left w:val="none" w:sz="0" w:space="0" w:color="auto"/>
        <w:bottom w:val="none" w:sz="0" w:space="0" w:color="auto"/>
        <w:right w:val="none" w:sz="0" w:space="0" w:color="auto"/>
      </w:divBdr>
    </w:div>
    <w:div w:id="333800084">
      <w:bodyDiv w:val="1"/>
      <w:marLeft w:val="0"/>
      <w:marRight w:val="0"/>
      <w:marTop w:val="0"/>
      <w:marBottom w:val="0"/>
      <w:divBdr>
        <w:top w:val="none" w:sz="0" w:space="0" w:color="auto"/>
        <w:left w:val="none" w:sz="0" w:space="0" w:color="auto"/>
        <w:bottom w:val="none" w:sz="0" w:space="0" w:color="auto"/>
        <w:right w:val="none" w:sz="0" w:space="0" w:color="auto"/>
      </w:divBdr>
    </w:div>
    <w:div w:id="338775298">
      <w:bodyDiv w:val="1"/>
      <w:marLeft w:val="0"/>
      <w:marRight w:val="0"/>
      <w:marTop w:val="0"/>
      <w:marBottom w:val="0"/>
      <w:divBdr>
        <w:top w:val="none" w:sz="0" w:space="0" w:color="auto"/>
        <w:left w:val="none" w:sz="0" w:space="0" w:color="auto"/>
        <w:bottom w:val="none" w:sz="0" w:space="0" w:color="auto"/>
        <w:right w:val="none" w:sz="0" w:space="0" w:color="auto"/>
      </w:divBdr>
    </w:div>
    <w:div w:id="339504081">
      <w:bodyDiv w:val="1"/>
      <w:marLeft w:val="0"/>
      <w:marRight w:val="0"/>
      <w:marTop w:val="0"/>
      <w:marBottom w:val="0"/>
      <w:divBdr>
        <w:top w:val="none" w:sz="0" w:space="0" w:color="auto"/>
        <w:left w:val="none" w:sz="0" w:space="0" w:color="auto"/>
        <w:bottom w:val="none" w:sz="0" w:space="0" w:color="auto"/>
        <w:right w:val="none" w:sz="0" w:space="0" w:color="auto"/>
      </w:divBdr>
      <w:divsChild>
        <w:div w:id="1140876255">
          <w:marLeft w:val="0"/>
          <w:marRight w:val="0"/>
          <w:marTop w:val="0"/>
          <w:marBottom w:val="0"/>
          <w:divBdr>
            <w:top w:val="none" w:sz="0" w:space="0" w:color="auto"/>
            <w:left w:val="none" w:sz="0" w:space="0" w:color="auto"/>
            <w:bottom w:val="none" w:sz="0" w:space="0" w:color="auto"/>
            <w:right w:val="none" w:sz="0" w:space="0" w:color="auto"/>
          </w:divBdr>
        </w:div>
      </w:divsChild>
    </w:div>
    <w:div w:id="411970627">
      <w:bodyDiv w:val="1"/>
      <w:marLeft w:val="0"/>
      <w:marRight w:val="0"/>
      <w:marTop w:val="0"/>
      <w:marBottom w:val="0"/>
      <w:divBdr>
        <w:top w:val="none" w:sz="0" w:space="0" w:color="auto"/>
        <w:left w:val="none" w:sz="0" w:space="0" w:color="auto"/>
        <w:bottom w:val="none" w:sz="0" w:space="0" w:color="auto"/>
        <w:right w:val="none" w:sz="0" w:space="0" w:color="auto"/>
      </w:divBdr>
    </w:div>
    <w:div w:id="454715041">
      <w:bodyDiv w:val="1"/>
      <w:marLeft w:val="0"/>
      <w:marRight w:val="0"/>
      <w:marTop w:val="0"/>
      <w:marBottom w:val="0"/>
      <w:divBdr>
        <w:top w:val="none" w:sz="0" w:space="0" w:color="auto"/>
        <w:left w:val="none" w:sz="0" w:space="0" w:color="auto"/>
        <w:bottom w:val="none" w:sz="0" w:space="0" w:color="auto"/>
        <w:right w:val="none" w:sz="0" w:space="0" w:color="auto"/>
      </w:divBdr>
      <w:divsChild>
        <w:div w:id="260915028">
          <w:marLeft w:val="0"/>
          <w:marRight w:val="0"/>
          <w:marTop w:val="0"/>
          <w:marBottom w:val="0"/>
          <w:divBdr>
            <w:top w:val="none" w:sz="0" w:space="0" w:color="auto"/>
            <w:left w:val="none" w:sz="0" w:space="0" w:color="auto"/>
            <w:bottom w:val="none" w:sz="0" w:space="0" w:color="auto"/>
            <w:right w:val="none" w:sz="0" w:space="0" w:color="auto"/>
          </w:divBdr>
        </w:div>
      </w:divsChild>
    </w:div>
    <w:div w:id="473303771">
      <w:bodyDiv w:val="1"/>
      <w:marLeft w:val="0"/>
      <w:marRight w:val="0"/>
      <w:marTop w:val="0"/>
      <w:marBottom w:val="0"/>
      <w:divBdr>
        <w:top w:val="none" w:sz="0" w:space="0" w:color="auto"/>
        <w:left w:val="none" w:sz="0" w:space="0" w:color="auto"/>
        <w:bottom w:val="none" w:sz="0" w:space="0" w:color="auto"/>
        <w:right w:val="none" w:sz="0" w:space="0" w:color="auto"/>
      </w:divBdr>
      <w:divsChild>
        <w:div w:id="829564231">
          <w:marLeft w:val="0"/>
          <w:marRight w:val="0"/>
          <w:marTop w:val="0"/>
          <w:marBottom w:val="0"/>
          <w:divBdr>
            <w:top w:val="none" w:sz="0" w:space="0" w:color="auto"/>
            <w:left w:val="none" w:sz="0" w:space="0" w:color="auto"/>
            <w:bottom w:val="none" w:sz="0" w:space="0" w:color="auto"/>
            <w:right w:val="none" w:sz="0" w:space="0" w:color="auto"/>
          </w:divBdr>
        </w:div>
      </w:divsChild>
    </w:div>
    <w:div w:id="487014430">
      <w:bodyDiv w:val="1"/>
      <w:marLeft w:val="0"/>
      <w:marRight w:val="0"/>
      <w:marTop w:val="0"/>
      <w:marBottom w:val="0"/>
      <w:divBdr>
        <w:top w:val="none" w:sz="0" w:space="0" w:color="auto"/>
        <w:left w:val="none" w:sz="0" w:space="0" w:color="auto"/>
        <w:bottom w:val="none" w:sz="0" w:space="0" w:color="auto"/>
        <w:right w:val="none" w:sz="0" w:space="0" w:color="auto"/>
      </w:divBdr>
    </w:div>
    <w:div w:id="522206983">
      <w:bodyDiv w:val="1"/>
      <w:marLeft w:val="0"/>
      <w:marRight w:val="0"/>
      <w:marTop w:val="0"/>
      <w:marBottom w:val="0"/>
      <w:divBdr>
        <w:top w:val="none" w:sz="0" w:space="0" w:color="auto"/>
        <w:left w:val="none" w:sz="0" w:space="0" w:color="auto"/>
        <w:bottom w:val="none" w:sz="0" w:space="0" w:color="auto"/>
        <w:right w:val="none" w:sz="0" w:space="0" w:color="auto"/>
      </w:divBdr>
    </w:div>
    <w:div w:id="530456167">
      <w:bodyDiv w:val="1"/>
      <w:marLeft w:val="0"/>
      <w:marRight w:val="0"/>
      <w:marTop w:val="0"/>
      <w:marBottom w:val="0"/>
      <w:divBdr>
        <w:top w:val="none" w:sz="0" w:space="0" w:color="auto"/>
        <w:left w:val="none" w:sz="0" w:space="0" w:color="auto"/>
        <w:bottom w:val="none" w:sz="0" w:space="0" w:color="auto"/>
        <w:right w:val="none" w:sz="0" w:space="0" w:color="auto"/>
      </w:divBdr>
    </w:div>
    <w:div w:id="590892567">
      <w:bodyDiv w:val="1"/>
      <w:marLeft w:val="0"/>
      <w:marRight w:val="0"/>
      <w:marTop w:val="0"/>
      <w:marBottom w:val="0"/>
      <w:divBdr>
        <w:top w:val="none" w:sz="0" w:space="0" w:color="auto"/>
        <w:left w:val="none" w:sz="0" w:space="0" w:color="auto"/>
        <w:bottom w:val="none" w:sz="0" w:space="0" w:color="auto"/>
        <w:right w:val="none" w:sz="0" w:space="0" w:color="auto"/>
      </w:divBdr>
    </w:div>
    <w:div w:id="607154115">
      <w:bodyDiv w:val="1"/>
      <w:marLeft w:val="0"/>
      <w:marRight w:val="0"/>
      <w:marTop w:val="0"/>
      <w:marBottom w:val="0"/>
      <w:divBdr>
        <w:top w:val="none" w:sz="0" w:space="0" w:color="auto"/>
        <w:left w:val="none" w:sz="0" w:space="0" w:color="auto"/>
        <w:bottom w:val="none" w:sz="0" w:space="0" w:color="auto"/>
        <w:right w:val="none" w:sz="0" w:space="0" w:color="auto"/>
      </w:divBdr>
    </w:div>
    <w:div w:id="706025109">
      <w:bodyDiv w:val="1"/>
      <w:marLeft w:val="0"/>
      <w:marRight w:val="0"/>
      <w:marTop w:val="0"/>
      <w:marBottom w:val="0"/>
      <w:divBdr>
        <w:top w:val="none" w:sz="0" w:space="0" w:color="auto"/>
        <w:left w:val="none" w:sz="0" w:space="0" w:color="auto"/>
        <w:bottom w:val="none" w:sz="0" w:space="0" w:color="auto"/>
        <w:right w:val="none" w:sz="0" w:space="0" w:color="auto"/>
      </w:divBdr>
      <w:divsChild>
        <w:div w:id="1559440699">
          <w:marLeft w:val="336"/>
          <w:marRight w:val="0"/>
          <w:marTop w:val="120"/>
          <w:marBottom w:val="312"/>
          <w:divBdr>
            <w:top w:val="none" w:sz="0" w:space="0" w:color="auto"/>
            <w:left w:val="none" w:sz="0" w:space="0" w:color="auto"/>
            <w:bottom w:val="none" w:sz="0" w:space="0" w:color="auto"/>
            <w:right w:val="none" w:sz="0" w:space="0" w:color="auto"/>
          </w:divBdr>
          <w:divsChild>
            <w:div w:id="2025665929">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706179708">
      <w:bodyDiv w:val="1"/>
      <w:marLeft w:val="0"/>
      <w:marRight w:val="0"/>
      <w:marTop w:val="0"/>
      <w:marBottom w:val="0"/>
      <w:divBdr>
        <w:top w:val="none" w:sz="0" w:space="0" w:color="auto"/>
        <w:left w:val="none" w:sz="0" w:space="0" w:color="auto"/>
        <w:bottom w:val="none" w:sz="0" w:space="0" w:color="auto"/>
        <w:right w:val="none" w:sz="0" w:space="0" w:color="auto"/>
      </w:divBdr>
      <w:divsChild>
        <w:div w:id="2014599068">
          <w:marLeft w:val="0"/>
          <w:marRight w:val="0"/>
          <w:marTop w:val="0"/>
          <w:marBottom w:val="0"/>
          <w:divBdr>
            <w:top w:val="none" w:sz="0" w:space="0" w:color="auto"/>
            <w:left w:val="none" w:sz="0" w:space="0" w:color="auto"/>
            <w:bottom w:val="none" w:sz="0" w:space="0" w:color="auto"/>
            <w:right w:val="none" w:sz="0" w:space="0" w:color="auto"/>
          </w:divBdr>
        </w:div>
      </w:divsChild>
    </w:div>
    <w:div w:id="724331520">
      <w:bodyDiv w:val="1"/>
      <w:marLeft w:val="0"/>
      <w:marRight w:val="0"/>
      <w:marTop w:val="0"/>
      <w:marBottom w:val="0"/>
      <w:divBdr>
        <w:top w:val="none" w:sz="0" w:space="0" w:color="auto"/>
        <w:left w:val="none" w:sz="0" w:space="0" w:color="auto"/>
        <w:bottom w:val="none" w:sz="0" w:space="0" w:color="auto"/>
        <w:right w:val="none" w:sz="0" w:space="0" w:color="auto"/>
      </w:divBdr>
    </w:div>
    <w:div w:id="724794122">
      <w:bodyDiv w:val="1"/>
      <w:marLeft w:val="0"/>
      <w:marRight w:val="0"/>
      <w:marTop w:val="0"/>
      <w:marBottom w:val="0"/>
      <w:divBdr>
        <w:top w:val="none" w:sz="0" w:space="0" w:color="auto"/>
        <w:left w:val="none" w:sz="0" w:space="0" w:color="auto"/>
        <w:bottom w:val="none" w:sz="0" w:space="0" w:color="auto"/>
        <w:right w:val="none" w:sz="0" w:space="0" w:color="auto"/>
      </w:divBdr>
    </w:div>
    <w:div w:id="751246477">
      <w:bodyDiv w:val="1"/>
      <w:marLeft w:val="0"/>
      <w:marRight w:val="0"/>
      <w:marTop w:val="0"/>
      <w:marBottom w:val="0"/>
      <w:divBdr>
        <w:top w:val="none" w:sz="0" w:space="0" w:color="auto"/>
        <w:left w:val="none" w:sz="0" w:space="0" w:color="auto"/>
        <w:bottom w:val="none" w:sz="0" w:space="0" w:color="auto"/>
        <w:right w:val="none" w:sz="0" w:space="0" w:color="auto"/>
      </w:divBdr>
    </w:div>
    <w:div w:id="870920751">
      <w:bodyDiv w:val="1"/>
      <w:marLeft w:val="0"/>
      <w:marRight w:val="0"/>
      <w:marTop w:val="0"/>
      <w:marBottom w:val="0"/>
      <w:divBdr>
        <w:top w:val="none" w:sz="0" w:space="0" w:color="auto"/>
        <w:left w:val="none" w:sz="0" w:space="0" w:color="auto"/>
        <w:bottom w:val="none" w:sz="0" w:space="0" w:color="auto"/>
        <w:right w:val="none" w:sz="0" w:space="0" w:color="auto"/>
      </w:divBdr>
    </w:div>
    <w:div w:id="892041479">
      <w:bodyDiv w:val="1"/>
      <w:marLeft w:val="0"/>
      <w:marRight w:val="0"/>
      <w:marTop w:val="0"/>
      <w:marBottom w:val="0"/>
      <w:divBdr>
        <w:top w:val="none" w:sz="0" w:space="0" w:color="auto"/>
        <w:left w:val="none" w:sz="0" w:space="0" w:color="auto"/>
        <w:bottom w:val="none" w:sz="0" w:space="0" w:color="auto"/>
        <w:right w:val="none" w:sz="0" w:space="0" w:color="auto"/>
      </w:divBdr>
    </w:div>
    <w:div w:id="1001272731">
      <w:bodyDiv w:val="1"/>
      <w:marLeft w:val="0"/>
      <w:marRight w:val="0"/>
      <w:marTop w:val="0"/>
      <w:marBottom w:val="0"/>
      <w:divBdr>
        <w:top w:val="none" w:sz="0" w:space="0" w:color="auto"/>
        <w:left w:val="none" w:sz="0" w:space="0" w:color="auto"/>
        <w:bottom w:val="none" w:sz="0" w:space="0" w:color="auto"/>
        <w:right w:val="none" w:sz="0" w:space="0" w:color="auto"/>
      </w:divBdr>
    </w:div>
    <w:div w:id="1011689447">
      <w:bodyDiv w:val="1"/>
      <w:marLeft w:val="0"/>
      <w:marRight w:val="0"/>
      <w:marTop w:val="0"/>
      <w:marBottom w:val="0"/>
      <w:divBdr>
        <w:top w:val="none" w:sz="0" w:space="0" w:color="auto"/>
        <w:left w:val="none" w:sz="0" w:space="0" w:color="auto"/>
        <w:bottom w:val="none" w:sz="0" w:space="0" w:color="auto"/>
        <w:right w:val="none" w:sz="0" w:space="0" w:color="auto"/>
      </w:divBdr>
    </w:div>
    <w:div w:id="1046103126">
      <w:bodyDiv w:val="1"/>
      <w:marLeft w:val="0"/>
      <w:marRight w:val="0"/>
      <w:marTop w:val="0"/>
      <w:marBottom w:val="0"/>
      <w:divBdr>
        <w:top w:val="none" w:sz="0" w:space="0" w:color="auto"/>
        <w:left w:val="none" w:sz="0" w:space="0" w:color="auto"/>
        <w:bottom w:val="none" w:sz="0" w:space="0" w:color="auto"/>
        <w:right w:val="none" w:sz="0" w:space="0" w:color="auto"/>
      </w:divBdr>
    </w:div>
    <w:div w:id="1077020601">
      <w:bodyDiv w:val="1"/>
      <w:marLeft w:val="0"/>
      <w:marRight w:val="0"/>
      <w:marTop w:val="0"/>
      <w:marBottom w:val="0"/>
      <w:divBdr>
        <w:top w:val="none" w:sz="0" w:space="0" w:color="auto"/>
        <w:left w:val="none" w:sz="0" w:space="0" w:color="auto"/>
        <w:bottom w:val="none" w:sz="0" w:space="0" w:color="auto"/>
        <w:right w:val="none" w:sz="0" w:space="0" w:color="auto"/>
      </w:divBdr>
      <w:divsChild>
        <w:div w:id="352341559">
          <w:marLeft w:val="0"/>
          <w:marRight w:val="0"/>
          <w:marTop w:val="0"/>
          <w:marBottom w:val="0"/>
          <w:divBdr>
            <w:top w:val="none" w:sz="0" w:space="0" w:color="auto"/>
            <w:left w:val="none" w:sz="0" w:space="0" w:color="auto"/>
            <w:bottom w:val="none" w:sz="0" w:space="0" w:color="auto"/>
            <w:right w:val="none" w:sz="0" w:space="0" w:color="auto"/>
          </w:divBdr>
        </w:div>
      </w:divsChild>
    </w:div>
    <w:div w:id="1086415809">
      <w:bodyDiv w:val="1"/>
      <w:marLeft w:val="0"/>
      <w:marRight w:val="0"/>
      <w:marTop w:val="0"/>
      <w:marBottom w:val="0"/>
      <w:divBdr>
        <w:top w:val="none" w:sz="0" w:space="0" w:color="auto"/>
        <w:left w:val="none" w:sz="0" w:space="0" w:color="auto"/>
        <w:bottom w:val="none" w:sz="0" w:space="0" w:color="auto"/>
        <w:right w:val="none" w:sz="0" w:space="0" w:color="auto"/>
      </w:divBdr>
    </w:div>
    <w:div w:id="1101602705">
      <w:bodyDiv w:val="1"/>
      <w:marLeft w:val="0"/>
      <w:marRight w:val="0"/>
      <w:marTop w:val="0"/>
      <w:marBottom w:val="0"/>
      <w:divBdr>
        <w:top w:val="none" w:sz="0" w:space="0" w:color="auto"/>
        <w:left w:val="none" w:sz="0" w:space="0" w:color="auto"/>
        <w:bottom w:val="none" w:sz="0" w:space="0" w:color="auto"/>
        <w:right w:val="none" w:sz="0" w:space="0" w:color="auto"/>
      </w:divBdr>
      <w:divsChild>
        <w:div w:id="379482669">
          <w:marLeft w:val="0"/>
          <w:marRight w:val="0"/>
          <w:marTop w:val="0"/>
          <w:marBottom w:val="0"/>
          <w:divBdr>
            <w:top w:val="none" w:sz="0" w:space="0" w:color="auto"/>
            <w:left w:val="none" w:sz="0" w:space="0" w:color="auto"/>
            <w:bottom w:val="none" w:sz="0" w:space="0" w:color="auto"/>
            <w:right w:val="none" w:sz="0" w:space="0" w:color="auto"/>
          </w:divBdr>
        </w:div>
      </w:divsChild>
    </w:div>
    <w:div w:id="1144815126">
      <w:bodyDiv w:val="1"/>
      <w:marLeft w:val="0"/>
      <w:marRight w:val="0"/>
      <w:marTop w:val="0"/>
      <w:marBottom w:val="0"/>
      <w:divBdr>
        <w:top w:val="none" w:sz="0" w:space="0" w:color="auto"/>
        <w:left w:val="none" w:sz="0" w:space="0" w:color="auto"/>
        <w:bottom w:val="none" w:sz="0" w:space="0" w:color="auto"/>
        <w:right w:val="none" w:sz="0" w:space="0" w:color="auto"/>
      </w:divBdr>
    </w:div>
    <w:div w:id="1147284830">
      <w:bodyDiv w:val="1"/>
      <w:marLeft w:val="0"/>
      <w:marRight w:val="0"/>
      <w:marTop w:val="0"/>
      <w:marBottom w:val="0"/>
      <w:divBdr>
        <w:top w:val="none" w:sz="0" w:space="0" w:color="auto"/>
        <w:left w:val="none" w:sz="0" w:space="0" w:color="auto"/>
        <w:bottom w:val="none" w:sz="0" w:space="0" w:color="auto"/>
        <w:right w:val="none" w:sz="0" w:space="0" w:color="auto"/>
      </w:divBdr>
      <w:divsChild>
        <w:div w:id="1758747329">
          <w:marLeft w:val="0"/>
          <w:marRight w:val="0"/>
          <w:marTop w:val="0"/>
          <w:marBottom w:val="0"/>
          <w:divBdr>
            <w:top w:val="none" w:sz="0" w:space="0" w:color="auto"/>
            <w:left w:val="none" w:sz="0" w:space="0" w:color="auto"/>
            <w:bottom w:val="none" w:sz="0" w:space="0" w:color="auto"/>
            <w:right w:val="none" w:sz="0" w:space="0" w:color="auto"/>
          </w:divBdr>
        </w:div>
      </w:divsChild>
    </w:div>
    <w:div w:id="1181117110">
      <w:bodyDiv w:val="1"/>
      <w:marLeft w:val="0"/>
      <w:marRight w:val="0"/>
      <w:marTop w:val="0"/>
      <w:marBottom w:val="0"/>
      <w:divBdr>
        <w:top w:val="none" w:sz="0" w:space="0" w:color="auto"/>
        <w:left w:val="none" w:sz="0" w:space="0" w:color="auto"/>
        <w:bottom w:val="none" w:sz="0" w:space="0" w:color="auto"/>
        <w:right w:val="none" w:sz="0" w:space="0" w:color="auto"/>
      </w:divBdr>
    </w:div>
    <w:div w:id="1190291299">
      <w:bodyDiv w:val="1"/>
      <w:marLeft w:val="0"/>
      <w:marRight w:val="0"/>
      <w:marTop w:val="0"/>
      <w:marBottom w:val="0"/>
      <w:divBdr>
        <w:top w:val="none" w:sz="0" w:space="0" w:color="auto"/>
        <w:left w:val="none" w:sz="0" w:space="0" w:color="auto"/>
        <w:bottom w:val="none" w:sz="0" w:space="0" w:color="auto"/>
        <w:right w:val="none" w:sz="0" w:space="0" w:color="auto"/>
      </w:divBdr>
    </w:div>
    <w:div w:id="1266841553">
      <w:bodyDiv w:val="1"/>
      <w:marLeft w:val="0"/>
      <w:marRight w:val="0"/>
      <w:marTop w:val="0"/>
      <w:marBottom w:val="0"/>
      <w:divBdr>
        <w:top w:val="none" w:sz="0" w:space="0" w:color="auto"/>
        <w:left w:val="none" w:sz="0" w:space="0" w:color="auto"/>
        <w:bottom w:val="none" w:sz="0" w:space="0" w:color="auto"/>
        <w:right w:val="none" w:sz="0" w:space="0" w:color="auto"/>
      </w:divBdr>
    </w:div>
    <w:div w:id="1300575814">
      <w:bodyDiv w:val="1"/>
      <w:marLeft w:val="0"/>
      <w:marRight w:val="0"/>
      <w:marTop w:val="0"/>
      <w:marBottom w:val="0"/>
      <w:divBdr>
        <w:top w:val="none" w:sz="0" w:space="0" w:color="auto"/>
        <w:left w:val="none" w:sz="0" w:space="0" w:color="auto"/>
        <w:bottom w:val="none" w:sz="0" w:space="0" w:color="auto"/>
        <w:right w:val="none" w:sz="0" w:space="0" w:color="auto"/>
      </w:divBdr>
      <w:divsChild>
        <w:div w:id="1124542625">
          <w:marLeft w:val="0"/>
          <w:marRight w:val="0"/>
          <w:marTop w:val="0"/>
          <w:marBottom w:val="0"/>
          <w:divBdr>
            <w:top w:val="none" w:sz="0" w:space="0" w:color="auto"/>
            <w:left w:val="none" w:sz="0" w:space="0" w:color="auto"/>
            <w:bottom w:val="none" w:sz="0" w:space="0" w:color="auto"/>
            <w:right w:val="none" w:sz="0" w:space="0" w:color="auto"/>
          </w:divBdr>
        </w:div>
      </w:divsChild>
    </w:div>
    <w:div w:id="1307929517">
      <w:bodyDiv w:val="1"/>
      <w:marLeft w:val="0"/>
      <w:marRight w:val="0"/>
      <w:marTop w:val="0"/>
      <w:marBottom w:val="0"/>
      <w:divBdr>
        <w:top w:val="none" w:sz="0" w:space="0" w:color="auto"/>
        <w:left w:val="none" w:sz="0" w:space="0" w:color="auto"/>
        <w:bottom w:val="none" w:sz="0" w:space="0" w:color="auto"/>
        <w:right w:val="none" w:sz="0" w:space="0" w:color="auto"/>
      </w:divBdr>
    </w:div>
    <w:div w:id="1338538159">
      <w:bodyDiv w:val="1"/>
      <w:marLeft w:val="0"/>
      <w:marRight w:val="0"/>
      <w:marTop w:val="0"/>
      <w:marBottom w:val="0"/>
      <w:divBdr>
        <w:top w:val="none" w:sz="0" w:space="0" w:color="auto"/>
        <w:left w:val="none" w:sz="0" w:space="0" w:color="auto"/>
        <w:bottom w:val="none" w:sz="0" w:space="0" w:color="auto"/>
        <w:right w:val="none" w:sz="0" w:space="0" w:color="auto"/>
      </w:divBdr>
    </w:div>
    <w:div w:id="1473475447">
      <w:bodyDiv w:val="1"/>
      <w:marLeft w:val="0"/>
      <w:marRight w:val="0"/>
      <w:marTop w:val="0"/>
      <w:marBottom w:val="0"/>
      <w:divBdr>
        <w:top w:val="none" w:sz="0" w:space="0" w:color="auto"/>
        <w:left w:val="none" w:sz="0" w:space="0" w:color="auto"/>
        <w:bottom w:val="none" w:sz="0" w:space="0" w:color="auto"/>
        <w:right w:val="none" w:sz="0" w:space="0" w:color="auto"/>
      </w:divBdr>
      <w:divsChild>
        <w:div w:id="907958671">
          <w:marLeft w:val="0"/>
          <w:marRight w:val="0"/>
          <w:marTop w:val="0"/>
          <w:marBottom w:val="0"/>
          <w:divBdr>
            <w:top w:val="none" w:sz="0" w:space="0" w:color="auto"/>
            <w:left w:val="none" w:sz="0" w:space="0" w:color="auto"/>
            <w:bottom w:val="none" w:sz="0" w:space="0" w:color="auto"/>
            <w:right w:val="none" w:sz="0" w:space="0" w:color="auto"/>
          </w:divBdr>
        </w:div>
      </w:divsChild>
    </w:div>
    <w:div w:id="1505364688">
      <w:bodyDiv w:val="1"/>
      <w:marLeft w:val="0"/>
      <w:marRight w:val="0"/>
      <w:marTop w:val="0"/>
      <w:marBottom w:val="0"/>
      <w:divBdr>
        <w:top w:val="none" w:sz="0" w:space="0" w:color="auto"/>
        <w:left w:val="none" w:sz="0" w:space="0" w:color="auto"/>
        <w:bottom w:val="none" w:sz="0" w:space="0" w:color="auto"/>
        <w:right w:val="none" w:sz="0" w:space="0" w:color="auto"/>
      </w:divBdr>
    </w:div>
    <w:div w:id="1513688736">
      <w:bodyDiv w:val="1"/>
      <w:marLeft w:val="0"/>
      <w:marRight w:val="0"/>
      <w:marTop w:val="0"/>
      <w:marBottom w:val="0"/>
      <w:divBdr>
        <w:top w:val="none" w:sz="0" w:space="0" w:color="auto"/>
        <w:left w:val="none" w:sz="0" w:space="0" w:color="auto"/>
        <w:bottom w:val="none" w:sz="0" w:space="0" w:color="auto"/>
        <w:right w:val="none" w:sz="0" w:space="0" w:color="auto"/>
      </w:divBdr>
      <w:divsChild>
        <w:div w:id="621231914">
          <w:marLeft w:val="0"/>
          <w:marRight w:val="0"/>
          <w:marTop w:val="0"/>
          <w:marBottom w:val="0"/>
          <w:divBdr>
            <w:top w:val="none" w:sz="0" w:space="0" w:color="auto"/>
            <w:left w:val="none" w:sz="0" w:space="0" w:color="auto"/>
            <w:bottom w:val="none" w:sz="0" w:space="0" w:color="auto"/>
            <w:right w:val="none" w:sz="0" w:space="0" w:color="auto"/>
          </w:divBdr>
        </w:div>
      </w:divsChild>
    </w:div>
    <w:div w:id="1532374943">
      <w:bodyDiv w:val="1"/>
      <w:marLeft w:val="0"/>
      <w:marRight w:val="0"/>
      <w:marTop w:val="0"/>
      <w:marBottom w:val="0"/>
      <w:divBdr>
        <w:top w:val="none" w:sz="0" w:space="0" w:color="auto"/>
        <w:left w:val="none" w:sz="0" w:space="0" w:color="auto"/>
        <w:bottom w:val="none" w:sz="0" w:space="0" w:color="auto"/>
        <w:right w:val="none" w:sz="0" w:space="0" w:color="auto"/>
      </w:divBdr>
      <w:divsChild>
        <w:div w:id="1248661057">
          <w:marLeft w:val="0"/>
          <w:marRight w:val="0"/>
          <w:marTop w:val="0"/>
          <w:marBottom w:val="0"/>
          <w:divBdr>
            <w:top w:val="none" w:sz="0" w:space="0" w:color="auto"/>
            <w:left w:val="none" w:sz="0" w:space="0" w:color="auto"/>
            <w:bottom w:val="none" w:sz="0" w:space="0" w:color="auto"/>
            <w:right w:val="none" w:sz="0" w:space="0" w:color="auto"/>
          </w:divBdr>
        </w:div>
      </w:divsChild>
    </w:div>
    <w:div w:id="1592277535">
      <w:bodyDiv w:val="1"/>
      <w:marLeft w:val="0"/>
      <w:marRight w:val="0"/>
      <w:marTop w:val="0"/>
      <w:marBottom w:val="0"/>
      <w:divBdr>
        <w:top w:val="none" w:sz="0" w:space="0" w:color="auto"/>
        <w:left w:val="none" w:sz="0" w:space="0" w:color="auto"/>
        <w:bottom w:val="none" w:sz="0" w:space="0" w:color="auto"/>
        <w:right w:val="none" w:sz="0" w:space="0" w:color="auto"/>
      </w:divBdr>
      <w:divsChild>
        <w:div w:id="943919725">
          <w:marLeft w:val="0"/>
          <w:marRight w:val="0"/>
          <w:marTop w:val="0"/>
          <w:marBottom w:val="0"/>
          <w:divBdr>
            <w:top w:val="none" w:sz="0" w:space="0" w:color="auto"/>
            <w:left w:val="none" w:sz="0" w:space="0" w:color="auto"/>
            <w:bottom w:val="none" w:sz="0" w:space="0" w:color="auto"/>
            <w:right w:val="none" w:sz="0" w:space="0" w:color="auto"/>
          </w:divBdr>
        </w:div>
      </w:divsChild>
    </w:div>
    <w:div w:id="1601646647">
      <w:bodyDiv w:val="1"/>
      <w:marLeft w:val="0"/>
      <w:marRight w:val="0"/>
      <w:marTop w:val="0"/>
      <w:marBottom w:val="0"/>
      <w:divBdr>
        <w:top w:val="none" w:sz="0" w:space="0" w:color="auto"/>
        <w:left w:val="none" w:sz="0" w:space="0" w:color="auto"/>
        <w:bottom w:val="none" w:sz="0" w:space="0" w:color="auto"/>
        <w:right w:val="none" w:sz="0" w:space="0" w:color="auto"/>
      </w:divBdr>
    </w:div>
    <w:div w:id="1687171801">
      <w:bodyDiv w:val="1"/>
      <w:marLeft w:val="0"/>
      <w:marRight w:val="0"/>
      <w:marTop w:val="0"/>
      <w:marBottom w:val="0"/>
      <w:divBdr>
        <w:top w:val="none" w:sz="0" w:space="0" w:color="auto"/>
        <w:left w:val="none" w:sz="0" w:space="0" w:color="auto"/>
        <w:bottom w:val="none" w:sz="0" w:space="0" w:color="auto"/>
        <w:right w:val="none" w:sz="0" w:space="0" w:color="auto"/>
      </w:divBdr>
      <w:divsChild>
        <w:div w:id="1905070334">
          <w:marLeft w:val="0"/>
          <w:marRight w:val="0"/>
          <w:marTop w:val="0"/>
          <w:marBottom w:val="0"/>
          <w:divBdr>
            <w:top w:val="none" w:sz="0" w:space="0" w:color="auto"/>
            <w:left w:val="none" w:sz="0" w:space="0" w:color="auto"/>
            <w:bottom w:val="none" w:sz="0" w:space="0" w:color="auto"/>
            <w:right w:val="none" w:sz="0" w:space="0" w:color="auto"/>
          </w:divBdr>
        </w:div>
      </w:divsChild>
    </w:div>
    <w:div w:id="1696618279">
      <w:bodyDiv w:val="1"/>
      <w:marLeft w:val="0"/>
      <w:marRight w:val="0"/>
      <w:marTop w:val="0"/>
      <w:marBottom w:val="0"/>
      <w:divBdr>
        <w:top w:val="none" w:sz="0" w:space="0" w:color="auto"/>
        <w:left w:val="none" w:sz="0" w:space="0" w:color="auto"/>
        <w:bottom w:val="none" w:sz="0" w:space="0" w:color="auto"/>
        <w:right w:val="none" w:sz="0" w:space="0" w:color="auto"/>
      </w:divBdr>
      <w:divsChild>
        <w:div w:id="446318446">
          <w:marLeft w:val="0"/>
          <w:marRight w:val="0"/>
          <w:marTop w:val="0"/>
          <w:marBottom w:val="0"/>
          <w:divBdr>
            <w:top w:val="none" w:sz="0" w:space="0" w:color="auto"/>
            <w:left w:val="none" w:sz="0" w:space="0" w:color="auto"/>
            <w:bottom w:val="none" w:sz="0" w:space="0" w:color="auto"/>
            <w:right w:val="none" w:sz="0" w:space="0" w:color="auto"/>
          </w:divBdr>
        </w:div>
      </w:divsChild>
    </w:div>
    <w:div w:id="1709797971">
      <w:bodyDiv w:val="1"/>
      <w:marLeft w:val="0"/>
      <w:marRight w:val="0"/>
      <w:marTop w:val="0"/>
      <w:marBottom w:val="0"/>
      <w:divBdr>
        <w:top w:val="none" w:sz="0" w:space="0" w:color="auto"/>
        <w:left w:val="none" w:sz="0" w:space="0" w:color="auto"/>
        <w:bottom w:val="none" w:sz="0" w:space="0" w:color="auto"/>
        <w:right w:val="none" w:sz="0" w:space="0" w:color="auto"/>
      </w:divBdr>
      <w:divsChild>
        <w:div w:id="1638295822">
          <w:marLeft w:val="0"/>
          <w:marRight w:val="0"/>
          <w:marTop w:val="0"/>
          <w:marBottom w:val="0"/>
          <w:divBdr>
            <w:top w:val="none" w:sz="0" w:space="0" w:color="auto"/>
            <w:left w:val="none" w:sz="0" w:space="0" w:color="auto"/>
            <w:bottom w:val="none" w:sz="0" w:space="0" w:color="auto"/>
            <w:right w:val="none" w:sz="0" w:space="0" w:color="auto"/>
          </w:divBdr>
        </w:div>
      </w:divsChild>
    </w:div>
    <w:div w:id="1752315208">
      <w:bodyDiv w:val="1"/>
      <w:marLeft w:val="0"/>
      <w:marRight w:val="0"/>
      <w:marTop w:val="0"/>
      <w:marBottom w:val="0"/>
      <w:divBdr>
        <w:top w:val="none" w:sz="0" w:space="0" w:color="auto"/>
        <w:left w:val="none" w:sz="0" w:space="0" w:color="auto"/>
        <w:bottom w:val="none" w:sz="0" w:space="0" w:color="auto"/>
        <w:right w:val="none" w:sz="0" w:space="0" w:color="auto"/>
      </w:divBdr>
    </w:div>
    <w:div w:id="1755006526">
      <w:bodyDiv w:val="1"/>
      <w:marLeft w:val="0"/>
      <w:marRight w:val="0"/>
      <w:marTop w:val="0"/>
      <w:marBottom w:val="0"/>
      <w:divBdr>
        <w:top w:val="none" w:sz="0" w:space="0" w:color="auto"/>
        <w:left w:val="none" w:sz="0" w:space="0" w:color="auto"/>
        <w:bottom w:val="none" w:sz="0" w:space="0" w:color="auto"/>
        <w:right w:val="none" w:sz="0" w:space="0" w:color="auto"/>
      </w:divBdr>
      <w:divsChild>
        <w:div w:id="1478647751">
          <w:marLeft w:val="0"/>
          <w:marRight w:val="0"/>
          <w:marTop w:val="0"/>
          <w:marBottom w:val="0"/>
          <w:divBdr>
            <w:top w:val="none" w:sz="0" w:space="0" w:color="auto"/>
            <w:left w:val="none" w:sz="0" w:space="0" w:color="auto"/>
            <w:bottom w:val="none" w:sz="0" w:space="0" w:color="auto"/>
            <w:right w:val="none" w:sz="0" w:space="0" w:color="auto"/>
          </w:divBdr>
        </w:div>
      </w:divsChild>
    </w:div>
    <w:div w:id="1846943844">
      <w:bodyDiv w:val="1"/>
      <w:marLeft w:val="0"/>
      <w:marRight w:val="0"/>
      <w:marTop w:val="0"/>
      <w:marBottom w:val="0"/>
      <w:divBdr>
        <w:top w:val="none" w:sz="0" w:space="0" w:color="auto"/>
        <w:left w:val="none" w:sz="0" w:space="0" w:color="auto"/>
        <w:bottom w:val="none" w:sz="0" w:space="0" w:color="auto"/>
        <w:right w:val="none" w:sz="0" w:space="0" w:color="auto"/>
      </w:divBdr>
      <w:divsChild>
        <w:div w:id="690453238">
          <w:marLeft w:val="0"/>
          <w:marRight w:val="0"/>
          <w:marTop w:val="0"/>
          <w:marBottom w:val="0"/>
          <w:divBdr>
            <w:top w:val="none" w:sz="0" w:space="0" w:color="auto"/>
            <w:left w:val="none" w:sz="0" w:space="0" w:color="auto"/>
            <w:bottom w:val="none" w:sz="0" w:space="0" w:color="auto"/>
            <w:right w:val="none" w:sz="0" w:space="0" w:color="auto"/>
          </w:divBdr>
        </w:div>
      </w:divsChild>
    </w:div>
    <w:div w:id="1872722077">
      <w:bodyDiv w:val="1"/>
      <w:marLeft w:val="0"/>
      <w:marRight w:val="0"/>
      <w:marTop w:val="0"/>
      <w:marBottom w:val="0"/>
      <w:divBdr>
        <w:top w:val="none" w:sz="0" w:space="0" w:color="auto"/>
        <w:left w:val="none" w:sz="0" w:space="0" w:color="auto"/>
        <w:bottom w:val="none" w:sz="0" w:space="0" w:color="auto"/>
        <w:right w:val="none" w:sz="0" w:space="0" w:color="auto"/>
      </w:divBdr>
    </w:div>
    <w:div w:id="1922980009">
      <w:bodyDiv w:val="1"/>
      <w:marLeft w:val="0"/>
      <w:marRight w:val="0"/>
      <w:marTop w:val="0"/>
      <w:marBottom w:val="0"/>
      <w:divBdr>
        <w:top w:val="none" w:sz="0" w:space="0" w:color="auto"/>
        <w:left w:val="none" w:sz="0" w:space="0" w:color="auto"/>
        <w:bottom w:val="none" w:sz="0" w:space="0" w:color="auto"/>
        <w:right w:val="none" w:sz="0" w:space="0" w:color="auto"/>
      </w:divBdr>
    </w:div>
    <w:div w:id="2044406171">
      <w:bodyDiv w:val="1"/>
      <w:marLeft w:val="0"/>
      <w:marRight w:val="0"/>
      <w:marTop w:val="0"/>
      <w:marBottom w:val="0"/>
      <w:divBdr>
        <w:top w:val="none" w:sz="0" w:space="0" w:color="auto"/>
        <w:left w:val="none" w:sz="0" w:space="0" w:color="auto"/>
        <w:bottom w:val="none" w:sz="0" w:space="0" w:color="auto"/>
        <w:right w:val="none" w:sz="0" w:space="0" w:color="auto"/>
      </w:divBdr>
      <w:divsChild>
        <w:div w:id="1963029999">
          <w:marLeft w:val="0"/>
          <w:marRight w:val="0"/>
          <w:marTop w:val="0"/>
          <w:marBottom w:val="0"/>
          <w:divBdr>
            <w:top w:val="none" w:sz="0" w:space="0" w:color="auto"/>
            <w:left w:val="none" w:sz="0" w:space="0" w:color="auto"/>
            <w:bottom w:val="none" w:sz="0" w:space="0" w:color="auto"/>
            <w:right w:val="none" w:sz="0" w:space="0" w:color="auto"/>
          </w:divBdr>
        </w:div>
      </w:divsChild>
    </w:div>
    <w:div w:id="2137528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1047;&#1077;&#1084;&#1083;&#1077;&#1090;&#1088;&#1103;&#1089;&#1077;&#1085;&#1080;&#1077;" TargetMode="External"/><Relationship Id="rId117" Type="http://schemas.openxmlformats.org/officeDocument/2006/relationships/image" Target="media/image40.jpeg"/><Relationship Id="rId21" Type="http://schemas.openxmlformats.org/officeDocument/2006/relationships/hyperlink" Target="https://geo.bsu.by/images/pres/oz/geomor/geomor04.pdf" TargetMode="External"/><Relationship Id="rId42" Type="http://schemas.openxmlformats.org/officeDocument/2006/relationships/hyperlink" Target="https://ru.wikipedia.org/wiki/%D0%A5%D0%BE%D0%BB%D0%B5%D1%80%D0%B0" TargetMode="External"/><Relationship Id="rId47" Type="http://schemas.openxmlformats.org/officeDocument/2006/relationships/hyperlink" Target="https://ru.wikipedia.org/wiki/%D0%A7%D1%83%D0%BC%D0%B0" TargetMode="External"/><Relationship Id="rId63" Type="http://schemas.openxmlformats.org/officeDocument/2006/relationships/hyperlink" Target="http://ru.wikipedia.org/wiki/%D0%A7%D1%80%D0%B5%D0%B7%D0%B2%D1%8B%D1%87%D0%B0%D0%B9%D0%BD%D0%B0%D1%8F_%D1%81%D0%B8%D1%82%D1%83%D0%B0%D1%86%D0%B8%D1%8F" TargetMode="External"/><Relationship Id="rId68" Type="http://schemas.openxmlformats.org/officeDocument/2006/relationships/hyperlink" Target="http://ru.wikipedia.org/wiki/%D0%92%D0%B5%D0%BD%D1%82%D0%B8%D0%BB%D1%8F%D1%86%D0%B8%D1%8F" TargetMode="External"/><Relationship Id="rId84" Type="http://schemas.openxmlformats.org/officeDocument/2006/relationships/hyperlink" Target="https://mchsnik.ru" TargetMode="External"/><Relationship Id="rId89" Type="http://schemas.openxmlformats.org/officeDocument/2006/relationships/image" Target="media/image19.jpeg"/><Relationship Id="rId112" Type="http://schemas.openxmlformats.org/officeDocument/2006/relationships/image" Target="media/image35.jpeg"/><Relationship Id="rId133" Type="http://schemas.openxmlformats.org/officeDocument/2006/relationships/image" Target="media/image53.jpeg"/><Relationship Id="rId138" Type="http://schemas.openxmlformats.org/officeDocument/2006/relationships/image" Target="media/image58.jpeg"/><Relationship Id="rId154" Type="http://schemas.openxmlformats.org/officeDocument/2006/relationships/image" Target="media/image69.jpeg"/><Relationship Id="rId159" Type="http://schemas.openxmlformats.org/officeDocument/2006/relationships/hyperlink" Target="https://mchsnik.ru" TargetMode="External"/><Relationship Id="rId16" Type="http://schemas.openxmlformats.org/officeDocument/2006/relationships/image" Target="media/image5.jpeg"/><Relationship Id="rId107" Type="http://schemas.openxmlformats.org/officeDocument/2006/relationships/image" Target="media/image30.jpeg"/><Relationship Id="rId11" Type="http://schemas.openxmlformats.org/officeDocument/2006/relationships/hyperlink" Target="https://adilet.zan.kz/rus/docs/P1000001219" TargetMode="External"/><Relationship Id="rId32" Type="http://schemas.openxmlformats.org/officeDocument/2006/relationships/hyperlink" Target="https://commons.wikimedia.org/wiki/File:E120_biological_bomblet_cutaway.jpg?uselang=ru" TargetMode="External"/><Relationship Id="rId37" Type="http://schemas.openxmlformats.org/officeDocument/2006/relationships/hyperlink" Target="https://ru.wikipedia.org/wiki/%D0%91%D0%BE%D0%B5%D0%B3%D0%BE%D0%BB%D0%BE%D0%B2%D0%BA%D0%B8" TargetMode="External"/><Relationship Id="rId53" Type="http://schemas.openxmlformats.org/officeDocument/2006/relationships/hyperlink" Target="https://elib.bsu.by" TargetMode="External"/><Relationship Id="rId58" Type="http://schemas.openxmlformats.org/officeDocument/2006/relationships/hyperlink" Target="https://opozhare.ru" TargetMode="External"/><Relationship Id="rId74" Type="http://schemas.openxmlformats.org/officeDocument/2006/relationships/hyperlink" Target="https://moodle.kstu.ru" TargetMode="External"/><Relationship Id="rId79" Type="http://schemas.openxmlformats.org/officeDocument/2006/relationships/image" Target="media/image12.jpeg"/><Relationship Id="rId102" Type="http://schemas.openxmlformats.org/officeDocument/2006/relationships/hyperlink" Target="https://www.celt.ru/diagnostika/kompyuternaya-tomografiya/" TargetMode="External"/><Relationship Id="rId123" Type="http://schemas.openxmlformats.org/officeDocument/2006/relationships/image" Target="media/image46.jpeg"/><Relationship Id="rId128" Type="http://schemas.openxmlformats.org/officeDocument/2006/relationships/hyperlink" Target="https://fireman.club" TargetMode="External"/><Relationship Id="rId144" Type="http://schemas.openxmlformats.org/officeDocument/2006/relationships/hyperlink" Target="https://urteks.ru/trenager_maximII-0I.html" TargetMode="External"/><Relationship Id="rId149" Type="http://schemas.openxmlformats.org/officeDocument/2006/relationships/image" Target="media/image64.jpeg"/><Relationship Id="rId5" Type="http://schemas.openxmlformats.org/officeDocument/2006/relationships/webSettings" Target="webSettings.xml"/><Relationship Id="rId90" Type="http://schemas.openxmlformats.org/officeDocument/2006/relationships/image" Target="media/image20.jpeg"/><Relationship Id="rId95" Type="http://schemas.openxmlformats.org/officeDocument/2006/relationships/image" Target="media/image25.jpeg"/><Relationship Id="rId160" Type="http://schemas.openxmlformats.org/officeDocument/2006/relationships/footer" Target="footer1.xml"/><Relationship Id="rId22" Type="http://schemas.openxmlformats.org/officeDocument/2006/relationships/hyperlink" Target="http://www.kscnet.ru/ivs/monograph/vikulin_3/chapter1.pdf" TargetMode="External"/><Relationship Id="rId27" Type="http://schemas.openxmlformats.org/officeDocument/2006/relationships/hyperlink" Target="https://geo.bsu.by/images/pres/oz/geomor/geomor04.pdf" TargetMode="External"/><Relationship Id="rId43" Type="http://schemas.openxmlformats.org/officeDocument/2006/relationships/hyperlink" Target="https://ru.wikipedia.org/wiki/%D0%A1%D0%B8%D0%B1%D0%B8%D1%80%D1%81%D0%BA%D0%B0%D1%8F_%D1%8F%D0%B7%D0%B2%D0%B0" TargetMode="External"/><Relationship Id="rId48" Type="http://schemas.openxmlformats.org/officeDocument/2006/relationships/hyperlink" Target="https://ru.wikipedia.org/wiki/%D0%A5%D0%BE%D0%BB%D0%B5%D1%80%D0%B0" TargetMode="External"/><Relationship Id="rId64" Type="http://schemas.openxmlformats.org/officeDocument/2006/relationships/hyperlink" Target="http://ru.wikipedia.org/wiki/%D0%90%D0%B2%D0%B0%D1%80%D0%B8%D0%B9%D0%BD%D0%BE-%D1%81%D0%BF%D0%B0%D1%81%D0%B0%D1%82%D0%B5%D0%BB%D1%8C%D0%BD%D1%8B%D0%B5_%D1%81%D0%BB%D1%83%D0%B6%D0%B1%D1%8B" TargetMode="External"/><Relationship Id="rId69" Type="http://schemas.openxmlformats.org/officeDocument/2006/relationships/hyperlink" Target="http://ru.wikipedia.org/w/index.php?title=%D0%97%D0%B0%D1%89%D0%B8%D1%82%D0%BD%D1%8B%D0%B5_%D1%81%D0%BE%D0%BE%D1%80%D1%83%D0%B6%D0%B5%D0%BD%D0%B8%D1%8F&amp;action=edit&amp;redlink=1" TargetMode="External"/><Relationship Id="rId113" Type="http://schemas.openxmlformats.org/officeDocument/2006/relationships/image" Target="media/image36.jpeg"/><Relationship Id="rId118" Type="http://schemas.openxmlformats.org/officeDocument/2006/relationships/image" Target="media/image41.jpeg"/><Relationship Id="rId134" Type="http://schemas.openxmlformats.org/officeDocument/2006/relationships/image" Target="media/image54.jpeg"/><Relationship Id="rId139" Type="http://schemas.openxmlformats.org/officeDocument/2006/relationships/image" Target="media/image59.jpeg"/><Relationship Id="rId80" Type="http://schemas.openxmlformats.org/officeDocument/2006/relationships/image" Target="media/image13.jpeg"/><Relationship Id="rId85" Type="http://schemas.openxmlformats.org/officeDocument/2006/relationships/image" Target="media/image15.jpeg"/><Relationship Id="rId150" Type="http://schemas.openxmlformats.org/officeDocument/2006/relationships/image" Target="media/image65.jpeg"/><Relationship Id="rId155" Type="http://schemas.openxmlformats.org/officeDocument/2006/relationships/image" Target="media/image70.jpeg"/><Relationship Id="rId12" Type="http://schemas.openxmlformats.org/officeDocument/2006/relationships/hyperlink" Target="https://docs.cntd.ru/document/5200233" TargetMode="External"/><Relationship Id="rId17" Type="http://schemas.openxmlformats.org/officeDocument/2006/relationships/image" Target="media/image6.jpeg"/><Relationship Id="rId33" Type="http://schemas.openxmlformats.org/officeDocument/2006/relationships/image" Target="media/image8.jpeg"/><Relationship Id="rId38" Type="http://schemas.openxmlformats.org/officeDocument/2006/relationships/hyperlink" Target="https://ru.wikipedia.org/w/index.php?title=%D0%A1%D1%80%D0%B5%D0%B4%D1%81%D1%82%D0%B2%D0%B0_%D0%B4%D0%BE%D1%81%D1%82%D0%B0%D0%B2%D0%BA%D0%B8&amp;action=edit&amp;redlink=1" TargetMode="External"/><Relationship Id="rId59" Type="http://schemas.openxmlformats.org/officeDocument/2006/relationships/image" Target="media/image9.png"/><Relationship Id="rId103" Type="http://schemas.openxmlformats.org/officeDocument/2006/relationships/hyperlink" Target="https://moodle.kstu.ru" TargetMode="External"/><Relationship Id="rId108" Type="http://schemas.openxmlformats.org/officeDocument/2006/relationships/image" Target="media/image31.jpeg"/><Relationship Id="rId124" Type="http://schemas.openxmlformats.org/officeDocument/2006/relationships/image" Target="media/image47.jpeg"/><Relationship Id="rId129" Type="http://schemas.openxmlformats.org/officeDocument/2006/relationships/hyperlink" Target="https://mchsnik.ru" TargetMode="External"/><Relationship Id="rId20" Type="http://schemas.openxmlformats.org/officeDocument/2006/relationships/hyperlink" Target="https://ru.wikipedia.org/wiki/&#1047;&#1077;&#1084;&#1083;&#1077;&#1090;&#1088;&#1103;&#1089;&#1077;&#1085;&#1080;&#1077;" TargetMode="External"/><Relationship Id="rId41" Type="http://schemas.openxmlformats.org/officeDocument/2006/relationships/hyperlink" Target="https://ru.wikipedia.org/wiki/%D0%A7%D1%83%D0%BC%D0%B0" TargetMode="External"/><Relationship Id="rId54" Type="http://schemas.openxmlformats.org/officeDocument/2006/relationships/hyperlink" Target="https://infopedia.su" TargetMode="External"/><Relationship Id="rId62" Type="http://schemas.openxmlformats.org/officeDocument/2006/relationships/hyperlink" Target="https://mchsnik.ru" TargetMode="External"/><Relationship Id="rId70" Type="http://schemas.openxmlformats.org/officeDocument/2006/relationships/hyperlink" Target="http://ru.wikipedia.org/wiki/%D0%9F%D0%B5%D1%80%D0%B2%D0%B0%D1%8F_%D0%BF%D0%BE%D0%BC%D0%BE%D1%89%D1%8C" TargetMode="External"/><Relationship Id="rId75" Type="http://schemas.openxmlformats.org/officeDocument/2006/relationships/hyperlink" Target="https://fireman.club" TargetMode="External"/><Relationship Id="rId83" Type="http://schemas.openxmlformats.org/officeDocument/2006/relationships/hyperlink" Target="https://fireman.club" TargetMode="External"/><Relationship Id="rId88" Type="http://schemas.openxmlformats.org/officeDocument/2006/relationships/image" Target="media/image18.jpeg"/><Relationship Id="rId91" Type="http://schemas.openxmlformats.org/officeDocument/2006/relationships/image" Target="media/image21.jpeg"/><Relationship Id="rId96" Type="http://schemas.openxmlformats.org/officeDocument/2006/relationships/image" Target="media/image26.jpeg"/><Relationship Id="rId111" Type="http://schemas.openxmlformats.org/officeDocument/2006/relationships/image" Target="media/image34.jpeg"/><Relationship Id="rId132" Type="http://schemas.openxmlformats.org/officeDocument/2006/relationships/image" Target="media/image52.jpeg"/><Relationship Id="rId140" Type="http://schemas.openxmlformats.org/officeDocument/2006/relationships/image" Target="media/image60.jpeg"/><Relationship Id="rId145" Type="http://schemas.openxmlformats.org/officeDocument/2006/relationships/image" Target="media/image61.jpeg"/><Relationship Id="rId153" Type="http://schemas.openxmlformats.org/officeDocument/2006/relationships/image" Target="media/image68.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kti-tjm.kz" TargetMode="External"/><Relationship Id="rId28" Type="http://schemas.openxmlformats.org/officeDocument/2006/relationships/hyperlink" Target="http://www.kscnet.ru/ivs/monograph/vikulin_3/chapter1.pdf" TargetMode="External"/><Relationship Id="rId36" Type="http://schemas.openxmlformats.org/officeDocument/2006/relationships/hyperlink" Target="https://ru.wikipedia.org/wiki/%D0%91%D0%BE%D0%BC%D0%B1%D0%BE%D0%B2%D0%B0%D1%8F_%D0%BA%D0%B0%D1%81%D1%81%D0%B5%D1%82%D0%B0" TargetMode="External"/><Relationship Id="rId49" Type="http://schemas.openxmlformats.org/officeDocument/2006/relationships/hyperlink" Target="https://ru.wikipedia.org/wiki/%D0%A1%D0%B8%D0%B1%D0%B8%D1%80%D1%81%D0%BA%D0%B0%D1%8F_%D1%8F%D0%B7%D0%B2%D0%B0" TargetMode="External"/><Relationship Id="rId57" Type="http://schemas.openxmlformats.org/officeDocument/2006/relationships/hyperlink" Target="https://www.freepapers.ru" TargetMode="External"/><Relationship Id="rId106" Type="http://schemas.openxmlformats.org/officeDocument/2006/relationships/image" Target="media/image29.jpeg"/><Relationship Id="rId114" Type="http://schemas.openxmlformats.org/officeDocument/2006/relationships/image" Target="media/image37.jpeg"/><Relationship Id="rId119" Type="http://schemas.openxmlformats.org/officeDocument/2006/relationships/image" Target="media/image42.jpeg"/><Relationship Id="rId127" Type="http://schemas.openxmlformats.org/officeDocument/2006/relationships/hyperlink" Target="https://moodle.kstu.ru" TargetMode="External"/><Relationship Id="rId10" Type="http://schemas.openxmlformats.org/officeDocument/2006/relationships/hyperlink" Target="https://laborprotection.3dn.ru/book/pages/3.html" TargetMode="External"/><Relationship Id="rId31" Type="http://schemas.openxmlformats.org/officeDocument/2006/relationships/hyperlink" Target="https://tou.edu.kz" TargetMode="External"/><Relationship Id="rId44" Type="http://schemas.openxmlformats.org/officeDocument/2006/relationships/hyperlink" Target="https://ru.wikipedia.org/wiki/%D0%91%D0%B8%D0%BE%D0%BB%D0%BE%D0%B3%D0%B8%D1%87%D0%B5%D1%81%D0%BA%D0%BE%D0%B5_%D0%BE%D1%80%D1%83%D0%B6%D0%B8%D0%B5" TargetMode="External"/><Relationship Id="rId52" Type="http://schemas.openxmlformats.org/officeDocument/2006/relationships/hyperlink" Target="https://lektsii.org/18-80589.html" TargetMode="External"/><Relationship Id="rId60" Type="http://schemas.openxmlformats.org/officeDocument/2006/relationships/hyperlink" Target="https://moodle.kstu.ru" TargetMode="External"/><Relationship Id="rId65" Type="http://schemas.openxmlformats.org/officeDocument/2006/relationships/hyperlink" Target="http://ru.wikipedia.org/wiki/%D0%90%D0%B2%D0%B0%D1%80%D0%B8%D1%8F" TargetMode="External"/><Relationship Id="rId73" Type="http://schemas.openxmlformats.org/officeDocument/2006/relationships/hyperlink" Target="http://ru.wikipedia.org/wiki/%D0%9E%D0%B1%D0%B5%D0%B7%D0%B7%D0%B0%D1%80%D0%B0%D0%B6%D0%B8%D0%B2%D0%B0%D0%BD%D0%B8%D0%B5" TargetMode="External"/><Relationship Id="rId78" Type="http://schemas.openxmlformats.org/officeDocument/2006/relationships/image" Target="media/image11.jpeg"/><Relationship Id="rId81" Type="http://schemas.openxmlformats.org/officeDocument/2006/relationships/image" Target="media/image14.jpeg"/><Relationship Id="rId86" Type="http://schemas.openxmlformats.org/officeDocument/2006/relationships/image" Target="media/image16.jpeg"/><Relationship Id="rId94" Type="http://schemas.openxmlformats.org/officeDocument/2006/relationships/image" Target="media/image24.jpeg"/><Relationship Id="rId99" Type="http://schemas.openxmlformats.org/officeDocument/2006/relationships/hyperlink" Target="https://www.celt.ru/napravlenija/endokrinologija/zabolevanija/osteoporoz/" TargetMode="External"/><Relationship Id="rId101" Type="http://schemas.openxmlformats.org/officeDocument/2006/relationships/hyperlink" Target="https://www.celt.ru/napravlenija/traumatology/sotrudniki/" TargetMode="External"/><Relationship Id="rId122" Type="http://schemas.openxmlformats.org/officeDocument/2006/relationships/image" Target="media/image45.jpeg"/><Relationship Id="rId130" Type="http://schemas.openxmlformats.org/officeDocument/2006/relationships/image" Target="media/image50.jpeg"/><Relationship Id="rId135" Type="http://schemas.openxmlformats.org/officeDocument/2006/relationships/image" Target="media/image55.jpeg"/><Relationship Id="rId143" Type="http://schemas.openxmlformats.org/officeDocument/2006/relationships/hyperlink" Target="https://mchsnik.ru" TargetMode="External"/><Relationship Id="rId148" Type="http://schemas.openxmlformats.org/officeDocument/2006/relationships/image" Target="media/image63.jpeg"/><Relationship Id="rId151" Type="http://schemas.openxmlformats.org/officeDocument/2006/relationships/image" Target="media/image66.jpeg"/><Relationship Id="rId156" Type="http://schemas.openxmlformats.org/officeDocument/2006/relationships/image" Target="media/image71.jpeg"/><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s://online.zakon.kz/Document/?doc_id=1037913" TargetMode="External"/><Relationship Id="rId18" Type="http://schemas.openxmlformats.org/officeDocument/2006/relationships/image" Target="media/image7.jpeg"/><Relationship Id="rId39" Type="http://schemas.openxmlformats.org/officeDocument/2006/relationships/hyperlink" Target="https://ru.wikipedia.org/wiki/%D0%91%D0%B8%D0%BE%D0%BB%D0%BE%D0%B3%D0%B8%D1%87%D0%B5%D1%81%D0%BA%D0%BE%D0%B5_%D0%BE%D1%80%D1%83%D0%B6%D0%B8%D0%B5" TargetMode="External"/><Relationship Id="rId109" Type="http://schemas.openxmlformats.org/officeDocument/2006/relationships/image" Target="media/image32.jpeg"/><Relationship Id="rId34" Type="http://schemas.openxmlformats.org/officeDocument/2006/relationships/hyperlink" Target="https://ru.wikipedia.org/w/index.php?title=E120_(%D0%B1%D0%B8%D0%BE%D0%BA%D0%BE%D0%BD%D1%82%D0%B5%D0%B9%D0%BD%D0%B5%D1%80)&amp;action=edit&amp;redlink=1" TargetMode="External"/><Relationship Id="rId50" Type="http://schemas.openxmlformats.org/officeDocument/2006/relationships/hyperlink" Target="https://ru.wikipedia.org/wiki/%D0%91%D0%BE%D1%82%D1%83%D0%BB%D0%B8%D0%B7%D0%BC" TargetMode="External"/><Relationship Id="rId55" Type="http://schemas.openxmlformats.org/officeDocument/2006/relationships/hyperlink" Target="http://science-education.ru/ru" TargetMode="External"/><Relationship Id="rId76" Type="http://schemas.openxmlformats.org/officeDocument/2006/relationships/hyperlink" Target="https://mchsnik.ru" TargetMode="External"/><Relationship Id="rId97" Type="http://schemas.openxmlformats.org/officeDocument/2006/relationships/image" Target="media/image27.jpeg"/><Relationship Id="rId104" Type="http://schemas.openxmlformats.org/officeDocument/2006/relationships/hyperlink" Target="https://fireman.club" TargetMode="External"/><Relationship Id="rId120" Type="http://schemas.openxmlformats.org/officeDocument/2006/relationships/image" Target="media/image43.jpeg"/><Relationship Id="rId125" Type="http://schemas.openxmlformats.org/officeDocument/2006/relationships/image" Target="media/image48.jpeg"/><Relationship Id="rId141" Type="http://schemas.openxmlformats.org/officeDocument/2006/relationships/hyperlink" Target="https://moodle.kstu.ru" TargetMode="External"/><Relationship Id="rId146" Type="http://schemas.openxmlformats.org/officeDocument/2006/relationships/hyperlink" Target="https://urteks.ru/prod161.html" TargetMode="External"/><Relationship Id="rId7" Type="http://schemas.openxmlformats.org/officeDocument/2006/relationships/endnotes" Target="endnotes.xml"/><Relationship Id="rId71" Type="http://schemas.openxmlformats.org/officeDocument/2006/relationships/hyperlink" Target="http://ru.wikipedia.org/wiki/%D0%AD%D0%B2%D0%B0%D0%BA%D1%83%D0%B0%D1%86%D0%B8%D1%8F" TargetMode="External"/><Relationship Id="rId92" Type="http://schemas.openxmlformats.org/officeDocument/2006/relationships/image" Target="media/image22.jpe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www.chem.msu.ru" TargetMode="External"/><Relationship Id="rId24" Type="http://schemas.openxmlformats.org/officeDocument/2006/relationships/hyperlink" Target="https://do.ucp.by" TargetMode="External"/><Relationship Id="rId40" Type="http://schemas.openxmlformats.org/officeDocument/2006/relationships/hyperlink" Target="https://ru.wikipedia.org/wiki/%D0%98%D0%BD%D0%BA%D1%83%D0%B1%D0%B0%D1%86%D0%B8%D0%BE%D0%BD%D0%BD%D1%8B%D0%B9_%D0%BF%D0%B5%D1%80%D0%B8%D0%BE%D0%B4" TargetMode="External"/><Relationship Id="rId45" Type="http://schemas.openxmlformats.org/officeDocument/2006/relationships/hyperlink" Target="https://ru.wikipedia.org/wiki/%D0%91%D0%B8%D0%BE%D0%BB%D0%BE%D0%B3%D0%B8%D1%87%D0%B5%D1%81%D0%BA%D0%BE%D0%B5_%D0%BE%D1%80%D1%83%D0%B6%D0%B8%D0%B5" TargetMode="External"/><Relationship Id="rId66" Type="http://schemas.openxmlformats.org/officeDocument/2006/relationships/hyperlink" Target="http://ru.wikipedia.org/wiki/%D0%9D%D0%B5%D0%B2%D0%BE%D0%B5%D0%BD%D0%B8%D0%B7%D0%B8%D1%80%D0%BE%D0%B2%D0%B0%D0%BD%D0%BD%D1%8B%D0%B5_%D1%84%D0%BE%D1%80%D0%BC%D0%B8%D1%80%D0%BE%D0%B2%D0%B0%D0%BD%D0%B8%D1%8F" TargetMode="External"/><Relationship Id="rId87" Type="http://schemas.openxmlformats.org/officeDocument/2006/relationships/image" Target="media/image17.jpeg"/><Relationship Id="rId110" Type="http://schemas.openxmlformats.org/officeDocument/2006/relationships/image" Target="media/image33.jpeg"/><Relationship Id="rId115" Type="http://schemas.openxmlformats.org/officeDocument/2006/relationships/image" Target="media/image38.jpeg"/><Relationship Id="rId131" Type="http://schemas.openxmlformats.org/officeDocument/2006/relationships/image" Target="media/image51.jpeg"/><Relationship Id="rId136" Type="http://schemas.openxmlformats.org/officeDocument/2006/relationships/image" Target="media/image56.jpeg"/><Relationship Id="rId157" Type="http://schemas.openxmlformats.org/officeDocument/2006/relationships/hyperlink" Target="https://moodle.kstu.ru" TargetMode="External"/><Relationship Id="rId61" Type="http://schemas.openxmlformats.org/officeDocument/2006/relationships/hyperlink" Target="https://fireman.club" TargetMode="External"/><Relationship Id="rId82" Type="http://schemas.openxmlformats.org/officeDocument/2006/relationships/hyperlink" Target="https://moodle.kstu.ru" TargetMode="External"/><Relationship Id="rId152" Type="http://schemas.openxmlformats.org/officeDocument/2006/relationships/image" Target="media/image67.jpeg"/><Relationship Id="rId19" Type="http://schemas.openxmlformats.org/officeDocument/2006/relationships/hyperlink" Target="https://helpiks.org" TargetMode="External"/><Relationship Id="rId14" Type="http://schemas.openxmlformats.org/officeDocument/2006/relationships/image" Target="media/image3.png"/><Relationship Id="rId30" Type="http://schemas.openxmlformats.org/officeDocument/2006/relationships/hyperlink" Target="http://bgd.omsu.ru" TargetMode="External"/><Relationship Id="rId35" Type="http://schemas.openxmlformats.org/officeDocument/2006/relationships/hyperlink" Target="https://en.wikipedia.org/wiki/E120_bomblet" TargetMode="External"/><Relationship Id="rId56" Type="http://schemas.openxmlformats.org/officeDocument/2006/relationships/hyperlink" Target="https://do.ucp.by" TargetMode="External"/><Relationship Id="rId77" Type="http://schemas.openxmlformats.org/officeDocument/2006/relationships/image" Target="media/image10.jpeg"/><Relationship Id="rId100" Type="http://schemas.openxmlformats.org/officeDocument/2006/relationships/hyperlink" Target="https://www.celt.ru/napravlenija/traumatology/" TargetMode="External"/><Relationship Id="rId105" Type="http://schemas.openxmlformats.org/officeDocument/2006/relationships/hyperlink" Target="https://mchsnik.ru" TargetMode="External"/><Relationship Id="rId126" Type="http://schemas.openxmlformats.org/officeDocument/2006/relationships/image" Target="media/image49.jpeg"/><Relationship Id="rId147"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hyperlink" Target="https://www.bibliofond.ru" TargetMode="External"/><Relationship Id="rId72" Type="http://schemas.openxmlformats.org/officeDocument/2006/relationships/hyperlink" Target="http://ru.wikipedia.org/wiki/%D0%A1%D0%B0%D0%BD%D0%B8%D1%82%D0%B0%D1%80%D0%BD%D0%B0%D1%8F_%D0%BE%D0%B1%D1%80%D0%B0%D0%B1%D0%BE%D1%82%D0%BA%D0%B0" TargetMode="External"/><Relationship Id="rId93" Type="http://schemas.openxmlformats.org/officeDocument/2006/relationships/image" Target="media/image23.jpeg"/><Relationship Id="rId98" Type="http://schemas.openxmlformats.org/officeDocument/2006/relationships/image" Target="media/image28.png"/><Relationship Id="rId121" Type="http://schemas.openxmlformats.org/officeDocument/2006/relationships/image" Target="media/image44.jpeg"/><Relationship Id="rId142" Type="http://schemas.openxmlformats.org/officeDocument/2006/relationships/hyperlink" Target="https://fireman.club" TargetMode="External"/><Relationship Id="rId3" Type="http://schemas.openxmlformats.org/officeDocument/2006/relationships/styles" Target="styles.xml"/><Relationship Id="rId25" Type="http://schemas.openxmlformats.org/officeDocument/2006/relationships/hyperlink" Target="https://helpiks.org" TargetMode="External"/><Relationship Id="rId46" Type="http://schemas.openxmlformats.org/officeDocument/2006/relationships/hyperlink" Target="https://ru.wikipedia.org/wiki/%D0%91%D0%B0%D0%BA%D1%82%D0%B5%D1%80%D0%B8%D0%B8" TargetMode="External"/><Relationship Id="rId67" Type="http://schemas.openxmlformats.org/officeDocument/2006/relationships/hyperlink" Target="http://ru.wikipedia.org/wiki/%D0%9F%D0%BE%D0%B6%D0%B0%D1%80" TargetMode="External"/><Relationship Id="rId116" Type="http://schemas.openxmlformats.org/officeDocument/2006/relationships/image" Target="media/image39.jpeg"/><Relationship Id="rId137" Type="http://schemas.openxmlformats.org/officeDocument/2006/relationships/image" Target="media/image57.jpeg"/><Relationship Id="rId158" Type="http://schemas.openxmlformats.org/officeDocument/2006/relationships/hyperlink" Target="https://fireman.clu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B7BD9D-0649-418D-BFF4-C7769695F4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4383</TotalTime>
  <Pages>1</Pages>
  <Words>37872</Words>
  <Characters>215876</Characters>
  <Application>Microsoft Office Word</Application>
  <DocSecurity>0</DocSecurity>
  <Lines>1798</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253242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Гулеке</cp:lastModifiedBy>
  <cp:revision>181</cp:revision>
  <cp:lastPrinted>2021-06-20T14:16:00Z</cp:lastPrinted>
  <dcterms:created xsi:type="dcterms:W3CDTF">2017-01-18T10:41:00Z</dcterms:created>
  <dcterms:modified xsi:type="dcterms:W3CDTF">2021-06-20T14:23:00Z</dcterms:modified>
</cp:coreProperties>
</file>